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EFB" w:rsidRDefault="002B2EFB" w:rsidP="002B2EFB">
      <w:pPr>
        <w:ind w:right="-291"/>
        <w:jc w:val="center"/>
        <w:rPr>
          <w:sz w:val="20"/>
          <w:szCs w:val="20"/>
          <w:lang w:val="en-US"/>
        </w:rPr>
      </w:pPr>
    </w:p>
    <w:p w:rsidR="002B2EFB" w:rsidRPr="00540C44" w:rsidRDefault="002B2EFB" w:rsidP="002B2EFB">
      <w:pPr>
        <w:ind w:right="-19"/>
        <w:jc w:val="center"/>
        <w:rPr>
          <w:sz w:val="20"/>
          <w:szCs w:val="20"/>
          <w:lang w:val="en-US"/>
        </w:rPr>
      </w:pPr>
      <w:r w:rsidRPr="00540C44">
        <w:rPr>
          <w:rFonts w:eastAsia="Times New Roman"/>
          <w:b/>
          <w:bCs/>
          <w:sz w:val="28"/>
          <w:szCs w:val="28"/>
          <w:lang w:val="en-US"/>
        </w:rPr>
        <w:t>O’ZBEKISTON RESPUBLIKASI XALQ TA’LIMI VAZIRLIGI</w:t>
      </w:r>
    </w:p>
    <w:p w:rsidR="002B2EFB" w:rsidRPr="00540C44" w:rsidRDefault="002B2EFB" w:rsidP="002B2EFB">
      <w:pPr>
        <w:spacing w:line="200" w:lineRule="exact"/>
        <w:rPr>
          <w:sz w:val="20"/>
          <w:szCs w:val="20"/>
          <w:lang w:val="en-US"/>
        </w:rPr>
      </w:pPr>
    </w:p>
    <w:p w:rsidR="002B2EFB" w:rsidRDefault="002B2EFB" w:rsidP="002B2EFB">
      <w:pPr>
        <w:ind w:right="-291"/>
        <w:jc w:val="center"/>
        <w:rPr>
          <w:sz w:val="20"/>
          <w:szCs w:val="20"/>
          <w:lang w:val="en-US"/>
        </w:rPr>
      </w:pPr>
    </w:p>
    <w:p w:rsidR="002B2EFB" w:rsidRDefault="002B2EFB" w:rsidP="002B2EFB">
      <w:pPr>
        <w:ind w:right="-291"/>
        <w:jc w:val="center"/>
        <w:rPr>
          <w:sz w:val="20"/>
          <w:szCs w:val="20"/>
          <w:lang w:val="en-US"/>
        </w:rPr>
      </w:pPr>
    </w:p>
    <w:p w:rsidR="002B2EFB" w:rsidRDefault="002B2EFB" w:rsidP="002B2EFB">
      <w:pPr>
        <w:ind w:right="-291"/>
        <w:jc w:val="center"/>
        <w:rPr>
          <w:sz w:val="20"/>
          <w:szCs w:val="20"/>
          <w:lang w:val="en-US"/>
        </w:rPr>
      </w:pPr>
    </w:p>
    <w:p w:rsidR="002B2EFB" w:rsidRDefault="002B2EFB" w:rsidP="002B2EFB">
      <w:pPr>
        <w:ind w:right="-291"/>
        <w:jc w:val="center"/>
        <w:rPr>
          <w:sz w:val="20"/>
          <w:szCs w:val="20"/>
          <w:lang w:val="en-US"/>
        </w:rPr>
      </w:pPr>
    </w:p>
    <w:p w:rsidR="002B2EFB" w:rsidRDefault="002B2EFB" w:rsidP="002B2EFB">
      <w:pPr>
        <w:ind w:right="-291"/>
        <w:jc w:val="center"/>
        <w:rPr>
          <w:sz w:val="20"/>
          <w:szCs w:val="20"/>
          <w:lang w:val="en-US"/>
        </w:rPr>
      </w:pPr>
    </w:p>
    <w:p w:rsidR="002B2EFB" w:rsidRDefault="002B2EFB" w:rsidP="002B2EFB">
      <w:pPr>
        <w:ind w:right="-291"/>
        <w:jc w:val="center"/>
        <w:rPr>
          <w:sz w:val="20"/>
          <w:szCs w:val="20"/>
          <w:lang w:val="en-US"/>
        </w:rPr>
      </w:pPr>
    </w:p>
    <w:p w:rsidR="002B2EFB" w:rsidRPr="002B2EFB" w:rsidRDefault="002B2EFB" w:rsidP="002B2EFB">
      <w:pPr>
        <w:spacing w:line="256" w:lineRule="auto"/>
        <w:ind w:left="20"/>
        <w:jc w:val="center"/>
        <w:rPr>
          <w:sz w:val="20"/>
          <w:szCs w:val="20"/>
          <w:lang w:val="en-US"/>
        </w:rPr>
      </w:pPr>
      <w:r>
        <w:rPr>
          <w:rFonts w:eastAsia="Times New Roman"/>
          <w:b/>
          <w:bCs/>
          <w:sz w:val="28"/>
          <w:szCs w:val="28"/>
          <w:lang w:val="en-US"/>
        </w:rPr>
        <w:t>SAMARQAND</w:t>
      </w:r>
      <w:r w:rsidRPr="002B2EFB">
        <w:rPr>
          <w:rFonts w:eastAsia="Times New Roman"/>
          <w:b/>
          <w:bCs/>
          <w:sz w:val="28"/>
          <w:szCs w:val="28"/>
          <w:lang w:val="en-US"/>
        </w:rPr>
        <w:t xml:space="preserve"> </w:t>
      </w:r>
      <w:r>
        <w:rPr>
          <w:rFonts w:eastAsia="Times New Roman"/>
          <w:b/>
          <w:bCs/>
          <w:sz w:val="28"/>
          <w:szCs w:val="28"/>
          <w:lang w:val="en-US"/>
        </w:rPr>
        <w:t>VILOYATI</w:t>
      </w:r>
      <w:r w:rsidRPr="002B2EFB">
        <w:rPr>
          <w:rFonts w:eastAsia="Times New Roman"/>
          <w:b/>
          <w:bCs/>
          <w:sz w:val="28"/>
          <w:szCs w:val="28"/>
          <w:lang w:val="en-US"/>
        </w:rPr>
        <w:t xml:space="preserve">  </w:t>
      </w:r>
      <w:r w:rsidRPr="00DF1FA6">
        <w:rPr>
          <w:rFonts w:eastAsia="Times New Roman"/>
          <w:b/>
          <w:bCs/>
          <w:sz w:val="28"/>
          <w:szCs w:val="28"/>
          <w:lang w:val="en-US"/>
        </w:rPr>
        <w:t>XALQ</w:t>
      </w:r>
      <w:r w:rsidRPr="002B2EFB">
        <w:rPr>
          <w:rFonts w:eastAsia="Times New Roman"/>
          <w:b/>
          <w:bCs/>
          <w:sz w:val="28"/>
          <w:szCs w:val="28"/>
          <w:lang w:val="en-US"/>
        </w:rPr>
        <w:t xml:space="preserve"> </w:t>
      </w:r>
      <w:r w:rsidRPr="00DF1FA6">
        <w:rPr>
          <w:rFonts w:eastAsia="Times New Roman"/>
          <w:b/>
          <w:bCs/>
          <w:sz w:val="28"/>
          <w:szCs w:val="28"/>
          <w:lang w:val="en-US"/>
        </w:rPr>
        <w:t>TA</w:t>
      </w:r>
      <w:r w:rsidRPr="002B2EFB">
        <w:rPr>
          <w:rFonts w:eastAsia="Times New Roman"/>
          <w:b/>
          <w:bCs/>
          <w:sz w:val="28"/>
          <w:szCs w:val="28"/>
          <w:lang w:val="en-US"/>
        </w:rPr>
        <w:t>’</w:t>
      </w:r>
      <w:r w:rsidRPr="00DF1FA6">
        <w:rPr>
          <w:rFonts w:eastAsia="Times New Roman"/>
          <w:b/>
          <w:bCs/>
          <w:sz w:val="28"/>
          <w:szCs w:val="28"/>
          <w:lang w:val="en-US"/>
        </w:rPr>
        <w:t>LIMI</w:t>
      </w:r>
      <w:r w:rsidRPr="002B2EFB">
        <w:rPr>
          <w:rFonts w:eastAsia="Times New Roman"/>
          <w:b/>
          <w:bCs/>
          <w:sz w:val="28"/>
          <w:szCs w:val="28"/>
          <w:lang w:val="en-US"/>
        </w:rPr>
        <w:t xml:space="preserve"> </w:t>
      </w:r>
      <w:r w:rsidRPr="00DF1FA6">
        <w:rPr>
          <w:rFonts w:eastAsia="Times New Roman"/>
          <w:b/>
          <w:bCs/>
          <w:sz w:val="28"/>
          <w:szCs w:val="28"/>
          <w:lang w:val="en-US"/>
        </w:rPr>
        <w:t>XODIMLARINI</w:t>
      </w:r>
      <w:r w:rsidRPr="002B2EFB">
        <w:rPr>
          <w:rFonts w:eastAsia="Times New Roman"/>
          <w:b/>
          <w:bCs/>
          <w:sz w:val="28"/>
          <w:szCs w:val="28"/>
          <w:lang w:val="en-US"/>
        </w:rPr>
        <w:t xml:space="preserve"> </w:t>
      </w:r>
      <w:r w:rsidRPr="00DF1FA6">
        <w:rPr>
          <w:rFonts w:eastAsia="Times New Roman"/>
          <w:b/>
          <w:bCs/>
          <w:sz w:val="28"/>
          <w:szCs w:val="28"/>
          <w:lang w:val="en-US"/>
        </w:rPr>
        <w:t>QAYTA</w:t>
      </w:r>
      <w:r w:rsidRPr="002B2EFB">
        <w:rPr>
          <w:rFonts w:eastAsia="Times New Roman"/>
          <w:b/>
          <w:bCs/>
          <w:sz w:val="28"/>
          <w:szCs w:val="28"/>
          <w:lang w:val="en-US"/>
        </w:rPr>
        <w:t xml:space="preserve"> </w:t>
      </w:r>
      <w:r w:rsidRPr="00DF1FA6">
        <w:rPr>
          <w:rFonts w:eastAsia="Times New Roman"/>
          <w:b/>
          <w:bCs/>
          <w:sz w:val="28"/>
          <w:szCs w:val="28"/>
          <w:lang w:val="en-US"/>
        </w:rPr>
        <w:t>TAYY</w:t>
      </w:r>
      <w:r>
        <w:rPr>
          <w:rFonts w:eastAsia="Times New Roman"/>
          <w:b/>
          <w:bCs/>
          <w:sz w:val="28"/>
          <w:szCs w:val="28"/>
          <w:lang w:val="en-US"/>
        </w:rPr>
        <w:t>O</w:t>
      </w:r>
      <w:r w:rsidRPr="00DF1FA6">
        <w:rPr>
          <w:rFonts w:eastAsia="Times New Roman"/>
          <w:b/>
          <w:bCs/>
          <w:sz w:val="28"/>
          <w:szCs w:val="28"/>
          <w:lang w:val="en-US"/>
        </w:rPr>
        <w:t>RLASH</w:t>
      </w:r>
      <w:r w:rsidRPr="002B2EFB">
        <w:rPr>
          <w:rFonts w:eastAsia="Times New Roman"/>
          <w:b/>
          <w:bCs/>
          <w:sz w:val="28"/>
          <w:szCs w:val="28"/>
          <w:lang w:val="en-US"/>
        </w:rPr>
        <w:t xml:space="preserve"> </w:t>
      </w:r>
      <w:r w:rsidRPr="00DF1FA6">
        <w:rPr>
          <w:rFonts w:eastAsia="Times New Roman"/>
          <w:b/>
          <w:bCs/>
          <w:sz w:val="28"/>
          <w:szCs w:val="28"/>
          <w:lang w:val="en-US"/>
        </w:rPr>
        <w:t>VA</w:t>
      </w:r>
      <w:r w:rsidRPr="002B2EFB">
        <w:rPr>
          <w:rFonts w:eastAsia="Times New Roman"/>
          <w:b/>
          <w:bCs/>
          <w:sz w:val="28"/>
          <w:szCs w:val="28"/>
          <w:lang w:val="en-US"/>
        </w:rPr>
        <w:t xml:space="preserve"> </w:t>
      </w:r>
      <w:r w:rsidRPr="00DF1FA6">
        <w:rPr>
          <w:rFonts w:eastAsia="Times New Roman"/>
          <w:b/>
          <w:bCs/>
          <w:sz w:val="28"/>
          <w:szCs w:val="28"/>
          <w:lang w:val="en-US"/>
        </w:rPr>
        <w:t>ULARNING</w:t>
      </w:r>
      <w:r w:rsidRPr="002B2EFB">
        <w:rPr>
          <w:rFonts w:eastAsia="Times New Roman"/>
          <w:b/>
          <w:bCs/>
          <w:sz w:val="28"/>
          <w:szCs w:val="28"/>
          <w:lang w:val="en-US"/>
        </w:rPr>
        <w:t xml:space="preserve"> </w:t>
      </w:r>
      <w:r w:rsidRPr="00DF1FA6">
        <w:rPr>
          <w:rFonts w:eastAsia="Times New Roman"/>
          <w:b/>
          <w:bCs/>
          <w:sz w:val="28"/>
          <w:szCs w:val="28"/>
          <w:lang w:val="en-US"/>
        </w:rPr>
        <w:t>MALAKASINI</w:t>
      </w:r>
      <w:r w:rsidRPr="002B2EFB">
        <w:rPr>
          <w:rFonts w:eastAsia="Times New Roman"/>
          <w:b/>
          <w:bCs/>
          <w:sz w:val="28"/>
          <w:szCs w:val="28"/>
          <w:lang w:val="en-US"/>
        </w:rPr>
        <w:t xml:space="preserve"> </w:t>
      </w:r>
      <w:r w:rsidRPr="00DF1FA6">
        <w:rPr>
          <w:rFonts w:eastAsia="Times New Roman"/>
          <w:b/>
          <w:bCs/>
          <w:sz w:val="28"/>
          <w:szCs w:val="28"/>
          <w:lang w:val="en-US"/>
        </w:rPr>
        <w:t>OSHIRISH</w:t>
      </w:r>
      <w:r w:rsidRPr="002B2EFB">
        <w:rPr>
          <w:rFonts w:eastAsia="Times New Roman"/>
          <w:b/>
          <w:bCs/>
          <w:sz w:val="28"/>
          <w:szCs w:val="28"/>
          <w:lang w:val="en-US"/>
        </w:rPr>
        <w:t xml:space="preserve"> </w:t>
      </w:r>
      <w:r w:rsidRPr="00DF1FA6">
        <w:rPr>
          <w:rFonts w:eastAsia="Times New Roman"/>
          <w:b/>
          <w:bCs/>
          <w:sz w:val="28"/>
          <w:szCs w:val="28"/>
          <w:lang w:val="en-US"/>
        </w:rPr>
        <w:t>HUDUDIY</w:t>
      </w:r>
      <w:r w:rsidRPr="002B2EFB">
        <w:rPr>
          <w:rFonts w:eastAsia="Times New Roman"/>
          <w:b/>
          <w:bCs/>
          <w:sz w:val="28"/>
          <w:szCs w:val="28"/>
          <w:lang w:val="en-US"/>
        </w:rPr>
        <w:t xml:space="preserve"> </w:t>
      </w:r>
      <w:r w:rsidRPr="00DF1FA6">
        <w:rPr>
          <w:rFonts w:eastAsia="Times New Roman"/>
          <w:b/>
          <w:bCs/>
          <w:sz w:val="28"/>
          <w:szCs w:val="28"/>
          <w:lang w:val="en-US"/>
        </w:rPr>
        <w:t>MARKAZI</w:t>
      </w:r>
    </w:p>
    <w:p w:rsidR="002B2EFB" w:rsidRDefault="002B2EFB" w:rsidP="002B2EFB">
      <w:pPr>
        <w:ind w:right="-291"/>
        <w:jc w:val="center"/>
        <w:rPr>
          <w:sz w:val="20"/>
          <w:szCs w:val="20"/>
          <w:lang w:val="en-US"/>
        </w:rPr>
      </w:pPr>
    </w:p>
    <w:p w:rsidR="002B2EFB" w:rsidRDefault="002B2EFB" w:rsidP="002B2EFB">
      <w:pPr>
        <w:ind w:right="-291"/>
        <w:jc w:val="center"/>
        <w:rPr>
          <w:sz w:val="20"/>
          <w:szCs w:val="20"/>
          <w:lang w:val="en-US"/>
        </w:rPr>
      </w:pPr>
    </w:p>
    <w:p w:rsidR="002B2EFB" w:rsidRDefault="002B2EFB" w:rsidP="002B2EFB">
      <w:pPr>
        <w:ind w:right="-291"/>
        <w:jc w:val="center"/>
        <w:rPr>
          <w:sz w:val="20"/>
          <w:szCs w:val="20"/>
          <w:lang w:val="en-US"/>
        </w:rPr>
      </w:pPr>
    </w:p>
    <w:p w:rsidR="002B2EFB" w:rsidRDefault="002B2EFB" w:rsidP="002B2EFB">
      <w:pPr>
        <w:ind w:right="-291"/>
        <w:jc w:val="center"/>
        <w:rPr>
          <w:sz w:val="20"/>
          <w:szCs w:val="20"/>
          <w:lang w:val="en-US"/>
        </w:rPr>
      </w:pPr>
    </w:p>
    <w:p w:rsidR="002B2EFB" w:rsidRDefault="002B2EFB" w:rsidP="002B2EFB">
      <w:pPr>
        <w:ind w:right="-291"/>
        <w:jc w:val="center"/>
        <w:rPr>
          <w:sz w:val="20"/>
          <w:szCs w:val="20"/>
          <w:lang w:val="en-US"/>
        </w:rPr>
      </w:pPr>
    </w:p>
    <w:p w:rsidR="002B2EFB" w:rsidRDefault="002B2EFB" w:rsidP="002B2EFB">
      <w:pPr>
        <w:ind w:right="-291"/>
        <w:rPr>
          <w:sz w:val="20"/>
          <w:szCs w:val="20"/>
          <w:lang w:val="en-US"/>
        </w:rPr>
      </w:pPr>
    </w:p>
    <w:p w:rsidR="002B2EFB" w:rsidRDefault="002B2EFB" w:rsidP="002B2EFB">
      <w:pPr>
        <w:ind w:right="-291"/>
        <w:jc w:val="center"/>
        <w:rPr>
          <w:sz w:val="20"/>
          <w:szCs w:val="20"/>
          <w:lang w:val="en-US"/>
        </w:rPr>
      </w:pPr>
    </w:p>
    <w:p w:rsidR="002B2EFB" w:rsidRDefault="002B2EFB" w:rsidP="002B2EFB">
      <w:pPr>
        <w:ind w:right="-291"/>
        <w:jc w:val="center"/>
        <w:rPr>
          <w:sz w:val="20"/>
          <w:szCs w:val="20"/>
          <w:lang w:val="en-US"/>
        </w:rPr>
      </w:pPr>
      <w:r>
        <w:rPr>
          <w:noProof/>
          <w:sz w:val="20"/>
          <w:szCs w:val="20"/>
        </w:rPr>
        <w:drawing>
          <wp:inline distT="0" distB="0" distL="0" distR="0">
            <wp:extent cx="4581525" cy="2638425"/>
            <wp:effectExtent l="0" t="0" r="9525" b="9525"/>
            <wp:docPr id="100" name="Рисунок 100" descr="D:\rasmlar\Новая папка\.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asmlar\Новая папка\.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1525" cy="2638425"/>
                    </a:xfrm>
                    <a:prstGeom prst="rect">
                      <a:avLst/>
                    </a:prstGeom>
                    <a:noFill/>
                    <a:ln>
                      <a:noFill/>
                    </a:ln>
                  </pic:spPr>
                </pic:pic>
              </a:graphicData>
            </a:graphic>
          </wp:inline>
        </w:drawing>
      </w:r>
    </w:p>
    <w:p w:rsidR="00E766EF" w:rsidRDefault="00E766EF" w:rsidP="002B2EFB">
      <w:pPr>
        <w:ind w:right="-291"/>
        <w:jc w:val="center"/>
        <w:rPr>
          <w:sz w:val="20"/>
          <w:szCs w:val="20"/>
          <w:lang w:val="en-US"/>
        </w:rPr>
      </w:pPr>
    </w:p>
    <w:p w:rsidR="002B2EFB" w:rsidRDefault="002B2EFB" w:rsidP="002B2EFB">
      <w:pPr>
        <w:ind w:right="-291"/>
        <w:jc w:val="center"/>
        <w:rPr>
          <w:sz w:val="20"/>
          <w:szCs w:val="20"/>
          <w:lang w:val="en-US"/>
        </w:rPr>
      </w:pPr>
    </w:p>
    <w:p w:rsidR="002B2EFB" w:rsidRDefault="002B2EFB" w:rsidP="002B2EFB">
      <w:pPr>
        <w:ind w:right="-291"/>
        <w:jc w:val="center"/>
        <w:rPr>
          <w:sz w:val="20"/>
          <w:szCs w:val="20"/>
          <w:lang w:val="en-US"/>
        </w:rPr>
      </w:pPr>
    </w:p>
    <w:p w:rsidR="002B2EFB" w:rsidRDefault="002B2EFB" w:rsidP="002B2EFB">
      <w:pPr>
        <w:ind w:right="-291"/>
        <w:jc w:val="center"/>
        <w:rPr>
          <w:sz w:val="20"/>
          <w:szCs w:val="20"/>
          <w:lang w:val="en-US"/>
        </w:rPr>
      </w:pPr>
    </w:p>
    <w:p w:rsidR="002B2EFB" w:rsidRDefault="002B2EFB" w:rsidP="002B2EFB">
      <w:pPr>
        <w:ind w:right="-291"/>
        <w:jc w:val="center"/>
        <w:rPr>
          <w:sz w:val="20"/>
          <w:szCs w:val="20"/>
          <w:lang w:val="en-US"/>
        </w:rPr>
      </w:pPr>
    </w:p>
    <w:p w:rsidR="002B2EFB" w:rsidRDefault="002B2EFB" w:rsidP="002B2EFB">
      <w:pPr>
        <w:ind w:right="-291"/>
        <w:jc w:val="center"/>
        <w:rPr>
          <w:sz w:val="20"/>
          <w:szCs w:val="20"/>
          <w:lang w:val="en-US"/>
        </w:rPr>
      </w:pPr>
    </w:p>
    <w:p w:rsidR="002B2EFB" w:rsidRDefault="002B2EFB" w:rsidP="002B2EFB">
      <w:pPr>
        <w:ind w:right="-291"/>
        <w:jc w:val="center"/>
        <w:rPr>
          <w:sz w:val="20"/>
          <w:szCs w:val="20"/>
          <w:lang w:val="en-US"/>
        </w:rPr>
      </w:pPr>
    </w:p>
    <w:p w:rsidR="002B2EFB" w:rsidRDefault="002B2EFB" w:rsidP="002B2EFB">
      <w:pPr>
        <w:ind w:right="-291"/>
        <w:jc w:val="center"/>
        <w:rPr>
          <w:sz w:val="20"/>
          <w:szCs w:val="20"/>
          <w:lang w:val="en-US"/>
        </w:rPr>
      </w:pPr>
    </w:p>
    <w:p w:rsidR="002B2EFB" w:rsidRDefault="002B2EFB" w:rsidP="002B2EFB">
      <w:pPr>
        <w:ind w:right="-291"/>
        <w:jc w:val="center"/>
        <w:rPr>
          <w:sz w:val="20"/>
          <w:szCs w:val="20"/>
          <w:lang w:val="en-US"/>
        </w:rPr>
      </w:pPr>
    </w:p>
    <w:p w:rsidR="002B2EFB" w:rsidRDefault="002B2EFB" w:rsidP="002B2EFB">
      <w:pPr>
        <w:ind w:right="-291"/>
        <w:jc w:val="center"/>
        <w:rPr>
          <w:sz w:val="20"/>
          <w:szCs w:val="20"/>
          <w:lang w:val="en-US"/>
        </w:rPr>
      </w:pPr>
    </w:p>
    <w:p w:rsidR="002B2EFB" w:rsidRDefault="002B2EFB" w:rsidP="002B2EFB">
      <w:pPr>
        <w:ind w:right="-291"/>
        <w:jc w:val="center"/>
        <w:rPr>
          <w:sz w:val="20"/>
          <w:szCs w:val="20"/>
          <w:lang w:val="en-US"/>
        </w:rPr>
      </w:pPr>
    </w:p>
    <w:p w:rsidR="002B2EFB" w:rsidRDefault="002B2EFB" w:rsidP="002B2EFB">
      <w:pPr>
        <w:ind w:right="-291"/>
        <w:jc w:val="center"/>
        <w:rPr>
          <w:sz w:val="20"/>
          <w:szCs w:val="20"/>
          <w:lang w:val="en-US"/>
        </w:rPr>
      </w:pPr>
    </w:p>
    <w:p w:rsidR="002B2EFB" w:rsidRDefault="002B2EFB" w:rsidP="002B2EFB">
      <w:pPr>
        <w:ind w:right="-291"/>
        <w:jc w:val="center"/>
        <w:rPr>
          <w:sz w:val="20"/>
          <w:szCs w:val="20"/>
          <w:lang w:val="en-US"/>
        </w:rPr>
      </w:pPr>
    </w:p>
    <w:p w:rsidR="002B2EFB" w:rsidRDefault="002B2EFB" w:rsidP="002B2EFB">
      <w:pPr>
        <w:ind w:right="-291"/>
        <w:jc w:val="center"/>
        <w:rPr>
          <w:sz w:val="20"/>
          <w:szCs w:val="20"/>
          <w:lang w:val="en-US"/>
        </w:rPr>
      </w:pPr>
    </w:p>
    <w:p w:rsidR="002B2EFB" w:rsidRDefault="002B2EFB" w:rsidP="002B2EFB">
      <w:pPr>
        <w:ind w:right="-291"/>
        <w:jc w:val="center"/>
        <w:rPr>
          <w:sz w:val="20"/>
          <w:szCs w:val="20"/>
          <w:lang w:val="en-US"/>
        </w:rPr>
      </w:pPr>
    </w:p>
    <w:p w:rsidR="002B2EFB" w:rsidRDefault="002B2EFB" w:rsidP="002B2EFB">
      <w:pPr>
        <w:ind w:right="-291"/>
        <w:jc w:val="center"/>
        <w:rPr>
          <w:sz w:val="20"/>
          <w:szCs w:val="20"/>
          <w:lang w:val="en-US"/>
        </w:rPr>
      </w:pPr>
    </w:p>
    <w:p w:rsidR="002B2EFB" w:rsidRDefault="002B2EFB" w:rsidP="002B2EFB">
      <w:pPr>
        <w:ind w:right="-291"/>
        <w:jc w:val="center"/>
        <w:rPr>
          <w:sz w:val="20"/>
          <w:szCs w:val="20"/>
          <w:lang w:val="en-US"/>
        </w:rPr>
      </w:pPr>
    </w:p>
    <w:p w:rsidR="002B2EFB" w:rsidRDefault="002B2EFB" w:rsidP="002B2EFB">
      <w:pPr>
        <w:ind w:right="-291"/>
        <w:jc w:val="center"/>
        <w:rPr>
          <w:sz w:val="20"/>
          <w:szCs w:val="20"/>
          <w:lang w:val="en-US"/>
        </w:rPr>
      </w:pPr>
    </w:p>
    <w:p w:rsidR="002B2EFB" w:rsidRDefault="002B2EFB" w:rsidP="002B2EFB">
      <w:pPr>
        <w:ind w:right="-291"/>
        <w:jc w:val="center"/>
        <w:rPr>
          <w:sz w:val="20"/>
          <w:szCs w:val="20"/>
          <w:lang w:val="en-US"/>
        </w:rPr>
      </w:pPr>
    </w:p>
    <w:p w:rsidR="002B2EFB" w:rsidRDefault="002B2EFB" w:rsidP="002B2EFB">
      <w:pPr>
        <w:ind w:right="-291"/>
        <w:jc w:val="center"/>
        <w:rPr>
          <w:sz w:val="20"/>
          <w:szCs w:val="20"/>
          <w:lang w:val="en-US"/>
        </w:rPr>
      </w:pPr>
    </w:p>
    <w:p w:rsidR="002B2EFB" w:rsidRDefault="002B2EFB" w:rsidP="002B2EFB">
      <w:pPr>
        <w:ind w:right="-291"/>
        <w:jc w:val="center"/>
        <w:rPr>
          <w:sz w:val="20"/>
          <w:szCs w:val="20"/>
          <w:lang w:val="en-US"/>
        </w:rPr>
      </w:pPr>
    </w:p>
    <w:p w:rsidR="002B2EFB" w:rsidRDefault="002B2EFB" w:rsidP="002B2EFB">
      <w:pPr>
        <w:ind w:right="-291"/>
        <w:jc w:val="center"/>
        <w:rPr>
          <w:sz w:val="20"/>
          <w:szCs w:val="20"/>
          <w:lang w:val="en-US"/>
        </w:rPr>
      </w:pPr>
    </w:p>
    <w:p w:rsidR="002B2EFB" w:rsidRDefault="002B2EFB" w:rsidP="002B2EFB">
      <w:pPr>
        <w:ind w:right="-291"/>
        <w:rPr>
          <w:sz w:val="20"/>
          <w:szCs w:val="20"/>
          <w:lang w:val="en-US"/>
        </w:rPr>
      </w:pPr>
    </w:p>
    <w:p w:rsidR="002B2EFB" w:rsidRPr="002B2EFB" w:rsidRDefault="002B2EFB" w:rsidP="002B2EFB">
      <w:pPr>
        <w:ind w:right="-291"/>
        <w:jc w:val="center"/>
        <w:rPr>
          <w:sz w:val="36"/>
          <w:szCs w:val="36"/>
          <w:lang w:val="en-US"/>
        </w:rPr>
        <w:sectPr w:rsidR="002B2EFB" w:rsidRPr="002B2EFB">
          <w:footerReference w:type="default" r:id="rId9"/>
          <w:pgSz w:w="11900" w:h="16836"/>
          <w:pgMar w:top="1440" w:right="1440" w:bottom="426" w:left="1440" w:header="0" w:footer="0" w:gutter="0"/>
          <w:cols w:space="720" w:equalWidth="0">
            <w:col w:w="9028"/>
          </w:cols>
        </w:sectPr>
      </w:pPr>
      <w:r w:rsidRPr="002B2EFB">
        <w:rPr>
          <w:sz w:val="36"/>
          <w:szCs w:val="36"/>
          <w:lang w:val="en-US"/>
        </w:rPr>
        <w:t>Samarqand 2020</w:t>
      </w:r>
    </w:p>
    <w:p w:rsidR="00DF1FA6" w:rsidRPr="00540C44" w:rsidRDefault="00DF1FA6" w:rsidP="00540C44">
      <w:pPr>
        <w:ind w:right="-19"/>
        <w:jc w:val="center"/>
        <w:rPr>
          <w:sz w:val="20"/>
          <w:szCs w:val="20"/>
          <w:lang w:val="en-US"/>
        </w:rPr>
      </w:pPr>
      <w:bookmarkStart w:id="0" w:name="page2"/>
      <w:bookmarkEnd w:id="0"/>
      <w:r w:rsidRPr="00540C44">
        <w:rPr>
          <w:rFonts w:eastAsia="Times New Roman"/>
          <w:b/>
          <w:bCs/>
          <w:sz w:val="28"/>
          <w:szCs w:val="28"/>
          <w:lang w:val="en-US"/>
        </w:rPr>
        <w:lastRenderedPageBreak/>
        <w:t>O’ZBEKISTON RESPUBLIKASI XALQ TA’LIMI VAZIRLIGI</w:t>
      </w:r>
    </w:p>
    <w:p w:rsidR="00DF1FA6" w:rsidRPr="00540C44" w:rsidRDefault="00DF1FA6" w:rsidP="00DF1FA6">
      <w:pPr>
        <w:spacing w:line="200" w:lineRule="exact"/>
        <w:rPr>
          <w:sz w:val="20"/>
          <w:szCs w:val="20"/>
          <w:lang w:val="en-US"/>
        </w:rPr>
      </w:pPr>
    </w:p>
    <w:p w:rsidR="00E766EF" w:rsidRPr="00540C44" w:rsidRDefault="00E766EF">
      <w:pPr>
        <w:ind w:right="-19"/>
        <w:jc w:val="center"/>
        <w:rPr>
          <w:sz w:val="20"/>
          <w:szCs w:val="20"/>
          <w:lang w:val="en-US"/>
        </w:rPr>
      </w:pPr>
    </w:p>
    <w:p w:rsidR="00E766EF" w:rsidRPr="00540C44" w:rsidRDefault="00E766EF">
      <w:pPr>
        <w:spacing w:line="26" w:lineRule="exact"/>
        <w:rPr>
          <w:sz w:val="20"/>
          <w:szCs w:val="20"/>
          <w:lang w:val="en-US"/>
        </w:rPr>
      </w:pPr>
    </w:p>
    <w:p w:rsidR="00E766EF" w:rsidRPr="00540C44" w:rsidRDefault="00E766EF">
      <w:pPr>
        <w:spacing w:line="200" w:lineRule="exact"/>
        <w:rPr>
          <w:sz w:val="20"/>
          <w:szCs w:val="20"/>
          <w:lang w:val="en-US"/>
        </w:rPr>
      </w:pPr>
    </w:p>
    <w:p w:rsidR="00E766EF" w:rsidRPr="00540C44" w:rsidRDefault="00E766EF">
      <w:pPr>
        <w:spacing w:line="284" w:lineRule="exact"/>
        <w:rPr>
          <w:sz w:val="20"/>
          <w:szCs w:val="20"/>
          <w:lang w:val="en-US"/>
        </w:rPr>
      </w:pPr>
    </w:p>
    <w:p w:rsidR="00E766EF" w:rsidRPr="00A76539" w:rsidRDefault="00DF1FA6">
      <w:pPr>
        <w:spacing w:line="256" w:lineRule="auto"/>
        <w:ind w:left="20"/>
        <w:jc w:val="center"/>
        <w:rPr>
          <w:sz w:val="20"/>
          <w:szCs w:val="20"/>
          <w:lang w:val="en-US"/>
        </w:rPr>
      </w:pPr>
      <w:r>
        <w:rPr>
          <w:rFonts w:eastAsia="Times New Roman"/>
          <w:b/>
          <w:bCs/>
          <w:sz w:val="28"/>
          <w:szCs w:val="28"/>
          <w:lang w:val="en-US"/>
        </w:rPr>
        <w:t>SAMARQAND</w:t>
      </w:r>
      <w:r w:rsidRPr="00A76539">
        <w:rPr>
          <w:rFonts w:eastAsia="Times New Roman"/>
          <w:b/>
          <w:bCs/>
          <w:sz w:val="28"/>
          <w:szCs w:val="28"/>
          <w:lang w:val="en-US"/>
        </w:rPr>
        <w:t xml:space="preserve"> </w:t>
      </w:r>
      <w:r>
        <w:rPr>
          <w:rFonts w:eastAsia="Times New Roman"/>
          <w:b/>
          <w:bCs/>
          <w:sz w:val="28"/>
          <w:szCs w:val="28"/>
          <w:lang w:val="en-US"/>
        </w:rPr>
        <w:t>VILOYATI</w:t>
      </w:r>
      <w:r w:rsidRPr="00A76539">
        <w:rPr>
          <w:rFonts w:eastAsia="Times New Roman"/>
          <w:b/>
          <w:bCs/>
          <w:sz w:val="28"/>
          <w:szCs w:val="28"/>
          <w:lang w:val="en-US"/>
        </w:rPr>
        <w:t xml:space="preserve">  </w:t>
      </w:r>
      <w:r w:rsidRPr="00DF1FA6">
        <w:rPr>
          <w:rFonts w:eastAsia="Times New Roman"/>
          <w:b/>
          <w:bCs/>
          <w:sz w:val="28"/>
          <w:szCs w:val="28"/>
          <w:lang w:val="en-US"/>
        </w:rPr>
        <w:t>XALQ</w:t>
      </w:r>
      <w:r w:rsidRPr="00A76539">
        <w:rPr>
          <w:rFonts w:eastAsia="Times New Roman"/>
          <w:b/>
          <w:bCs/>
          <w:sz w:val="28"/>
          <w:szCs w:val="28"/>
          <w:lang w:val="en-US"/>
        </w:rPr>
        <w:t xml:space="preserve"> </w:t>
      </w:r>
      <w:r w:rsidRPr="00DF1FA6">
        <w:rPr>
          <w:rFonts w:eastAsia="Times New Roman"/>
          <w:b/>
          <w:bCs/>
          <w:sz w:val="28"/>
          <w:szCs w:val="28"/>
          <w:lang w:val="en-US"/>
        </w:rPr>
        <w:t>TA</w:t>
      </w:r>
      <w:r w:rsidRPr="00A76539">
        <w:rPr>
          <w:rFonts w:eastAsia="Times New Roman"/>
          <w:b/>
          <w:bCs/>
          <w:sz w:val="28"/>
          <w:szCs w:val="28"/>
          <w:lang w:val="en-US"/>
        </w:rPr>
        <w:t>’</w:t>
      </w:r>
      <w:r w:rsidRPr="00DF1FA6">
        <w:rPr>
          <w:rFonts w:eastAsia="Times New Roman"/>
          <w:b/>
          <w:bCs/>
          <w:sz w:val="28"/>
          <w:szCs w:val="28"/>
          <w:lang w:val="en-US"/>
        </w:rPr>
        <w:t>LIMI</w:t>
      </w:r>
      <w:r w:rsidRPr="00A76539">
        <w:rPr>
          <w:rFonts w:eastAsia="Times New Roman"/>
          <w:b/>
          <w:bCs/>
          <w:sz w:val="28"/>
          <w:szCs w:val="28"/>
          <w:lang w:val="en-US"/>
        </w:rPr>
        <w:t xml:space="preserve"> </w:t>
      </w:r>
      <w:r w:rsidRPr="00DF1FA6">
        <w:rPr>
          <w:rFonts w:eastAsia="Times New Roman"/>
          <w:b/>
          <w:bCs/>
          <w:sz w:val="28"/>
          <w:szCs w:val="28"/>
          <w:lang w:val="en-US"/>
        </w:rPr>
        <w:t>XODIMLARINI</w:t>
      </w:r>
      <w:r w:rsidRPr="00A76539">
        <w:rPr>
          <w:rFonts w:eastAsia="Times New Roman"/>
          <w:b/>
          <w:bCs/>
          <w:sz w:val="28"/>
          <w:szCs w:val="28"/>
          <w:lang w:val="en-US"/>
        </w:rPr>
        <w:t xml:space="preserve"> </w:t>
      </w:r>
      <w:r w:rsidRPr="00DF1FA6">
        <w:rPr>
          <w:rFonts w:eastAsia="Times New Roman"/>
          <w:b/>
          <w:bCs/>
          <w:sz w:val="28"/>
          <w:szCs w:val="28"/>
          <w:lang w:val="en-US"/>
        </w:rPr>
        <w:t>QAYTA</w:t>
      </w:r>
      <w:r w:rsidRPr="00A76539">
        <w:rPr>
          <w:rFonts w:eastAsia="Times New Roman"/>
          <w:b/>
          <w:bCs/>
          <w:sz w:val="28"/>
          <w:szCs w:val="28"/>
          <w:lang w:val="en-US"/>
        </w:rPr>
        <w:t xml:space="preserve"> </w:t>
      </w:r>
      <w:r w:rsidRPr="00DF1FA6">
        <w:rPr>
          <w:rFonts w:eastAsia="Times New Roman"/>
          <w:b/>
          <w:bCs/>
          <w:sz w:val="28"/>
          <w:szCs w:val="28"/>
          <w:lang w:val="en-US"/>
        </w:rPr>
        <w:t>TAYY</w:t>
      </w:r>
      <w:r>
        <w:rPr>
          <w:rFonts w:eastAsia="Times New Roman"/>
          <w:b/>
          <w:bCs/>
          <w:sz w:val="28"/>
          <w:szCs w:val="28"/>
          <w:lang w:val="en-US"/>
        </w:rPr>
        <w:t>O</w:t>
      </w:r>
      <w:r w:rsidRPr="00DF1FA6">
        <w:rPr>
          <w:rFonts w:eastAsia="Times New Roman"/>
          <w:b/>
          <w:bCs/>
          <w:sz w:val="28"/>
          <w:szCs w:val="28"/>
          <w:lang w:val="en-US"/>
        </w:rPr>
        <w:t>RLASH</w:t>
      </w:r>
      <w:r w:rsidRPr="00A76539">
        <w:rPr>
          <w:rFonts w:eastAsia="Times New Roman"/>
          <w:b/>
          <w:bCs/>
          <w:sz w:val="28"/>
          <w:szCs w:val="28"/>
          <w:lang w:val="en-US"/>
        </w:rPr>
        <w:t xml:space="preserve"> </w:t>
      </w:r>
      <w:r w:rsidRPr="00DF1FA6">
        <w:rPr>
          <w:rFonts w:eastAsia="Times New Roman"/>
          <w:b/>
          <w:bCs/>
          <w:sz w:val="28"/>
          <w:szCs w:val="28"/>
          <w:lang w:val="en-US"/>
        </w:rPr>
        <w:t>VA</w:t>
      </w:r>
      <w:r w:rsidRPr="00A76539">
        <w:rPr>
          <w:rFonts w:eastAsia="Times New Roman"/>
          <w:b/>
          <w:bCs/>
          <w:sz w:val="28"/>
          <w:szCs w:val="28"/>
          <w:lang w:val="en-US"/>
        </w:rPr>
        <w:t xml:space="preserve"> </w:t>
      </w:r>
      <w:r w:rsidRPr="00DF1FA6">
        <w:rPr>
          <w:rFonts w:eastAsia="Times New Roman"/>
          <w:b/>
          <w:bCs/>
          <w:sz w:val="28"/>
          <w:szCs w:val="28"/>
          <w:lang w:val="en-US"/>
        </w:rPr>
        <w:t>ULARNING</w:t>
      </w:r>
      <w:r w:rsidRPr="00A76539">
        <w:rPr>
          <w:rFonts w:eastAsia="Times New Roman"/>
          <w:b/>
          <w:bCs/>
          <w:sz w:val="28"/>
          <w:szCs w:val="28"/>
          <w:lang w:val="en-US"/>
        </w:rPr>
        <w:t xml:space="preserve"> </w:t>
      </w:r>
      <w:r w:rsidRPr="00DF1FA6">
        <w:rPr>
          <w:rFonts w:eastAsia="Times New Roman"/>
          <w:b/>
          <w:bCs/>
          <w:sz w:val="28"/>
          <w:szCs w:val="28"/>
          <w:lang w:val="en-US"/>
        </w:rPr>
        <w:t>MALAKASINI</w:t>
      </w:r>
      <w:r w:rsidRPr="00A76539">
        <w:rPr>
          <w:rFonts w:eastAsia="Times New Roman"/>
          <w:b/>
          <w:bCs/>
          <w:sz w:val="28"/>
          <w:szCs w:val="28"/>
          <w:lang w:val="en-US"/>
        </w:rPr>
        <w:t xml:space="preserve"> </w:t>
      </w:r>
      <w:r w:rsidRPr="00DF1FA6">
        <w:rPr>
          <w:rFonts w:eastAsia="Times New Roman"/>
          <w:b/>
          <w:bCs/>
          <w:sz w:val="28"/>
          <w:szCs w:val="28"/>
          <w:lang w:val="en-US"/>
        </w:rPr>
        <w:t>OSHIRISH</w:t>
      </w:r>
      <w:r w:rsidRPr="00A76539">
        <w:rPr>
          <w:rFonts w:eastAsia="Times New Roman"/>
          <w:b/>
          <w:bCs/>
          <w:sz w:val="28"/>
          <w:szCs w:val="28"/>
          <w:lang w:val="en-US"/>
        </w:rPr>
        <w:t xml:space="preserve"> </w:t>
      </w:r>
      <w:r w:rsidRPr="00DF1FA6">
        <w:rPr>
          <w:rFonts w:eastAsia="Times New Roman"/>
          <w:b/>
          <w:bCs/>
          <w:sz w:val="28"/>
          <w:szCs w:val="28"/>
          <w:lang w:val="en-US"/>
        </w:rPr>
        <w:t>HUDUDIY</w:t>
      </w:r>
      <w:r w:rsidRPr="00A76539">
        <w:rPr>
          <w:rFonts w:eastAsia="Times New Roman"/>
          <w:b/>
          <w:bCs/>
          <w:sz w:val="28"/>
          <w:szCs w:val="28"/>
          <w:lang w:val="en-US"/>
        </w:rPr>
        <w:t xml:space="preserve"> </w:t>
      </w:r>
      <w:r w:rsidRPr="00DF1FA6">
        <w:rPr>
          <w:rFonts w:eastAsia="Times New Roman"/>
          <w:b/>
          <w:bCs/>
          <w:sz w:val="28"/>
          <w:szCs w:val="28"/>
          <w:lang w:val="en-US"/>
        </w:rPr>
        <w:t>MARKAZI</w:t>
      </w:r>
    </w:p>
    <w:p w:rsidR="00E766EF" w:rsidRPr="00A76539" w:rsidRDefault="00E766EF">
      <w:pPr>
        <w:spacing w:line="200" w:lineRule="exact"/>
        <w:rPr>
          <w:sz w:val="20"/>
          <w:szCs w:val="20"/>
          <w:lang w:val="en-US"/>
        </w:rPr>
      </w:pPr>
    </w:p>
    <w:p w:rsidR="00E766EF" w:rsidRPr="00A76539" w:rsidRDefault="00E766EF">
      <w:pPr>
        <w:spacing w:line="200" w:lineRule="exact"/>
        <w:rPr>
          <w:sz w:val="20"/>
          <w:szCs w:val="20"/>
          <w:lang w:val="en-US"/>
        </w:rPr>
      </w:pPr>
    </w:p>
    <w:p w:rsidR="00E766EF" w:rsidRPr="00A76539" w:rsidRDefault="00E766EF">
      <w:pPr>
        <w:spacing w:line="200" w:lineRule="exact"/>
        <w:rPr>
          <w:sz w:val="20"/>
          <w:szCs w:val="20"/>
          <w:lang w:val="en-US"/>
        </w:rPr>
      </w:pPr>
    </w:p>
    <w:p w:rsidR="00E766EF" w:rsidRPr="00A76539" w:rsidRDefault="00E766EF">
      <w:pPr>
        <w:spacing w:line="200" w:lineRule="exact"/>
        <w:rPr>
          <w:sz w:val="20"/>
          <w:szCs w:val="20"/>
          <w:lang w:val="en-US"/>
        </w:rPr>
      </w:pPr>
    </w:p>
    <w:p w:rsidR="00E766EF" w:rsidRPr="00A76539" w:rsidRDefault="00E766EF">
      <w:pPr>
        <w:spacing w:line="200" w:lineRule="exact"/>
        <w:rPr>
          <w:sz w:val="20"/>
          <w:szCs w:val="20"/>
          <w:lang w:val="en-US"/>
        </w:rPr>
      </w:pPr>
    </w:p>
    <w:p w:rsidR="00E766EF" w:rsidRPr="00A76539" w:rsidRDefault="00E766EF">
      <w:pPr>
        <w:spacing w:line="200" w:lineRule="exact"/>
        <w:rPr>
          <w:sz w:val="20"/>
          <w:szCs w:val="20"/>
          <w:lang w:val="en-US"/>
        </w:rPr>
      </w:pPr>
    </w:p>
    <w:p w:rsidR="00E766EF" w:rsidRPr="00A76539" w:rsidRDefault="00E766EF">
      <w:pPr>
        <w:spacing w:line="200" w:lineRule="exact"/>
        <w:rPr>
          <w:sz w:val="20"/>
          <w:szCs w:val="20"/>
          <w:lang w:val="en-US"/>
        </w:rPr>
      </w:pPr>
    </w:p>
    <w:p w:rsidR="00E766EF" w:rsidRPr="00A76539" w:rsidRDefault="00E766EF">
      <w:pPr>
        <w:spacing w:line="200" w:lineRule="exact"/>
        <w:rPr>
          <w:sz w:val="20"/>
          <w:szCs w:val="20"/>
          <w:lang w:val="en-US"/>
        </w:rPr>
      </w:pPr>
    </w:p>
    <w:p w:rsidR="00E766EF" w:rsidRPr="00A76539" w:rsidRDefault="00E766EF">
      <w:pPr>
        <w:spacing w:line="200" w:lineRule="exact"/>
        <w:rPr>
          <w:sz w:val="20"/>
          <w:szCs w:val="20"/>
          <w:lang w:val="en-US"/>
        </w:rPr>
      </w:pPr>
    </w:p>
    <w:p w:rsidR="00E766EF" w:rsidRPr="00A76539" w:rsidRDefault="00E766EF">
      <w:pPr>
        <w:spacing w:line="200" w:lineRule="exact"/>
        <w:rPr>
          <w:sz w:val="20"/>
          <w:szCs w:val="20"/>
          <w:lang w:val="en-US"/>
        </w:rPr>
      </w:pPr>
    </w:p>
    <w:p w:rsidR="00E766EF" w:rsidRPr="00A76539" w:rsidRDefault="00E766EF">
      <w:pPr>
        <w:spacing w:line="200" w:lineRule="exact"/>
        <w:rPr>
          <w:sz w:val="20"/>
          <w:szCs w:val="20"/>
          <w:lang w:val="en-US"/>
        </w:rPr>
      </w:pPr>
    </w:p>
    <w:p w:rsidR="00E766EF" w:rsidRPr="00A76539" w:rsidRDefault="00E766EF">
      <w:pPr>
        <w:spacing w:line="200" w:lineRule="exact"/>
        <w:rPr>
          <w:sz w:val="20"/>
          <w:szCs w:val="20"/>
          <w:lang w:val="en-US"/>
        </w:rPr>
      </w:pPr>
    </w:p>
    <w:p w:rsidR="00E766EF" w:rsidRPr="00A76539" w:rsidRDefault="00E766EF">
      <w:pPr>
        <w:spacing w:line="351" w:lineRule="exact"/>
        <w:rPr>
          <w:sz w:val="20"/>
          <w:szCs w:val="20"/>
          <w:lang w:val="en-US"/>
        </w:rPr>
      </w:pPr>
    </w:p>
    <w:p w:rsidR="00E766EF" w:rsidRPr="00E4685E" w:rsidRDefault="00DF1FA6">
      <w:pPr>
        <w:spacing w:line="270" w:lineRule="auto"/>
        <w:ind w:left="20"/>
        <w:jc w:val="center"/>
        <w:rPr>
          <w:sz w:val="20"/>
          <w:szCs w:val="20"/>
          <w:lang w:val="en-US"/>
        </w:rPr>
      </w:pPr>
      <w:r>
        <w:rPr>
          <w:rFonts w:eastAsia="Times New Roman"/>
          <w:b/>
          <w:bCs/>
          <w:sz w:val="40"/>
          <w:szCs w:val="40"/>
          <w:lang w:val="en-US"/>
        </w:rPr>
        <w:t>MUSIQA</w:t>
      </w:r>
      <w:r w:rsidRPr="00E4685E">
        <w:rPr>
          <w:rFonts w:eastAsia="Times New Roman"/>
          <w:b/>
          <w:bCs/>
          <w:sz w:val="40"/>
          <w:szCs w:val="40"/>
          <w:lang w:val="en-US"/>
        </w:rPr>
        <w:t xml:space="preserve"> </w:t>
      </w:r>
      <w:r w:rsidR="00E4685E">
        <w:rPr>
          <w:rFonts w:eastAsia="Times New Roman"/>
          <w:b/>
          <w:bCs/>
          <w:sz w:val="40"/>
          <w:szCs w:val="40"/>
          <w:lang w:val="en-US"/>
        </w:rPr>
        <w:t xml:space="preserve"> </w:t>
      </w:r>
      <w:r>
        <w:rPr>
          <w:rFonts w:eastAsia="Times New Roman"/>
          <w:b/>
          <w:bCs/>
          <w:sz w:val="40"/>
          <w:szCs w:val="40"/>
          <w:lang w:val="en-US"/>
        </w:rPr>
        <w:t>MADANIYA</w:t>
      </w:r>
      <w:r w:rsidRPr="00DF1FA6">
        <w:rPr>
          <w:rFonts w:eastAsia="Times New Roman"/>
          <w:b/>
          <w:bCs/>
          <w:sz w:val="40"/>
          <w:szCs w:val="40"/>
          <w:lang w:val="en-US"/>
        </w:rPr>
        <w:t>T</w:t>
      </w:r>
      <w:r w:rsidR="009C75EC">
        <w:rPr>
          <w:rFonts w:eastAsia="Times New Roman"/>
          <w:b/>
          <w:bCs/>
          <w:sz w:val="40"/>
          <w:szCs w:val="40"/>
          <w:lang w:val="en-US"/>
        </w:rPr>
        <w:t>I</w:t>
      </w:r>
      <w:r w:rsidR="00E4685E">
        <w:rPr>
          <w:rFonts w:eastAsia="Times New Roman"/>
          <w:b/>
          <w:bCs/>
          <w:sz w:val="40"/>
          <w:szCs w:val="40"/>
          <w:lang w:val="en-US"/>
        </w:rPr>
        <w:t xml:space="preserve"> </w:t>
      </w:r>
      <w:r w:rsidR="009C75EC" w:rsidRPr="00E4685E">
        <w:rPr>
          <w:rFonts w:eastAsia="Times New Roman"/>
          <w:b/>
          <w:bCs/>
          <w:sz w:val="40"/>
          <w:szCs w:val="40"/>
          <w:lang w:val="en-US"/>
        </w:rPr>
        <w:t xml:space="preserve"> </w:t>
      </w:r>
      <w:r w:rsidR="009C75EC">
        <w:rPr>
          <w:rFonts w:eastAsia="Times New Roman"/>
          <w:b/>
          <w:bCs/>
          <w:sz w:val="40"/>
          <w:szCs w:val="40"/>
          <w:lang w:val="en-US"/>
        </w:rPr>
        <w:t>FANINI</w:t>
      </w:r>
      <w:r w:rsidR="009C75EC" w:rsidRPr="00E4685E">
        <w:rPr>
          <w:rFonts w:eastAsia="Times New Roman"/>
          <w:b/>
          <w:bCs/>
          <w:sz w:val="40"/>
          <w:szCs w:val="40"/>
          <w:lang w:val="en-US"/>
        </w:rPr>
        <w:t xml:space="preserve"> </w:t>
      </w:r>
      <w:r w:rsidR="00E4685E">
        <w:rPr>
          <w:rFonts w:eastAsia="Times New Roman"/>
          <w:b/>
          <w:bCs/>
          <w:sz w:val="40"/>
          <w:szCs w:val="40"/>
          <w:lang w:val="en-US"/>
        </w:rPr>
        <w:t xml:space="preserve"> </w:t>
      </w:r>
      <w:r w:rsidR="009C75EC">
        <w:rPr>
          <w:rFonts w:eastAsia="Times New Roman"/>
          <w:b/>
          <w:bCs/>
          <w:sz w:val="40"/>
          <w:szCs w:val="40"/>
          <w:lang w:val="en-US"/>
        </w:rPr>
        <w:t>O</w:t>
      </w:r>
      <w:r w:rsidR="009C75EC" w:rsidRPr="00E4685E">
        <w:rPr>
          <w:rFonts w:eastAsia="Times New Roman"/>
          <w:b/>
          <w:bCs/>
          <w:sz w:val="40"/>
          <w:szCs w:val="40"/>
          <w:lang w:val="en-US"/>
        </w:rPr>
        <w:t>’</w:t>
      </w:r>
      <w:r w:rsidR="009C75EC">
        <w:rPr>
          <w:rFonts w:eastAsia="Times New Roman"/>
          <w:b/>
          <w:bCs/>
          <w:sz w:val="40"/>
          <w:szCs w:val="40"/>
          <w:lang w:val="en-US"/>
        </w:rPr>
        <w:t>QITISHDA</w:t>
      </w:r>
      <w:r w:rsidR="009C75EC" w:rsidRPr="00E4685E">
        <w:rPr>
          <w:rFonts w:eastAsia="Times New Roman"/>
          <w:b/>
          <w:bCs/>
          <w:sz w:val="40"/>
          <w:szCs w:val="40"/>
          <w:lang w:val="en-US"/>
        </w:rPr>
        <w:t xml:space="preserve"> </w:t>
      </w:r>
      <w:r w:rsidR="009C75EC">
        <w:rPr>
          <w:rFonts w:eastAsia="Times New Roman"/>
          <w:b/>
          <w:bCs/>
          <w:sz w:val="40"/>
          <w:szCs w:val="40"/>
          <w:lang w:val="en-US"/>
        </w:rPr>
        <w:t>ZAMONAVIY</w:t>
      </w:r>
      <w:r w:rsidR="009C75EC" w:rsidRPr="00E4685E">
        <w:rPr>
          <w:rFonts w:eastAsia="Times New Roman"/>
          <w:b/>
          <w:bCs/>
          <w:sz w:val="40"/>
          <w:szCs w:val="40"/>
          <w:lang w:val="en-US"/>
        </w:rPr>
        <w:t xml:space="preserve"> </w:t>
      </w:r>
      <w:r w:rsidR="009C75EC">
        <w:rPr>
          <w:rFonts w:eastAsia="Times New Roman"/>
          <w:b/>
          <w:bCs/>
          <w:sz w:val="40"/>
          <w:szCs w:val="40"/>
          <w:lang w:val="en-US"/>
        </w:rPr>
        <w:t>YO</w:t>
      </w:r>
      <w:r w:rsidR="00E4685E">
        <w:rPr>
          <w:rFonts w:eastAsia="Times New Roman"/>
          <w:b/>
          <w:bCs/>
          <w:sz w:val="40"/>
          <w:szCs w:val="40"/>
          <w:lang w:val="en-US"/>
        </w:rPr>
        <w:t>NDASHUVLAR</w:t>
      </w:r>
      <w:r w:rsidR="00E4685E" w:rsidRPr="00E4685E">
        <w:rPr>
          <w:rFonts w:eastAsia="Times New Roman"/>
          <w:b/>
          <w:bCs/>
          <w:sz w:val="40"/>
          <w:szCs w:val="40"/>
          <w:lang w:val="en-US"/>
        </w:rPr>
        <w:t xml:space="preserve"> </w:t>
      </w:r>
      <w:r w:rsidR="00E4685E">
        <w:rPr>
          <w:rFonts w:eastAsia="Times New Roman"/>
          <w:b/>
          <w:bCs/>
          <w:sz w:val="40"/>
          <w:szCs w:val="40"/>
          <w:lang w:val="en-US"/>
        </w:rPr>
        <w:t>VA</w:t>
      </w:r>
      <w:r w:rsidR="00E4685E" w:rsidRPr="00E4685E">
        <w:rPr>
          <w:rFonts w:eastAsia="Times New Roman"/>
          <w:b/>
          <w:bCs/>
          <w:sz w:val="40"/>
          <w:szCs w:val="40"/>
          <w:lang w:val="en-US"/>
        </w:rPr>
        <w:t xml:space="preserve"> </w:t>
      </w:r>
      <w:r w:rsidR="00E4685E">
        <w:rPr>
          <w:rFonts w:eastAsia="Times New Roman"/>
          <w:b/>
          <w:bCs/>
          <w:sz w:val="40"/>
          <w:szCs w:val="40"/>
          <w:lang w:val="en-US"/>
        </w:rPr>
        <w:t>INNOVATSIYA</w:t>
      </w:r>
      <w:r w:rsidRPr="00DF1FA6">
        <w:rPr>
          <w:rFonts w:eastAsia="Times New Roman"/>
          <w:b/>
          <w:bCs/>
          <w:sz w:val="40"/>
          <w:szCs w:val="40"/>
          <w:lang w:val="en-US"/>
        </w:rPr>
        <w:t>LAR</w:t>
      </w:r>
    </w:p>
    <w:p w:rsidR="00E766EF" w:rsidRPr="00E4685E" w:rsidRDefault="00E766EF">
      <w:pPr>
        <w:spacing w:line="14" w:lineRule="exact"/>
        <w:rPr>
          <w:sz w:val="20"/>
          <w:szCs w:val="20"/>
          <w:lang w:val="en-US"/>
        </w:rPr>
      </w:pPr>
    </w:p>
    <w:p w:rsidR="00E766EF" w:rsidRPr="00DF1FA6" w:rsidRDefault="00DF1FA6">
      <w:pPr>
        <w:ind w:left="2780"/>
        <w:rPr>
          <w:sz w:val="20"/>
          <w:szCs w:val="20"/>
          <w:lang w:val="en-US"/>
        </w:rPr>
      </w:pPr>
      <w:r w:rsidRPr="00DF1FA6">
        <w:rPr>
          <w:rFonts w:eastAsia="Times New Roman"/>
          <w:b/>
          <w:bCs/>
          <w:sz w:val="40"/>
          <w:szCs w:val="40"/>
          <w:lang w:val="en-US"/>
        </w:rPr>
        <w:t>MODULI</w:t>
      </w:r>
      <w:r w:rsidR="00E4685E">
        <w:rPr>
          <w:rFonts w:eastAsia="Times New Roman"/>
          <w:b/>
          <w:bCs/>
          <w:sz w:val="40"/>
          <w:szCs w:val="40"/>
          <w:lang w:val="en-US"/>
        </w:rPr>
        <w:t xml:space="preserve"> </w:t>
      </w:r>
      <w:r w:rsidRPr="00DF1FA6">
        <w:rPr>
          <w:rFonts w:eastAsia="Times New Roman"/>
          <w:b/>
          <w:bCs/>
          <w:sz w:val="40"/>
          <w:szCs w:val="40"/>
          <w:lang w:val="en-US"/>
        </w:rPr>
        <w:t xml:space="preserve"> BO’YICHA</w:t>
      </w:r>
    </w:p>
    <w:p w:rsidR="00E766EF" w:rsidRPr="00DF1FA6" w:rsidRDefault="00E766EF">
      <w:pPr>
        <w:spacing w:line="336" w:lineRule="exact"/>
        <w:rPr>
          <w:sz w:val="20"/>
          <w:szCs w:val="20"/>
          <w:lang w:val="en-US"/>
        </w:rPr>
      </w:pPr>
    </w:p>
    <w:p w:rsidR="00E766EF" w:rsidRPr="00DF1FA6" w:rsidRDefault="00DF1FA6">
      <w:pPr>
        <w:ind w:right="-19"/>
        <w:jc w:val="center"/>
        <w:rPr>
          <w:sz w:val="20"/>
          <w:szCs w:val="20"/>
          <w:lang w:val="en-US"/>
        </w:rPr>
      </w:pPr>
      <w:r w:rsidRPr="00DF1FA6">
        <w:rPr>
          <w:rFonts w:eastAsia="Times New Roman"/>
          <w:b/>
          <w:bCs/>
          <w:sz w:val="52"/>
          <w:szCs w:val="52"/>
          <w:lang w:val="en-US"/>
        </w:rPr>
        <w:t>O’QUV-USLUBIY MAJMUA</w:t>
      </w:r>
    </w:p>
    <w:p w:rsidR="00E766EF" w:rsidRPr="00DF1FA6" w:rsidRDefault="00E766EF">
      <w:pPr>
        <w:rPr>
          <w:lang w:val="en-US"/>
        </w:rPr>
        <w:sectPr w:rsidR="00E766EF" w:rsidRPr="00DF1FA6">
          <w:pgSz w:w="11900" w:h="16836"/>
          <w:pgMar w:top="1258" w:right="1188" w:bottom="426" w:left="1440" w:header="0" w:footer="0" w:gutter="0"/>
          <w:cols w:space="720" w:equalWidth="0">
            <w:col w:w="9280"/>
          </w:cols>
        </w:sect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358" w:lineRule="exact"/>
        <w:rPr>
          <w:sz w:val="20"/>
          <w:szCs w:val="20"/>
          <w:lang w:val="en-US"/>
        </w:rPr>
      </w:pPr>
    </w:p>
    <w:p w:rsidR="00E766EF" w:rsidRPr="00DF1FA6" w:rsidRDefault="00DF1FA6">
      <w:pPr>
        <w:ind w:left="520"/>
        <w:rPr>
          <w:sz w:val="20"/>
          <w:szCs w:val="20"/>
          <w:lang w:val="en-US"/>
        </w:rPr>
      </w:pPr>
      <w:r w:rsidRPr="00DF1FA6">
        <w:rPr>
          <w:rFonts w:eastAsia="Times New Roman"/>
          <w:b/>
          <w:bCs/>
          <w:color w:val="002060"/>
          <w:sz w:val="27"/>
          <w:szCs w:val="27"/>
          <w:lang w:val="en-US"/>
        </w:rPr>
        <w:t>Malaka yo’nalishi:</w:t>
      </w:r>
    </w:p>
    <w:p w:rsidR="00E766EF" w:rsidRPr="00DF1FA6" w:rsidRDefault="00DF1FA6">
      <w:pPr>
        <w:spacing w:line="20" w:lineRule="exact"/>
        <w:rPr>
          <w:sz w:val="20"/>
          <w:szCs w:val="20"/>
          <w:lang w:val="en-US"/>
        </w:rPr>
      </w:pPr>
      <w:r w:rsidRPr="00DF1FA6">
        <w:rPr>
          <w:sz w:val="20"/>
          <w:szCs w:val="20"/>
          <w:lang w:val="en-US"/>
        </w:rPr>
        <w:br w:type="column"/>
      </w: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338" w:lineRule="exact"/>
        <w:rPr>
          <w:sz w:val="20"/>
          <w:szCs w:val="20"/>
          <w:lang w:val="en-US"/>
        </w:rPr>
      </w:pPr>
    </w:p>
    <w:p w:rsidR="00E766EF" w:rsidRPr="00DF1FA6" w:rsidRDefault="00DF1FA6">
      <w:pPr>
        <w:rPr>
          <w:sz w:val="20"/>
          <w:szCs w:val="20"/>
          <w:lang w:val="en-US"/>
        </w:rPr>
      </w:pPr>
      <w:r w:rsidRPr="00DF1FA6">
        <w:rPr>
          <w:rFonts w:eastAsia="Times New Roman"/>
          <w:b/>
          <w:bCs/>
          <w:color w:val="002060"/>
          <w:sz w:val="27"/>
          <w:szCs w:val="27"/>
          <w:lang w:val="en-US"/>
        </w:rPr>
        <w:t>musiqa madaniyati fani o’qituvchilari</w:t>
      </w:r>
    </w:p>
    <w:p w:rsidR="00E766EF" w:rsidRPr="00DF1FA6" w:rsidRDefault="00E766EF">
      <w:pPr>
        <w:spacing w:line="200" w:lineRule="exact"/>
        <w:rPr>
          <w:sz w:val="20"/>
          <w:szCs w:val="20"/>
          <w:lang w:val="en-US"/>
        </w:rPr>
      </w:pPr>
    </w:p>
    <w:p w:rsidR="00E766EF" w:rsidRPr="00DF1FA6" w:rsidRDefault="00E766EF">
      <w:pPr>
        <w:rPr>
          <w:lang w:val="en-US"/>
        </w:rPr>
        <w:sectPr w:rsidR="00E766EF" w:rsidRPr="00DF1FA6">
          <w:type w:val="continuous"/>
          <w:pgSz w:w="11900" w:h="16836"/>
          <w:pgMar w:top="1258" w:right="1188" w:bottom="426" w:left="1440" w:header="0" w:footer="0" w:gutter="0"/>
          <w:cols w:num="2" w:space="720" w:equalWidth="0">
            <w:col w:w="3040" w:space="720"/>
            <w:col w:w="5520"/>
          </w:cols>
        </w:sectPr>
      </w:pPr>
    </w:p>
    <w:p w:rsidR="00E766EF" w:rsidRPr="00DF1FA6" w:rsidRDefault="00E766EF">
      <w:pPr>
        <w:spacing w:line="350" w:lineRule="exact"/>
        <w:rPr>
          <w:sz w:val="20"/>
          <w:szCs w:val="20"/>
          <w:lang w:val="en-US"/>
        </w:rPr>
      </w:pPr>
    </w:p>
    <w:p w:rsidR="00E766EF" w:rsidRPr="00DF1FA6" w:rsidRDefault="00DF1FA6">
      <w:pPr>
        <w:ind w:left="520"/>
        <w:rPr>
          <w:sz w:val="20"/>
          <w:szCs w:val="20"/>
          <w:lang w:val="en-US"/>
        </w:rPr>
      </w:pPr>
      <w:r w:rsidRPr="00DF1FA6">
        <w:rPr>
          <w:rFonts w:eastAsia="Times New Roman"/>
          <w:b/>
          <w:bCs/>
          <w:color w:val="002060"/>
          <w:sz w:val="28"/>
          <w:szCs w:val="28"/>
          <w:lang w:val="en-US"/>
        </w:rPr>
        <w:t>Tinglovchilar</w:t>
      </w:r>
    </w:p>
    <w:p w:rsidR="00E766EF" w:rsidRPr="00DF1FA6" w:rsidRDefault="00E766EF">
      <w:pPr>
        <w:spacing w:line="50" w:lineRule="exact"/>
        <w:rPr>
          <w:sz w:val="20"/>
          <w:szCs w:val="20"/>
          <w:lang w:val="en-US"/>
        </w:rPr>
      </w:pPr>
    </w:p>
    <w:p w:rsidR="00E766EF" w:rsidRPr="00DF1FA6" w:rsidRDefault="00DF1FA6">
      <w:pPr>
        <w:ind w:left="520"/>
        <w:rPr>
          <w:sz w:val="20"/>
          <w:szCs w:val="20"/>
          <w:lang w:val="en-US"/>
        </w:rPr>
      </w:pPr>
      <w:r w:rsidRPr="00DF1FA6">
        <w:rPr>
          <w:rFonts w:eastAsia="Times New Roman"/>
          <w:b/>
          <w:bCs/>
          <w:color w:val="002060"/>
          <w:sz w:val="28"/>
          <w:szCs w:val="28"/>
          <w:lang w:val="en-US"/>
        </w:rPr>
        <w:t>kontingenti:</w:t>
      </w:r>
    </w:p>
    <w:p w:rsidR="00E766EF" w:rsidRPr="00DF1FA6" w:rsidRDefault="00DF1FA6">
      <w:pPr>
        <w:spacing w:line="20" w:lineRule="exact"/>
        <w:rPr>
          <w:sz w:val="20"/>
          <w:szCs w:val="20"/>
          <w:lang w:val="en-US"/>
        </w:rPr>
      </w:pPr>
      <w:r w:rsidRPr="00DF1FA6">
        <w:rPr>
          <w:sz w:val="20"/>
          <w:szCs w:val="20"/>
          <w:lang w:val="en-US"/>
        </w:rPr>
        <w:br w:type="column"/>
      </w:r>
    </w:p>
    <w:p w:rsidR="00E766EF" w:rsidRPr="00DF1FA6" w:rsidRDefault="00E766EF">
      <w:pPr>
        <w:spacing w:line="344" w:lineRule="exact"/>
        <w:rPr>
          <w:sz w:val="20"/>
          <w:szCs w:val="20"/>
          <w:lang w:val="en-US"/>
        </w:rPr>
      </w:pPr>
    </w:p>
    <w:p w:rsidR="00E766EF" w:rsidRPr="00DF1FA6" w:rsidRDefault="00DF1FA6">
      <w:pPr>
        <w:spacing w:line="285" w:lineRule="auto"/>
        <w:ind w:right="540"/>
        <w:rPr>
          <w:sz w:val="20"/>
          <w:szCs w:val="20"/>
          <w:lang w:val="en-US"/>
        </w:rPr>
      </w:pPr>
      <w:r w:rsidRPr="00DF1FA6">
        <w:rPr>
          <w:rFonts w:eastAsia="Times New Roman"/>
          <w:b/>
          <w:bCs/>
          <w:color w:val="002060"/>
          <w:sz w:val="27"/>
          <w:szCs w:val="27"/>
          <w:lang w:val="en-US"/>
        </w:rPr>
        <w:t>umumiy o’rta ta’lim maktablarining musiqa madaniyati fani o’qituvchilari</w:t>
      </w:r>
    </w:p>
    <w:p w:rsidR="00E766EF" w:rsidRPr="00DF1FA6" w:rsidRDefault="00E766EF">
      <w:pPr>
        <w:spacing w:line="200" w:lineRule="exact"/>
        <w:rPr>
          <w:sz w:val="20"/>
          <w:szCs w:val="20"/>
          <w:lang w:val="en-US"/>
        </w:rPr>
      </w:pPr>
    </w:p>
    <w:p w:rsidR="00E766EF" w:rsidRPr="00DF1FA6" w:rsidRDefault="00E766EF">
      <w:pPr>
        <w:rPr>
          <w:lang w:val="en-US"/>
        </w:rPr>
        <w:sectPr w:rsidR="00E766EF" w:rsidRPr="00DF1FA6">
          <w:type w:val="continuous"/>
          <w:pgSz w:w="11900" w:h="16836"/>
          <w:pgMar w:top="1258" w:right="1188" w:bottom="426" w:left="1440" w:header="0" w:footer="0" w:gutter="0"/>
          <w:cols w:num="2" w:space="720" w:equalWidth="0">
            <w:col w:w="3040" w:space="720"/>
            <w:col w:w="5520"/>
          </w:cols>
        </w:sect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Default="00E766EF">
      <w:pPr>
        <w:spacing w:line="200" w:lineRule="exact"/>
        <w:rPr>
          <w:sz w:val="20"/>
          <w:szCs w:val="20"/>
          <w:lang w:val="en-US"/>
        </w:rPr>
      </w:pPr>
    </w:p>
    <w:p w:rsidR="00E4685E" w:rsidRDefault="00E4685E">
      <w:pPr>
        <w:spacing w:line="200" w:lineRule="exact"/>
        <w:rPr>
          <w:sz w:val="20"/>
          <w:szCs w:val="20"/>
          <w:lang w:val="en-US"/>
        </w:rPr>
      </w:pPr>
    </w:p>
    <w:p w:rsidR="00E4685E" w:rsidRDefault="00E4685E">
      <w:pPr>
        <w:spacing w:line="200" w:lineRule="exact"/>
        <w:rPr>
          <w:sz w:val="20"/>
          <w:szCs w:val="20"/>
          <w:lang w:val="en-US"/>
        </w:rPr>
      </w:pPr>
    </w:p>
    <w:p w:rsidR="00E4685E" w:rsidRDefault="00E4685E">
      <w:pPr>
        <w:spacing w:line="200" w:lineRule="exact"/>
        <w:rPr>
          <w:sz w:val="20"/>
          <w:szCs w:val="20"/>
          <w:lang w:val="en-US"/>
        </w:rPr>
      </w:pPr>
    </w:p>
    <w:p w:rsidR="00E4685E" w:rsidRDefault="00E4685E">
      <w:pPr>
        <w:spacing w:line="200" w:lineRule="exact"/>
        <w:rPr>
          <w:sz w:val="20"/>
          <w:szCs w:val="20"/>
          <w:lang w:val="en-US"/>
        </w:rPr>
      </w:pPr>
    </w:p>
    <w:p w:rsidR="00E4685E" w:rsidRDefault="00E4685E">
      <w:pPr>
        <w:spacing w:line="200" w:lineRule="exact"/>
        <w:rPr>
          <w:sz w:val="20"/>
          <w:szCs w:val="20"/>
          <w:lang w:val="en-US"/>
        </w:rPr>
      </w:pPr>
    </w:p>
    <w:p w:rsidR="00E4685E" w:rsidRDefault="00E4685E">
      <w:pPr>
        <w:spacing w:line="200" w:lineRule="exact"/>
        <w:rPr>
          <w:sz w:val="20"/>
          <w:szCs w:val="20"/>
          <w:lang w:val="en-US"/>
        </w:rPr>
      </w:pPr>
    </w:p>
    <w:p w:rsidR="00E4685E" w:rsidRPr="00DF1FA6" w:rsidRDefault="00E4685E">
      <w:pPr>
        <w:spacing w:line="200" w:lineRule="exact"/>
        <w:rPr>
          <w:sz w:val="20"/>
          <w:szCs w:val="20"/>
          <w:lang w:val="en-US"/>
        </w:rPr>
      </w:pPr>
    </w:p>
    <w:p w:rsidR="00E766EF" w:rsidRPr="00DF1FA6" w:rsidRDefault="00E766EF">
      <w:pPr>
        <w:spacing w:line="201" w:lineRule="exact"/>
        <w:rPr>
          <w:sz w:val="20"/>
          <w:szCs w:val="20"/>
          <w:lang w:val="en-US"/>
        </w:rPr>
      </w:pPr>
    </w:p>
    <w:p w:rsidR="00E766EF" w:rsidRPr="00DF1FA6" w:rsidRDefault="00E4685E">
      <w:pPr>
        <w:ind w:right="-19"/>
        <w:jc w:val="center"/>
        <w:rPr>
          <w:sz w:val="20"/>
          <w:szCs w:val="20"/>
          <w:lang w:val="en-US"/>
        </w:rPr>
      </w:pPr>
      <w:r>
        <w:rPr>
          <w:rFonts w:eastAsia="Times New Roman"/>
          <w:b/>
          <w:bCs/>
          <w:sz w:val="27"/>
          <w:szCs w:val="27"/>
          <w:lang w:val="en-US"/>
        </w:rPr>
        <w:t>SAMARQAND-2020</w:t>
      </w:r>
    </w:p>
    <w:p w:rsidR="00E766EF" w:rsidRPr="00E4685E" w:rsidRDefault="00E766EF" w:rsidP="00540C44">
      <w:pPr>
        <w:ind w:right="-19"/>
        <w:rPr>
          <w:sz w:val="20"/>
          <w:szCs w:val="20"/>
          <w:lang w:val="en-US"/>
        </w:rPr>
        <w:sectPr w:rsidR="00E766EF" w:rsidRPr="00E4685E">
          <w:type w:val="continuous"/>
          <w:pgSz w:w="11900" w:h="16836"/>
          <w:pgMar w:top="1258" w:right="1188" w:bottom="426" w:left="1440" w:header="0" w:footer="0" w:gutter="0"/>
          <w:cols w:space="720" w:equalWidth="0">
            <w:col w:w="9280"/>
          </w:cols>
        </w:sectPr>
      </w:pPr>
    </w:p>
    <w:p w:rsidR="00E766EF" w:rsidRPr="00540C44" w:rsidRDefault="00E4685E">
      <w:pPr>
        <w:spacing w:line="377" w:lineRule="exact"/>
        <w:rPr>
          <w:rFonts w:eastAsia="Times New Roman"/>
          <w:sz w:val="24"/>
          <w:szCs w:val="24"/>
          <w:lang w:val="en-US"/>
        </w:rPr>
      </w:pPr>
      <w:bookmarkStart w:id="1" w:name="page3"/>
      <w:bookmarkEnd w:id="1"/>
      <w:r w:rsidRPr="00540C44">
        <w:rPr>
          <w:rFonts w:eastAsia="Times New Roman"/>
          <w:sz w:val="24"/>
          <w:szCs w:val="24"/>
          <w:lang w:val="en-US"/>
        </w:rPr>
        <w:t>Ishchi  o’quv reja va  dastur  2020-yil</w:t>
      </w:r>
      <w:r w:rsidR="00F06A8F" w:rsidRPr="00540C44">
        <w:rPr>
          <w:rFonts w:eastAsia="Times New Roman"/>
          <w:sz w:val="24"/>
          <w:szCs w:val="24"/>
          <w:lang w:val="en-US"/>
        </w:rPr>
        <w:t xml:space="preserve"> 4 yanvardagi kafedra yig’ilishining 1-sonli qaroroi bilan tasdiqlangan</w:t>
      </w:r>
    </w:p>
    <w:p w:rsidR="00E4685E" w:rsidRPr="00540C44" w:rsidRDefault="00E4685E">
      <w:pPr>
        <w:spacing w:line="377" w:lineRule="exact"/>
        <w:rPr>
          <w:rFonts w:eastAsia="Times New Roman"/>
          <w:sz w:val="24"/>
          <w:szCs w:val="24"/>
          <w:lang w:val="en-US"/>
        </w:rPr>
      </w:pPr>
    </w:p>
    <w:p w:rsidR="00E4685E" w:rsidRDefault="00E4685E">
      <w:pPr>
        <w:spacing w:line="377" w:lineRule="exact"/>
        <w:rPr>
          <w:rFonts w:eastAsia="Times New Roman"/>
          <w:sz w:val="28"/>
          <w:szCs w:val="28"/>
          <w:lang w:val="en-US"/>
        </w:rPr>
      </w:pPr>
    </w:p>
    <w:p w:rsidR="00E4685E" w:rsidRDefault="00E4685E">
      <w:pPr>
        <w:spacing w:line="377" w:lineRule="exact"/>
        <w:rPr>
          <w:rFonts w:eastAsia="Times New Roman"/>
          <w:sz w:val="28"/>
          <w:szCs w:val="28"/>
          <w:lang w:val="en-US"/>
        </w:rPr>
      </w:pPr>
    </w:p>
    <w:p w:rsidR="00E4685E" w:rsidRDefault="00E4685E">
      <w:pPr>
        <w:spacing w:line="377" w:lineRule="exact"/>
        <w:rPr>
          <w:rFonts w:eastAsia="Times New Roman"/>
          <w:sz w:val="28"/>
          <w:szCs w:val="28"/>
          <w:lang w:val="en-US"/>
        </w:rPr>
      </w:pPr>
    </w:p>
    <w:p w:rsidR="00E4685E" w:rsidRPr="00DF1FA6" w:rsidRDefault="00E4685E">
      <w:pPr>
        <w:spacing w:line="377" w:lineRule="exact"/>
        <w:rPr>
          <w:sz w:val="20"/>
          <w:szCs w:val="20"/>
          <w:lang w:val="en-US"/>
        </w:rPr>
      </w:pPr>
    </w:p>
    <w:tbl>
      <w:tblPr>
        <w:tblW w:w="0" w:type="auto"/>
        <w:tblLayout w:type="fixed"/>
        <w:tblCellMar>
          <w:left w:w="0" w:type="dxa"/>
          <w:right w:w="0" w:type="dxa"/>
        </w:tblCellMar>
        <w:tblLook w:val="04A0" w:firstRow="1" w:lastRow="0" w:firstColumn="1" w:lastColumn="0" w:noHBand="0" w:noVBand="1"/>
      </w:tblPr>
      <w:tblGrid>
        <w:gridCol w:w="1800"/>
        <w:gridCol w:w="2840"/>
        <w:gridCol w:w="3700"/>
        <w:gridCol w:w="1340"/>
      </w:tblGrid>
      <w:tr w:rsidR="00E766EF">
        <w:trPr>
          <w:trHeight w:val="322"/>
        </w:trPr>
        <w:tc>
          <w:tcPr>
            <w:tcW w:w="1800" w:type="dxa"/>
            <w:vAlign w:val="bottom"/>
          </w:tcPr>
          <w:p w:rsidR="00E766EF" w:rsidRDefault="00DF1FA6">
            <w:pPr>
              <w:rPr>
                <w:sz w:val="20"/>
                <w:szCs w:val="20"/>
              </w:rPr>
            </w:pPr>
            <w:r>
              <w:rPr>
                <w:rFonts w:eastAsia="Times New Roman"/>
                <w:b/>
                <w:bCs/>
                <w:sz w:val="26"/>
                <w:szCs w:val="26"/>
              </w:rPr>
              <w:t>Tuzuvchilar:</w:t>
            </w:r>
          </w:p>
        </w:tc>
        <w:tc>
          <w:tcPr>
            <w:tcW w:w="7880" w:type="dxa"/>
            <w:gridSpan w:val="3"/>
            <w:vAlign w:val="bottom"/>
          </w:tcPr>
          <w:p w:rsidR="00E766EF" w:rsidRDefault="00F06A8F" w:rsidP="00F06A8F">
            <w:pPr>
              <w:rPr>
                <w:sz w:val="20"/>
                <w:szCs w:val="20"/>
              </w:rPr>
            </w:pPr>
            <w:r w:rsidRPr="00F06A8F">
              <w:rPr>
                <w:rFonts w:eastAsia="Times New Roman"/>
                <w:sz w:val="28"/>
                <w:szCs w:val="28"/>
              </w:rPr>
              <w:t xml:space="preserve">     </w:t>
            </w:r>
            <w:r w:rsidR="00DF1FA6">
              <w:rPr>
                <w:rFonts w:eastAsia="Times New Roman"/>
                <w:sz w:val="28"/>
                <w:szCs w:val="28"/>
              </w:rPr>
              <w:t>Ualieva  G.I. -   Nizomiy nomidagi TDPU huzuridagi xalq</w:t>
            </w:r>
          </w:p>
        </w:tc>
      </w:tr>
      <w:tr w:rsidR="00E766EF" w:rsidRPr="00E171C3">
        <w:trPr>
          <w:trHeight w:val="372"/>
        </w:trPr>
        <w:tc>
          <w:tcPr>
            <w:tcW w:w="1800" w:type="dxa"/>
            <w:vAlign w:val="bottom"/>
          </w:tcPr>
          <w:p w:rsidR="00E766EF" w:rsidRDefault="00E766EF">
            <w:pPr>
              <w:rPr>
                <w:sz w:val="24"/>
                <w:szCs w:val="24"/>
              </w:rPr>
            </w:pPr>
          </w:p>
        </w:tc>
        <w:tc>
          <w:tcPr>
            <w:tcW w:w="7880" w:type="dxa"/>
            <w:gridSpan w:val="3"/>
            <w:vAlign w:val="bottom"/>
          </w:tcPr>
          <w:p w:rsidR="00E766EF" w:rsidRPr="00DF1FA6" w:rsidRDefault="00DF1FA6">
            <w:pPr>
              <w:ind w:left="320"/>
              <w:rPr>
                <w:sz w:val="20"/>
                <w:szCs w:val="20"/>
                <w:lang w:val="en-US"/>
              </w:rPr>
            </w:pPr>
            <w:r w:rsidRPr="00DF1FA6">
              <w:rPr>
                <w:rFonts w:eastAsia="Times New Roman"/>
                <w:sz w:val="28"/>
                <w:szCs w:val="28"/>
                <w:lang w:val="en-US"/>
              </w:rPr>
              <w:t>ta’limi   xodimlarini   qayta   tayyorlash   va   ularning</w:t>
            </w:r>
          </w:p>
        </w:tc>
      </w:tr>
      <w:tr w:rsidR="00E766EF" w:rsidRPr="00E171C3">
        <w:trPr>
          <w:trHeight w:val="368"/>
        </w:trPr>
        <w:tc>
          <w:tcPr>
            <w:tcW w:w="1800" w:type="dxa"/>
            <w:vAlign w:val="bottom"/>
          </w:tcPr>
          <w:p w:rsidR="00E766EF" w:rsidRPr="00DF1FA6" w:rsidRDefault="00E766EF">
            <w:pPr>
              <w:rPr>
                <w:sz w:val="24"/>
                <w:szCs w:val="24"/>
                <w:lang w:val="en-US"/>
              </w:rPr>
            </w:pPr>
          </w:p>
        </w:tc>
        <w:tc>
          <w:tcPr>
            <w:tcW w:w="7880" w:type="dxa"/>
            <w:gridSpan w:val="3"/>
            <w:vAlign w:val="bottom"/>
          </w:tcPr>
          <w:p w:rsidR="00E766EF" w:rsidRPr="00DF1FA6" w:rsidRDefault="00DF1FA6">
            <w:pPr>
              <w:ind w:left="320"/>
              <w:rPr>
                <w:sz w:val="20"/>
                <w:szCs w:val="20"/>
                <w:lang w:val="en-US"/>
              </w:rPr>
            </w:pPr>
            <w:r w:rsidRPr="00DF1FA6">
              <w:rPr>
                <w:rFonts w:eastAsia="Times New Roman"/>
                <w:sz w:val="28"/>
                <w:szCs w:val="28"/>
                <w:lang w:val="en-US"/>
              </w:rPr>
              <w:t>malakasini  oshirish hududiy  markazi   “Amaliy  fanlar va</w:t>
            </w:r>
          </w:p>
        </w:tc>
      </w:tr>
      <w:tr w:rsidR="00E766EF">
        <w:trPr>
          <w:trHeight w:val="372"/>
        </w:trPr>
        <w:tc>
          <w:tcPr>
            <w:tcW w:w="1800" w:type="dxa"/>
            <w:vAlign w:val="bottom"/>
          </w:tcPr>
          <w:p w:rsidR="00E766EF" w:rsidRPr="00DF1FA6" w:rsidRDefault="00E766EF">
            <w:pPr>
              <w:rPr>
                <w:sz w:val="24"/>
                <w:szCs w:val="24"/>
                <w:lang w:val="en-US"/>
              </w:rPr>
            </w:pPr>
          </w:p>
        </w:tc>
        <w:tc>
          <w:tcPr>
            <w:tcW w:w="2840" w:type="dxa"/>
            <w:vAlign w:val="bottom"/>
          </w:tcPr>
          <w:p w:rsidR="00E766EF" w:rsidRDefault="00DF1FA6">
            <w:pPr>
              <w:ind w:left="320"/>
              <w:rPr>
                <w:sz w:val="20"/>
                <w:szCs w:val="20"/>
              </w:rPr>
            </w:pPr>
            <w:r>
              <w:rPr>
                <w:rFonts w:eastAsia="Times New Roman"/>
                <w:sz w:val="28"/>
                <w:szCs w:val="28"/>
              </w:rPr>
              <w:t>maktabdan  tashqari</w:t>
            </w:r>
          </w:p>
        </w:tc>
        <w:tc>
          <w:tcPr>
            <w:tcW w:w="5040" w:type="dxa"/>
            <w:gridSpan w:val="2"/>
            <w:vAlign w:val="bottom"/>
          </w:tcPr>
          <w:p w:rsidR="00E766EF" w:rsidRDefault="00DF1FA6">
            <w:pPr>
              <w:jc w:val="right"/>
              <w:rPr>
                <w:sz w:val="20"/>
                <w:szCs w:val="20"/>
              </w:rPr>
            </w:pPr>
            <w:r>
              <w:rPr>
                <w:rFonts w:eastAsia="Times New Roman"/>
                <w:sz w:val="28"/>
                <w:szCs w:val="28"/>
              </w:rPr>
              <w:t>ta’lim  metodikasi”   kafedrasi  katta</w:t>
            </w:r>
          </w:p>
        </w:tc>
      </w:tr>
      <w:tr w:rsidR="00E766EF">
        <w:trPr>
          <w:trHeight w:val="368"/>
        </w:trPr>
        <w:tc>
          <w:tcPr>
            <w:tcW w:w="1800" w:type="dxa"/>
            <w:vAlign w:val="bottom"/>
          </w:tcPr>
          <w:p w:rsidR="00E766EF" w:rsidRDefault="00E766EF">
            <w:pPr>
              <w:rPr>
                <w:sz w:val="24"/>
                <w:szCs w:val="24"/>
              </w:rPr>
            </w:pPr>
          </w:p>
        </w:tc>
        <w:tc>
          <w:tcPr>
            <w:tcW w:w="2840" w:type="dxa"/>
            <w:vAlign w:val="bottom"/>
          </w:tcPr>
          <w:p w:rsidR="00E766EF" w:rsidRDefault="00DF1FA6">
            <w:pPr>
              <w:ind w:left="320"/>
              <w:rPr>
                <w:sz w:val="20"/>
                <w:szCs w:val="20"/>
              </w:rPr>
            </w:pPr>
            <w:r>
              <w:rPr>
                <w:rFonts w:eastAsia="Times New Roman"/>
                <w:sz w:val="28"/>
                <w:szCs w:val="28"/>
              </w:rPr>
              <w:t>o’qituvchisi</w:t>
            </w:r>
          </w:p>
        </w:tc>
        <w:tc>
          <w:tcPr>
            <w:tcW w:w="3700" w:type="dxa"/>
            <w:vAlign w:val="bottom"/>
          </w:tcPr>
          <w:p w:rsidR="00E766EF" w:rsidRDefault="00E766EF">
            <w:pPr>
              <w:rPr>
                <w:sz w:val="24"/>
                <w:szCs w:val="24"/>
              </w:rPr>
            </w:pPr>
          </w:p>
        </w:tc>
        <w:tc>
          <w:tcPr>
            <w:tcW w:w="1340" w:type="dxa"/>
            <w:vAlign w:val="bottom"/>
          </w:tcPr>
          <w:p w:rsidR="00E766EF" w:rsidRDefault="00E766EF">
            <w:pPr>
              <w:rPr>
                <w:sz w:val="24"/>
                <w:szCs w:val="24"/>
              </w:rPr>
            </w:pPr>
          </w:p>
        </w:tc>
      </w:tr>
      <w:tr w:rsidR="00E766EF">
        <w:trPr>
          <w:trHeight w:val="532"/>
        </w:trPr>
        <w:tc>
          <w:tcPr>
            <w:tcW w:w="1800" w:type="dxa"/>
            <w:vAlign w:val="bottom"/>
          </w:tcPr>
          <w:p w:rsidR="00E766EF" w:rsidRDefault="00E766EF">
            <w:pPr>
              <w:rPr>
                <w:sz w:val="24"/>
                <w:szCs w:val="24"/>
              </w:rPr>
            </w:pPr>
          </w:p>
        </w:tc>
        <w:tc>
          <w:tcPr>
            <w:tcW w:w="2840" w:type="dxa"/>
            <w:vAlign w:val="bottom"/>
          </w:tcPr>
          <w:p w:rsidR="00E766EF" w:rsidRDefault="00F06A8F">
            <w:pPr>
              <w:ind w:left="320"/>
              <w:rPr>
                <w:sz w:val="20"/>
                <w:szCs w:val="20"/>
              </w:rPr>
            </w:pPr>
            <w:r>
              <w:rPr>
                <w:rFonts w:eastAsia="Times New Roman"/>
                <w:sz w:val="28"/>
                <w:szCs w:val="28"/>
                <w:lang w:val="en-US"/>
              </w:rPr>
              <w:t>Nazarova</w:t>
            </w:r>
            <w:r w:rsidRPr="00F06A8F">
              <w:rPr>
                <w:rFonts w:eastAsia="Times New Roman"/>
                <w:sz w:val="28"/>
                <w:szCs w:val="28"/>
              </w:rPr>
              <w:t xml:space="preserve"> </w:t>
            </w:r>
            <w:r>
              <w:rPr>
                <w:rFonts w:eastAsia="Times New Roman"/>
                <w:sz w:val="28"/>
                <w:szCs w:val="28"/>
                <w:lang w:val="en-US"/>
              </w:rPr>
              <w:t>Z</w:t>
            </w:r>
            <w:r w:rsidRPr="00F06A8F">
              <w:rPr>
                <w:rFonts w:eastAsia="Times New Roman"/>
                <w:sz w:val="28"/>
                <w:szCs w:val="28"/>
              </w:rPr>
              <w:t>.</w:t>
            </w:r>
            <w:r>
              <w:rPr>
                <w:rFonts w:eastAsia="Times New Roman"/>
                <w:sz w:val="28"/>
                <w:szCs w:val="28"/>
                <w:lang w:val="en-US"/>
              </w:rPr>
              <w:t>T</w:t>
            </w:r>
            <w:r w:rsidR="00DF1FA6">
              <w:rPr>
                <w:rFonts w:eastAsia="Times New Roman"/>
                <w:sz w:val="28"/>
                <w:szCs w:val="28"/>
              </w:rPr>
              <w:t xml:space="preserve">  -</w:t>
            </w:r>
          </w:p>
        </w:tc>
        <w:tc>
          <w:tcPr>
            <w:tcW w:w="3700" w:type="dxa"/>
            <w:vAlign w:val="bottom"/>
          </w:tcPr>
          <w:p w:rsidR="00E766EF" w:rsidRDefault="00F06A8F" w:rsidP="00F06A8F">
            <w:pPr>
              <w:ind w:left="260"/>
              <w:jc w:val="center"/>
              <w:rPr>
                <w:sz w:val="20"/>
                <w:szCs w:val="20"/>
              </w:rPr>
            </w:pPr>
            <w:r>
              <w:rPr>
                <w:rFonts w:eastAsia="Times New Roman"/>
                <w:sz w:val="28"/>
                <w:szCs w:val="28"/>
                <w:lang w:val="en-US"/>
              </w:rPr>
              <w:t xml:space="preserve">Samarqand </w:t>
            </w:r>
            <w:r w:rsidR="00DF1FA6">
              <w:rPr>
                <w:rFonts w:eastAsia="Times New Roman"/>
                <w:sz w:val="28"/>
                <w:szCs w:val="28"/>
              </w:rPr>
              <w:t xml:space="preserve">  VXTXQTUMOHM</w:t>
            </w:r>
          </w:p>
        </w:tc>
        <w:tc>
          <w:tcPr>
            <w:tcW w:w="1340" w:type="dxa"/>
            <w:vAlign w:val="bottom"/>
          </w:tcPr>
          <w:p w:rsidR="00E766EF" w:rsidRDefault="00DF1FA6" w:rsidP="00F06A8F">
            <w:pPr>
              <w:rPr>
                <w:sz w:val="20"/>
                <w:szCs w:val="20"/>
              </w:rPr>
            </w:pPr>
            <w:r>
              <w:rPr>
                <w:rFonts w:eastAsia="Times New Roman"/>
                <w:sz w:val="28"/>
                <w:szCs w:val="28"/>
              </w:rPr>
              <w:t>“Amaliy</w:t>
            </w:r>
          </w:p>
        </w:tc>
      </w:tr>
      <w:tr w:rsidR="00E766EF">
        <w:trPr>
          <w:trHeight w:val="373"/>
        </w:trPr>
        <w:tc>
          <w:tcPr>
            <w:tcW w:w="1800" w:type="dxa"/>
            <w:vAlign w:val="bottom"/>
          </w:tcPr>
          <w:p w:rsidR="00E766EF" w:rsidRDefault="00E766EF">
            <w:pPr>
              <w:rPr>
                <w:sz w:val="24"/>
                <w:szCs w:val="24"/>
              </w:rPr>
            </w:pPr>
          </w:p>
        </w:tc>
        <w:tc>
          <w:tcPr>
            <w:tcW w:w="6540" w:type="dxa"/>
            <w:gridSpan w:val="2"/>
            <w:vAlign w:val="bottom"/>
          </w:tcPr>
          <w:p w:rsidR="00E766EF" w:rsidRPr="00F06A8F" w:rsidRDefault="00F06A8F" w:rsidP="00F06A8F">
            <w:pPr>
              <w:ind w:left="320"/>
              <w:rPr>
                <w:sz w:val="20"/>
                <w:szCs w:val="20"/>
                <w:lang w:val="en-US"/>
              </w:rPr>
            </w:pPr>
            <w:r>
              <w:rPr>
                <w:rFonts w:eastAsia="Times New Roman"/>
                <w:sz w:val="28"/>
                <w:szCs w:val="28"/>
                <w:lang w:val="en-US"/>
              </w:rPr>
              <w:t>f</w:t>
            </w:r>
            <w:r w:rsidR="00DF1FA6" w:rsidRPr="00DF1FA6">
              <w:rPr>
                <w:rFonts w:eastAsia="Times New Roman"/>
                <w:sz w:val="28"/>
                <w:szCs w:val="28"/>
                <w:lang w:val="en-US"/>
              </w:rPr>
              <w:t>anlar</w:t>
            </w:r>
            <w:r>
              <w:rPr>
                <w:rFonts w:eastAsia="Times New Roman"/>
                <w:sz w:val="28"/>
                <w:szCs w:val="28"/>
                <w:lang w:val="en-US"/>
              </w:rPr>
              <w:t xml:space="preserve">  </w:t>
            </w:r>
            <w:r w:rsidR="00DF1FA6" w:rsidRPr="00DF1FA6">
              <w:rPr>
                <w:rFonts w:eastAsia="Times New Roman"/>
                <w:sz w:val="28"/>
                <w:szCs w:val="28"/>
                <w:lang w:val="en-US"/>
              </w:rPr>
              <w:t>va</w:t>
            </w:r>
            <w:r w:rsidR="00DF1FA6" w:rsidRPr="00F06A8F">
              <w:rPr>
                <w:rFonts w:eastAsia="Times New Roman"/>
                <w:sz w:val="28"/>
                <w:szCs w:val="28"/>
                <w:lang w:val="en-US"/>
              </w:rPr>
              <w:t xml:space="preserve"> </w:t>
            </w:r>
            <w:r>
              <w:rPr>
                <w:rFonts w:eastAsia="Times New Roman"/>
                <w:sz w:val="28"/>
                <w:szCs w:val="28"/>
                <w:lang w:val="en-US"/>
              </w:rPr>
              <w:t xml:space="preserve"> </w:t>
            </w:r>
            <w:r w:rsidR="00DF1FA6" w:rsidRPr="00DF1FA6">
              <w:rPr>
                <w:rFonts w:eastAsia="Times New Roman"/>
                <w:sz w:val="28"/>
                <w:szCs w:val="28"/>
                <w:lang w:val="en-US"/>
              </w:rPr>
              <w:t>maktabdan</w:t>
            </w:r>
            <w:r w:rsidR="00DF1FA6" w:rsidRPr="00F06A8F">
              <w:rPr>
                <w:rFonts w:eastAsia="Times New Roman"/>
                <w:sz w:val="28"/>
                <w:szCs w:val="28"/>
                <w:lang w:val="en-US"/>
              </w:rPr>
              <w:t xml:space="preserve"> </w:t>
            </w:r>
            <w:r>
              <w:rPr>
                <w:rFonts w:eastAsia="Times New Roman"/>
                <w:sz w:val="28"/>
                <w:szCs w:val="28"/>
                <w:lang w:val="en-US"/>
              </w:rPr>
              <w:t xml:space="preserve"> </w:t>
            </w:r>
            <w:r w:rsidR="00DF1FA6" w:rsidRPr="00DF1FA6">
              <w:rPr>
                <w:rFonts w:eastAsia="Times New Roman"/>
                <w:sz w:val="28"/>
                <w:szCs w:val="28"/>
                <w:lang w:val="en-US"/>
              </w:rPr>
              <w:t>tashqari</w:t>
            </w:r>
            <w:r>
              <w:rPr>
                <w:rFonts w:eastAsia="Times New Roman"/>
                <w:sz w:val="28"/>
                <w:szCs w:val="28"/>
                <w:lang w:val="en-US"/>
              </w:rPr>
              <w:t xml:space="preserve"> </w:t>
            </w:r>
            <w:r w:rsidR="00DF1FA6" w:rsidRPr="00F06A8F">
              <w:rPr>
                <w:rFonts w:eastAsia="Times New Roman"/>
                <w:sz w:val="28"/>
                <w:szCs w:val="28"/>
                <w:lang w:val="en-US"/>
              </w:rPr>
              <w:t xml:space="preserve"> </w:t>
            </w:r>
            <w:r w:rsidR="00DF1FA6" w:rsidRPr="00DF1FA6">
              <w:rPr>
                <w:rFonts w:eastAsia="Times New Roman"/>
                <w:sz w:val="28"/>
                <w:szCs w:val="28"/>
                <w:lang w:val="en-US"/>
              </w:rPr>
              <w:t>ta</w:t>
            </w:r>
            <w:r w:rsidR="00DF1FA6" w:rsidRPr="00F06A8F">
              <w:rPr>
                <w:rFonts w:eastAsia="Times New Roman"/>
                <w:sz w:val="28"/>
                <w:szCs w:val="28"/>
                <w:lang w:val="en-US"/>
              </w:rPr>
              <w:t>’</w:t>
            </w:r>
            <w:r w:rsidR="00DF1FA6" w:rsidRPr="00DF1FA6">
              <w:rPr>
                <w:rFonts w:eastAsia="Times New Roman"/>
                <w:sz w:val="28"/>
                <w:szCs w:val="28"/>
                <w:lang w:val="en-US"/>
              </w:rPr>
              <w:t>lim</w:t>
            </w:r>
            <w:r>
              <w:rPr>
                <w:rFonts w:eastAsia="Times New Roman"/>
                <w:sz w:val="28"/>
                <w:szCs w:val="28"/>
                <w:lang w:val="en-US"/>
              </w:rPr>
              <w:t xml:space="preserve"> </w:t>
            </w:r>
            <w:r w:rsidR="00DF1FA6" w:rsidRPr="00F06A8F">
              <w:rPr>
                <w:rFonts w:eastAsia="Times New Roman"/>
                <w:sz w:val="28"/>
                <w:szCs w:val="28"/>
                <w:lang w:val="en-US"/>
              </w:rPr>
              <w:t xml:space="preserve"> </w:t>
            </w:r>
            <w:r w:rsidR="00DF1FA6" w:rsidRPr="00DF1FA6">
              <w:rPr>
                <w:rFonts w:eastAsia="Times New Roman"/>
                <w:sz w:val="28"/>
                <w:szCs w:val="28"/>
                <w:lang w:val="en-US"/>
              </w:rPr>
              <w:t>metodikasi</w:t>
            </w:r>
            <w:r w:rsidR="00DF1FA6" w:rsidRPr="00F06A8F">
              <w:rPr>
                <w:rFonts w:eastAsia="Times New Roman"/>
                <w:sz w:val="28"/>
                <w:szCs w:val="28"/>
                <w:lang w:val="en-US"/>
              </w:rPr>
              <w:t>”</w:t>
            </w:r>
          </w:p>
        </w:tc>
        <w:tc>
          <w:tcPr>
            <w:tcW w:w="1340" w:type="dxa"/>
            <w:vAlign w:val="bottom"/>
          </w:tcPr>
          <w:p w:rsidR="00E766EF" w:rsidRDefault="00DF1FA6">
            <w:pPr>
              <w:jc w:val="right"/>
              <w:rPr>
                <w:sz w:val="20"/>
                <w:szCs w:val="20"/>
              </w:rPr>
            </w:pPr>
            <w:r>
              <w:rPr>
                <w:rFonts w:eastAsia="Times New Roman"/>
                <w:sz w:val="28"/>
                <w:szCs w:val="28"/>
              </w:rPr>
              <w:t>kafedrasi</w:t>
            </w:r>
          </w:p>
        </w:tc>
      </w:tr>
      <w:tr w:rsidR="00E766EF">
        <w:trPr>
          <w:trHeight w:val="368"/>
        </w:trPr>
        <w:tc>
          <w:tcPr>
            <w:tcW w:w="1800" w:type="dxa"/>
            <w:vAlign w:val="bottom"/>
          </w:tcPr>
          <w:p w:rsidR="00E766EF" w:rsidRDefault="00E766EF">
            <w:pPr>
              <w:rPr>
                <w:sz w:val="24"/>
                <w:szCs w:val="24"/>
              </w:rPr>
            </w:pPr>
          </w:p>
        </w:tc>
        <w:tc>
          <w:tcPr>
            <w:tcW w:w="2840" w:type="dxa"/>
            <w:vAlign w:val="bottom"/>
          </w:tcPr>
          <w:p w:rsidR="00E766EF" w:rsidRDefault="00DF1FA6">
            <w:pPr>
              <w:ind w:left="320"/>
              <w:rPr>
                <w:sz w:val="20"/>
                <w:szCs w:val="20"/>
              </w:rPr>
            </w:pPr>
            <w:r>
              <w:rPr>
                <w:rFonts w:eastAsia="Times New Roman"/>
                <w:sz w:val="28"/>
                <w:szCs w:val="28"/>
              </w:rPr>
              <w:t>o’qituvchisi</w:t>
            </w:r>
          </w:p>
        </w:tc>
        <w:tc>
          <w:tcPr>
            <w:tcW w:w="3700" w:type="dxa"/>
            <w:vAlign w:val="bottom"/>
          </w:tcPr>
          <w:p w:rsidR="00E766EF" w:rsidRDefault="00E766EF">
            <w:pPr>
              <w:rPr>
                <w:sz w:val="24"/>
                <w:szCs w:val="24"/>
              </w:rPr>
            </w:pPr>
          </w:p>
        </w:tc>
        <w:tc>
          <w:tcPr>
            <w:tcW w:w="1340" w:type="dxa"/>
            <w:vAlign w:val="bottom"/>
          </w:tcPr>
          <w:p w:rsidR="00E766EF" w:rsidRDefault="00E766EF">
            <w:pPr>
              <w:rPr>
                <w:sz w:val="24"/>
                <w:szCs w:val="24"/>
              </w:rPr>
            </w:pPr>
          </w:p>
        </w:tc>
      </w:tr>
    </w:tbl>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352" w:lineRule="exact"/>
        <w:rPr>
          <w:sz w:val="20"/>
          <w:szCs w:val="20"/>
        </w:rPr>
      </w:pPr>
    </w:p>
    <w:p w:rsidR="00E766EF" w:rsidRDefault="00DF1FA6">
      <w:pPr>
        <w:tabs>
          <w:tab w:val="left" w:pos="2100"/>
        </w:tabs>
        <w:spacing w:line="280" w:lineRule="auto"/>
        <w:ind w:left="2120" w:right="20" w:hanging="2128"/>
        <w:jc w:val="both"/>
        <w:rPr>
          <w:sz w:val="20"/>
          <w:szCs w:val="20"/>
        </w:rPr>
      </w:pPr>
      <w:r>
        <w:rPr>
          <w:rFonts w:eastAsia="Times New Roman"/>
          <w:b/>
          <w:bCs/>
          <w:sz w:val="26"/>
          <w:szCs w:val="26"/>
        </w:rPr>
        <w:t>Taqrizchilar:</w:t>
      </w:r>
      <w:r>
        <w:rPr>
          <w:sz w:val="20"/>
          <w:szCs w:val="20"/>
        </w:rPr>
        <w:tab/>
      </w:r>
      <w:r>
        <w:rPr>
          <w:rFonts w:eastAsia="Times New Roman"/>
          <w:sz w:val="28"/>
          <w:szCs w:val="28"/>
        </w:rPr>
        <w:t>Panjiev Q.B. - Nizomiy nomidagi TDPU “Musiqiy ta’lim” kafedrasi mudiri, san’atshunoslik fanlari nomzodi;</w:t>
      </w:r>
    </w:p>
    <w:p w:rsidR="00E766EF" w:rsidRDefault="00E766EF">
      <w:pPr>
        <w:spacing w:line="200" w:lineRule="exact"/>
        <w:rPr>
          <w:sz w:val="20"/>
          <w:szCs w:val="20"/>
        </w:rPr>
      </w:pPr>
    </w:p>
    <w:p w:rsidR="00E766EF" w:rsidRPr="00A76539" w:rsidRDefault="00E766EF">
      <w:pPr>
        <w:spacing w:line="321" w:lineRule="exact"/>
        <w:rPr>
          <w:sz w:val="20"/>
          <w:szCs w:val="20"/>
        </w:rPr>
      </w:pPr>
    </w:p>
    <w:p w:rsidR="00E766EF" w:rsidRDefault="00E766EF">
      <w:pPr>
        <w:spacing w:line="200" w:lineRule="exact"/>
        <w:rPr>
          <w:sz w:val="20"/>
          <w:szCs w:val="20"/>
        </w:rPr>
      </w:pPr>
    </w:p>
    <w:p w:rsidR="00F06A8F" w:rsidRPr="00F06A8F" w:rsidRDefault="00F06A8F" w:rsidP="00F06A8F">
      <w:pPr>
        <w:tabs>
          <w:tab w:val="left" w:pos="2100"/>
        </w:tabs>
        <w:spacing w:line="280" w:lineRule="auto"/>
        <w:ind w:left="4228" w:right="20" w:hanging="2128"/>
        <w:jc w:val="both"/>
        <w:rPr>
          <w:sz w:val="20"/>
          <w:szCs w:val="20"/>
        </w:rPr>
      </w:pPr>
      <w:r>
        <w:rPr>
          <w:rFonts w:eastAsia="Times New Roman"/>
          <w:sz w:val="28"/>
          <w:szCs w:val="28"/>
          <w:lang w:val="en-US"/>
        </w:rPr>
        <w:t>Mustafayev</w:t>
      </w:r>
      <w:r w:rsidRPr="00F06A8F">
        <w:rPr>
          <w:rFonts w:eastAsia="Times New Roman"/>
          <w:sz w:val="28"/>
          <w:szCs w:val="28"/>
        </w:rPr>
        <w:t xml:space="preserve"> </w:t>
      </w:r>
      <w:r>
        <w:rPr>
          <w:rFonts w:eastAsia="Times New Roman"/>
          <w:sz w:val="28"/>
          <w:szCs w:val="28"/>
          <w:lang w:val="en-US"/>
        </w:rPr>
        <w:t>Sh</w:t>
      </w:r>
      <w:r w:rsidRPr="00F06A8F">
        <w:rPr>
          <w:rFonts w:eastAsia="Times New Roman"/>
          <w:sz w:val="28"/>
          <w:szCs w:val="28"/>
        </w:rPr>
        <w:t>.</w:t>
      </w:r>
      <w:r>
        <w:rPr>
          <w:rFonts w:eastAsia="Times New Roman"/>
          <w:sz w:val="28"/>
          <w:szCs w:val="28"/>
          <w:lang w:val="en-US"/>
        </w:rPr>
        <w:t>N</w:t>
      </w:r>
      <w:r w:rsidRPr="00F06A8F">
        <w:rPr>
          <w:rFonts w:eastAsia="Times New Roman"/>
          <w:sz w:val="28"/>
          <w:szCs w:val="28"/>
        </w:rPr>
        <w:t>.</w:t>
      </w:r>
      <w:r>
        <w:rPr>
          <w:rFonts w:eastAsia="Times New Roman"/>
          <w:sz w:val="28"/>
          <w:szCs w:val="28"/>
        </w:rPr>
        <w:t xml:space="preserve"> – </w:t>
      </w:r>
      <w:r>
        <w:rPr>
          <w:rFonts w:eastAsia="Times New Roman"/>
          <w:sz w:val="28"/>
          <w:szCs w:val="28"/>
          <w:lang w:val="en-US"/>
        </w:rPr>
        <w:t>SamDU</w:t>
      </w:r>
      <w:r w:rsidRPr="00F06A8F">
        <w:rPr>
          <w:rFonts w:eastAsia="Times New Roman"/>
          <w:sz w:val="28"/>
          <w:szCs w:val="28"/>
        </w:rPr>
        <w:t xml:space="preserve"> </w:t>
      </w:r>
      <w:r>
        <w:rPr>
          <w:rFonts w:eastAsia="Times New Roman"/>
          <w:sz w:val="28"/>
          <w:szCs w:val="28"/>
          <w:lang w:val="en-US"/>
        </w:rPr>
        <w:t>pedagogika</w:t>
      </w:r>
      <w:r w:rsidRPr="00F06A8F">
        <w:rPr>
          <w:rFonts w:eastAsia="Times New Roman"/>
          <w:sz w:val="28"/>
          <w:szCs w:val="28"/>
        </w:rPr>
        <w:t xml:space="preserve"> </w:t>
      </w:r>
      <w:r>
        <w:rPr>
          <w:rFonts w:eastAsia="Times New Roman"/>
          <w:sz w:val="28"/>
          <w:szCs w:val="28"/>
          <w:lang w:val="en-US"/>
        </w:rPr>
        <w:t>fanlari</w:t>
      </w:r>
      <w:r w:rsidRPr="00F06A8F">
        <w:rPr>
          <w:rFonts w:eastAsia="Times New Roman"/>
          <w:sz w:val="28"/>
          <w:szCs w:val="28"/>
        </w:rPr>
        <w:t xml:space="preserve"> </w:t>
      </w:r>
      <w:r>
        <w:rPr>
          <w:rFonts w:eastAsia="Times New Roman"/>
          <w:sz w:val="28"/>
          <w:szCs w:val="28"/>
          <w:lang w:val="en-US"/>
        </w:rPr>
        <w:t>bo</w:t>
      </w:r>
      <w:r w:rsidRPr="00F06A8F">
        <w:rPr>
          <w:rFonts w:eastAsia="Times New Roman"/>
          <w:sz w:val="28"/>
          <w:szCs w:val="28"/>
        </w:rPr>
        <w:t>’</w:t>
      </w:r>
      <w:r>
        <w:rPr>
          <w:rFonts w:eastAsia="Times New Roman"/>
          <w:sz w:val="28"/>
          <w:szCs w:val="28"/>
          <w:lang w:val="en-US"/>
        </w:rPr>
        <w:t>yicha</w:t>
      </w:r>
      <w:r w:rsidRPr="00F06A8F">
        <w:rPr>
          <w:rFonts w:eastAsia="Times New Roman"/>
          <w:sz w:val="28"/>
          <w:szCs w:val="28"/>
        </w:rPr>
        <w:t xml:space="preserve"> </w:t>
      </w:r>
      <w:r>
        <w:rPr>
          <w:rFonts w:eastAsia="Times New Roman"/>
          <w:sz w:val="28"/>
          <w:szCs w:val="28"/>
          <w:lang w:val="en-US"/>
        </w:rPr>
        <w:t>fal</w:t>
      </w:r>
      <w:r w:rsidRPr="00F06A8F">
        <w:rPr>
          <w:rFonts w:eastAsia="Times New Roman"/>
          <w:sz w:val="28"/>
          <w:szCs w:val="28"/>
        </w:rPr>
        <w:t>.</w:t>
      </w:r>
      <w:r>
        <w:rPr>
          <w:rFonts w:eastAsia="Times New Roman"/>
          <w:sz w:val="28"/>
          <w:szCs w:val="28"/>
          <w:lang w:val="en-US"/>
        </w:rPr>
        <w:t>doktori</w:t>
      </w:r>
    </w:p>
    <w:p w:rsidR="00F06A8F" w:rsidRDefault="00F06A8F" w:rsidP="00F06A8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Pr="00A76539" w:rsidRDefault="00E766EF">
      <w:pPr>
        <w:spacing w:line="366" w:lineRule="exact"/>
        <w:rPr>
          <w:sz w:val="20"/>
          <w:szCs w:val="20"/>
        </w:rPr>
      </w:pPr>
    </w:p>
    <w:p w:rsidR="00540C44" w:rsidRPr="00A76539" w:rsidRDefault="00540C44">
      <w:pPr>
        <w:spacing w:line="366" w:lineRule="exact"/>
        <w:rPr>
          <w:sz w:val="20"/>
          <w:szCs w:val="20"/>
        </w:rPr>
      </w:pPr>
    </w:p>
    <w:p w:rsidR="00540C44" w:rsidRPr="00A76539" w:rsidRDefault="00540C44">
      <w:pPr>
        <w:spacing w:line="366" w:lineRule="exact"/>
        <w:rPr>
          <w:sz w:val="20"/>
          <w:szCs w:val="20"/>
        </w:rPr>
      </w:pPr>
    </w:p>
    <w:p w:rsidR="00540C44" w:rsidRPr="00A76539" w:rsidRDefault="00540C44">
      <w:pPr>
        <w:spacing w:line="366" w:lineRule="exact"/>
        <w:rPr>
          <w:sz w:val="20"/>
          <w:szCs w:val="20"/>
        </w:rPr>
      </w:pPr>
    </w:p>
    <w:p w:rsidR="00540C44" w:rsidRPr="00A76539" w:rsidRDefault="00540C44">
      <w:pPr>
        <w:spacing w:line="366" w:lineRule="exact"/>
        <w:rPr>
          <w:sz w:val="20"/>
          <w:szCs w:val="20"/>
        </w:rPr>
      </w:pPr>
    </w:p>
    <w:p w:rsidR="00540C44" w:rsidRPr="00A76539" w:rsidRDefault="00540C44">
      <w:pPr>
        <w:spacing w:line="366" w:lineRule="exact"/>
        <w:rPr>
          <w:sz w:val="20"/>
          <w:szCs w:val="20"/>
        </w:rPr>
      </w:pPr>
    </w:p>
    <w:p w:rsidR="00540C44" w:rsidRPr="00A76539" w:rsidRDefault="00540C44">
      <w:pPr>
        <w:spacing w:line="366" w:lineRule="exact"/>
        <w:rPr>
          <w:sz w:val="20"/>
          <w:szCs w:val="20"/>
        </w:rPr>
      </w:pPr>
    </w:p>
    <w:p w:rsidR="00540C44" w:rsidRPr="00A76539" w:rsidRDefault="00540C44">
      <w:pPr>
        <w:spacing w:line="366" w:lineRule="exact"/>
        <w:rPr>
          <w:sz w:val="20"/>
          <w:szCs w:val="20"/>
        </w:rPr>
      </w:pPr>
    </w:p>
    <w:p w:rsidR="00F06A8F" w:rsidRPr="00A76539" w:rsidRDefault="00F06A8F">
      <w:pPr>
        <w:spacing w:line="366" w:lineRule="exact"/>
        <w:rPr>
          <w:sz w:val="20"/>
          <w:szCs w:val="20"/>
        </w:rPr>
      </w:pPr>
    </w:p>
    <w:p w:rsidR="00E766EF" w:rsidRPr="00A76539" w:rsidRDefault="00F06A8F" w:rsidP="00540C44">
      <w:pPr>
        <w:spacing w:line="200" w:lineRule="exact"/>
        <w:ind w:firstLine="720"/>
        <w:rPr>
          <w:sz w:val="24"/>
          <w:szCs w:val="24"/>
        </w:rPr>
      </w:pPr>
      <w:r w:rsidRPr="00540C44">
        <w:rPr>
          <w:rFonts w:eastAsia="Times New Roman"/>
          <w:sz w:val="24"/>
          <w:szCs w:val="24"/>
          <w:lang w:val="en-US"/>
        </w:rPr>
        <w:t>Ushbu</w:t>
      </w:r>
      <w:r w:rsidRPr="00A76539">
        <w:rPr>
          <w:rFonts w:eastAsia="Times New Roman"/>
          <w:sz w:val="24"/>
          <w:szCs w:val="24"/>
        </w:rPr>
        <w:t xml:space="preserve">  </w:t>
      </w:r>
      <w:r w:rsidRPr="00540C44">
        <w:rPr>
          <w:rFonts w:eastAsia="Times New Roman"/>
          <w:sz w:val="24"/>
          <w:szCs w:val="24"/>
          <w:lang w:val="en-US"/>
        </w:rPr>
        <w:t>musiqa</w:t>
      </w:r>
      <w:r w:rsidRPr="00A76539">
        <w:rPr>
          <w:rFonts w:eastAsia="Times New Roman"/>
          <w:sz w:val="24"/>
          <w:szCs w:val="24"/>
        </w:rPr>
        <w:t xml:space="preserve">  </w:t>
      </w:r>
      <w:r w:rsidRPr="00540C44">
        <w:rPr>
          <w:rFonts w:eastAsia="Times New Roman"/>
          <w:sz w:val="24"/>
          <w:szCs w:val="24"/>
          <w:lang w:val="en-US"/>
        </w:rPr>
        <w:t>madaniyati</w:t>
      </w:r>
      <w:r w:rsidRPr="00A76539">
        <w:rPr>
          <w:rFonts w:eastAsia="Times New Roman"/>
          <w:sz w:val="24"/>
          <w:szCs w:val="24"/>
        </w:rPr>
        <w:t xml:space="preserve"> </w:t>
      </w:r>
      <w:r w:rsidRPr="00540C44">
        <w:rPr>
          <w:rFonts w:eastAsia="Times New Roman"/>
          <w:sz w:val="24"/>
          <w:szCs w:val="24"/>
          <w:lang w:val="en-US"/>
        </w:rPr>
        <w:t>fani</w:t>
      </w:r>
      <w:r w:rsidRPr="00A76539">
        <w:rPr>
          <w:rFonts w:eastAsia="Times New Roman"/>
          <w:sz w:val="24"/>
          <w:szCs w:val="24"/>
        </w:rPr>
        <w:t xml:space="preserve"> </w:t>
      </w:r>
      <w:r w:rsidRPr="00540C44">
        <w:rPr>
          <w:rFonts w:eastAsia="Times New Roman"/>
          <w:sz w:val="24"/>
          <w:szCs w:val="24"/>
          <w:lang w:val="en-US"/>
        </w:rPr>
        <w:t>o</w:t>
      </w:r>
      <w:r w:rsidRPr="00A76539">
        <w:rPr>
          <w:rFonts w:eastAsia="Times New Roman"/>
          <w:sz w:val="24"/>
          <w:szCs w:val="24"/>
        </w:rPr>
        <w:t>’</w:t>
      </w:r>
      <w:r w:rsidRPr="00540C44">
        <w:rPr>
          <w:rFonts w:eastAsia="Times New Roman"/>
          <w:sz w:val="24"/>
          <w:szCs w:val="24"/>
          <w:lang w:val="en-US"/>
        </w:rPr>
        <w:t>qituvchilari</w:t>
      </w:r>
      <w:r w:rsidRPr="00A76539">
        <w:rPr>
          <w:rFonts w:eastAsia="Times New Roman"/>
          <w:sz w:val="24"/>
          <w:szCs w:val="24"/>
        </w:rPr>
        <w:t xml:space="preserve"> </w:t>
      </w:r>
      <w:r w:rsidRPr="00540C44">
        <w:rPr>
          <w:rFonts w:eastAsia="Times New Roman"/>
          <w:sz w:val="24"/>
          <w:szCs w:val="24"/>
          <w:lang w:val="en-US"/>
        </w:rPr>
        <w:t>malakasini</w:t>
      </w:r>
      <w:r w:rsidRPr="00A76539">
        <w:rPr>
          <w:rFonts w:eastAsia="Times New Roman"/>
          <w:sz w:val="24"/>
          <w:szCs w:val="24"/>
        </w:rPr>
        <w:t xml:space="preserve"> </w:t>
      </w:r>
      <w:r w:rsidRPr="00540C44">
        <w:rPr>
          <w:rFonts w:eastAsia="Times New Roman"/>
          <w:sz w:val="24"/>
          <w:szCs w:val="24"/>
          <w:lang w:val="en-US"/>
        </w:rPr>
        <w:t>oshirish</w:t>
      </w:r>
      <w:r w:rsidRPr="00A76539">
        <w:rPr>
          <w:rFonts w:eastAsia="Times New Roman"/>
          <w:sz w:val="24"/>
          <w:szCs w:val="24"/>
        </w:rPr>
        <w:t xml:space="preserve"> </w:t>
      </w:r>
      <w:r w:rsidRPr="00540C44">
        <w:rPr>
          <w:rFonts w:eastAsia="Times New Roman"/>
          <w:sz w:val="24"/>
          <w:szCs w:val="24"/>
          <w:lang w:val="en-US"/>
        </w:rPr>
        <w:t>kursining</w:t>
      </w:r>
      <w:r w:rsidRPr="00A76539">
        <w:rPr>
          <w:rFonts w:eastAsia="Times New Roman"/>
          <w:sz w:val="24"/>
          <w:szCs w:val="24"/>
        </w:rPr>
        <w:t xml:space="preserve"> “</w:t>
      </w:r>
      <w:r w:rsidRPr="00540C44">
        <w:rPr>
          <w:rFonts w:eastAsia="Times New Roman"/>
          <w:sz w:val="24"/>
          <w:szCs w:val="24"/>
          <w:lang w:val="en-US"/>
        </w:rPr>
        <w:t>Musiqa</w:t>
      </w:r>
      <w:r w:rsidRPr="00A76539">
        <w:rPr>
          <w:rFonts w:eastAsia="Times New Roman"/>
          <w:sz w:val="24"/>
          <w:szCs w:val="24"/>
        </w:rPr>
        <w:t xml:space="preserve"> </w:t>
      </w:r>
      <w:r w:rsidRPr="00540C44">
        <w:rPr>
          <w:rFonts w:eastAsia="Times New Roman"/>
          <w:sz w:val="24"/>
          <w:szCs w:val="24"/>
          <w:lang w:val="en-US"/>
        </w:rPr>
        <w:t>madaniyati</w:t>
      </w:r>
      <w:r w:rsidRPr="00A76539">
        <w:rPr>
          <w:rFonts w:eastAsia="Times New Roman"/>
          <w:sz w:val="24"/>
          <w:szCs w:val="24"/>
        </w:rPr>
        <w:t xml:space="preserve"> </w:t>
      </w:r>
      <w:r w:rsidRPr="00540C44">
        <w:rPr>
          <w:rFonts w:eastAsia="Times New Roman"/>
          <w:sz w:val="24"/>
          <w:szCs w:val="24"/>
          <w:lang w:val="en-US"/>
        </w:rPr>
        <w:t>fanini</w:t>
      </w:r>
      <w:r w:rsidRPr="00A76539">
        <w:rPr>
          <w:rFonts w:eastAsia="Times New Roman"/>
          <w:sz w:val="24"/>
          <w:szCs w:val="24"/>
        </w:rPr>
        <w:t xml:space="preserve"> </w:t>
      </w:r>
      <w:r w:rsidRPr="00540C44">
        <w:rPr>
          <w:rFonts w:eastAsia="Times New Roman"/>
          <w:sz w:val="24"/>
          <w:szCs w:val="24"/>
          <w:lang w:val="en-US"/>
        </w:rPr>
        <w:t>o</w:t>
      </w:r>
      <w:r w:rsidRPr="00A76539">
        <w:rPr>
          <w:rFonts w:eastAsia="Times New Roman"/>
          <w:sz w:val="24"/>
          <w:szCs w:val="24"/>
        </w:rPr>
        <w:t>’</w:t>
      </w:r>
      <w:r w:rsidRPr="00540C44">
        <w:rPr>
          <w:rFonts w:eastAsia="Times New Roman"/>
          <w:sz w:val="24"/>
          <w:szCs w:val="24"/>
          <w:lang w:val="en-US"/>
        </w:rPr>
        <w:t>qitishda</w:t>
      </w:r>
      <w:r w:rsidRPr="00A76539">
        <w:rPr>
          <w:rFonts w:eastAsia="Times New Roman"/>
          <w:sz w:val="24"/>
          <w:szCs w:val="24"/>
        </w:rPr>
        <w:t xml:space="preserve"> </w:t>
      </w:r>
      <w:r w:rsidR="00540C44" w:rsidRPr="00540C44">
        <w:rPr>
          <w:rFonts w:eastAsia="Times New Roman"/>
          <w:sz w:val="24"/>
          <w:szCs w:val="24"/>
          <w:lang w:val="en-US"/>
        </w:rPr>
        <w:t>innovotsion</w:t>
      </w:r>
      <w:r w:rsidR="00540C44" w:rsidRPr="00A76539">
        <w:rPr>
          <w:rFonts w:eastAsia="Times New Roman"/>
          <w:sz w:val="24"/>
          <w:szCs w:val="24"/>
        </w:rPr>
        <w:t xml:space="preserve">  </w:t>
      </w:r>
      <w:r w:rsidR="00540C44" w:rsidRPr="00540C44">
        <w:rPr>
          <w:rFonts w:eastAsia="Times New Roman"/>
          <w:sz w:val="24"/>
          <w:szCs w:val="24"/>
          <w:lang w:val="en-US"/>
        </w:rPr>
        <w:t>yondashuvlar</w:t>
      </w:r>
      <w:r w:rsidR="00540C44" w:rsidRPr="00A76539">
        <w:rPr>
          <w:rFonts w:eastAsia="Times New Roman"/>
          <w:sz w:val="24"/>
          <w:szCs w:val="24"/>
        </w:rPr>
        <w:t>”</w:t>
      </w:r>
      <w:r w:rsidR="00540C44" w:rsidRPr="00540C44">
        <w:rPr>
          <w:rFonts w:eastAsia="Times New Roman"/>
          <w:sz w:val="24"/>
          <w:szCs w:val="24"/>
          <w:lang w:val="en-US"/>
        </w:rPr>
        <w:t>moduli</w:t>
      </w:r>
      <w:r w:rsidR="00540C44" w:rsidRPr="00A76539">
        <w:rPr>
          <w:rFonts w:eastAsia="Times New Roman"/>
          <w:sz w:val="24"/>
          <w:szCs w:val="24"/>
        </w:rPr>
        <w:t xml:space="preserve"> </w:t>
      </w:r>
      <w:r w:rsidR="00540C44" w:rsidRPr="00540C44">
        <w:rPr>
          <w:rFonts w:eastAsia="Times New Roman"/>
          <w:sz w:val="24"/>
          <w:szCs w:val="24"/>
          <w:lang w:val="en-US"/>
        </w:rPr>
        <w:t>bo</w:t>
      </w:r>
      <w:r w:rsidR="00540C44" w:rsidRPr="00A76539">
        <w:rPr>
          <w:rFonts w:eastAsia="Times New Roman"/>
          <w:sz w:val="24"/>
          <w:szCs w:val="24"/>
        </w:rPr>
        <w:t>’</w:t>
      </w:r>
      <w:r w:rsidR="00540C44" w:rsidRPr="00540C44">
        <w:rPr>
          <w:rFonts w:eastAsia="Times New Roman"/>
          <w:sz w:val="24"/>
          <w:szCs w:val="24"/>
          <w:lang w:val="en-US"/>
        </w:rPr>
        <w:t>yicha</w:t>
      </w:r>
      <w:r w:rsidR="00540C44" w:rsidRPr="00A76539">
        <w:rPr>
          <w:rFonts w:eastAsia="Times New Roman"/>
          <w:sz w:val="24"/>
          <w:szCs w:val="24"/>
        </w:rPr>
        <w:t xml:space="preserve"> </w:t>
      </w:r>
      <w:r w:rsidR="00540C44" w:rsidRPr="00540C44">
        <w:rPr>
          <w:rFonts w:eastAsia="Times New Roman"/>
          <w:sz w:val="24"/>
          <w:szCs w:val="24"/>
          <w:lang w:val="en-US"/>
        </w:rPr>
        <w:t>ishchi</w:t>
      </w:r>
      <w:r w:rsidR="00540C44" w:rsidRPr="00A76539">
        <w:rPr>
          <w:rFonts w:eastAsia="Times New Roman"/>
          <w:sz w:val="24"/>
          <w:szCs w:val="24"/>
        </w:rPr>
        <w:t xml:space="preserve"> </w:t>
      </w:r>
      <w:r w:rsidR="00540C44" w:rsidRPr="00540C44">
        <w:rPr>
          <w:rFonts w:eastAsia="Times New Roman"/>
          <w:sz w:val="24"/>
          <w:szCs w:val="24"/>
          <w:lang w:val="en-US"/>
        </w:rPr>
        <w:t>o</w:t>
      </w:r>
      <w:r w:rsidR="00540C44" w:rsidRPr="00A76539">
        <w:rPr>
          <w:rFonts w:eastAsia="Times New Roman"/>
          <w:sz w:val="24"/>
          <w:szCs w:val="24"/>
        </w:rPr>
        <w:t>’</w:t>
      </w:r>
      <w:r w:rsidR="00540C44" w:rsidRPr="00540C44">
        <w:rPr>
          <w:rFonts w:eastAsia="Times New Roman"/>
          <w:sz w:val="24"/>
          <w:szCs w:val="24"/>
          <w:lang w:val="en-US"/>
        </w:rPr>
        <w:t>quv</w:t>
      </w:r>
      <w:r w:rsidR="00540C44" w:rsidRPr="00A76539">
        <w:rPr>
          <w:rFonts w:eastAsia="Times New Roman"/>
          <w:sz w:val="24"/>
          <w:szCs w:val="24"/>
        </w:rPr>
        <w:t xml:space="preserve"> </w:t>
      </w:r>
      <w:r w:rsidR="00540C44" w:rsidRPr="00540C44">
        <w:rPr>
          <w:rFonts w:eastAsia="Times New Roman"/>
          <w:sz w:val="24"/>
          <w:szCs w:val="24"/>
          <w:lang w:val="en-US"/>
        </w:rPr>
        <w:t>reja</w:t>
      </w:r>
      <w:r w:rsidR="00540C44" w:rsidRPr="00A76539">
        <w:rPr>
          <w:rFonts w:eastAsia="Times New Roman"/>
          <w:sz w:val="24"/>
          <w:szCs w:val="24"/>
        </w:rPr>
        <w:t xml:space="preserve"> </w:t>
      </w:r>
      <w:r w:rsidR="00540C44" w:rsidRPr="00540C44">
        <w:rPr>
          <w:rFonts w:eastAsia="Times New Roman"/>
          <w:sz w:val="24"/>
          <w:szCs w:val="24"/>
          <w:lang w:val="en-US"/>
        </w:rPr>
        <w:t>va</w:t>
      </w:r>
      <w:r w:rsidR="00540C44" w:rsidRPr="00A76539">
        <w:rPr>
          <w:rFonts w:eastAsia="Times New Roman"/>
          <w:sz w:val="24"/>
          <w:szCs w:val="24"/>
        </w:rPr>
        <w:t xml:space="preserve"> </w:t>
      </w:r>
      <w:r w:rsidR="00540C44" w:rsidRPr="00540C44">
        <w:rPr>
          <w:rFonts w:eastAsia="Times New Roman"/>
          <w:sz w:val="24"/>
          <w:szCs w:val="24"/>
          <w:lang w:val="en-US"/>
        </w:rPr>
        <w:t>dasturi</w:t>
      </w:r>
      <w:r w:rsidR="00540C44" w:rsidRPr="00A76539">
        <w:rPr>
          <w:rFonts w:eastAsia="Times New Roman"/>
          <w:sz w:val="24"/>
          <w:szCs w:val="24"/>
        </w:rPr>
        <w:t xml:space="preserve"> </w:t>
      </w:r>
      <w:r w:rsidR="00540C44" w:rsidRPr="00540C44">
        <w:rPr>
          <w:rFonts w:eastAsia="Times New Roman"/>
          <w:sz w:val="24"/>
          <w:szCs w:val="24"/>
          <w:lang w:val="en-US"/>
        </w:rPr>
        <w:t>markazIlmiy</w:t>
      </w:r>
      <w:r w:rsidR="00540C44" w:rsidRPr="00A76539">
        <w:rPr>
          <w:rFonts w:eastAsia="Times New Roman"/>
          <w:sz w:val="24"/>
          <w:szCs w:val="24"/>
        </w:rPr>
        <w:t>-</w:t>
      </w:r>
      <w:r w:rsidR="00540C44" w:rsidRPr="00540C44">
        <w:rPr>
          <w:rFonts w:eastAsia="Times New Roman"/>
          <w:sz w:val="24"/>
          <w:szCs w:val="24"/>
          <w:lang w:val="en-US"/>
        </w:rPr>
        <w:t>metodik</w:t>
      </w:r>
      <w:r w:rsidR="00540C44" w:rsidRPr="00A76539">
        <w:rPr>
          <w:rFonts w:eastAsia="Times New Roman"/>
          <w:sz w:val="24"/>
          <w:szCs w:val="24"/>
        </w:rPr>
        <w:t xml:space="preserve"> </w:t>
      </w:r>
      <w:r w:rsidR="00540C44" w:rsidRPr="00540C44">
        <w:rPr>
          <w:rFonts w:eastAsia="Times New Roman"/>
          <w:sz w:val="24"/>
          <w:szCs w:val="24"/>
          <w:lang w:val="en-US"/>
        </w:rPr>
        <w:t>kengashining</w:t>
      </w:r>
      <w:r w:rsidR="00540C44" w:rsidRPr="00A76539">
        <w:rPr>
          <w:rFonts w:eastAsia="Times New Roman"/>
          <w:sz w:val="24"/>
          <w:szCs w:val="24"/>
        </w:rPr>
        <w:t xml:space="preserve"> 2020-</w:t>
      </w:r>
      <w:r w:rsidR="00540C44" w:rsidRPr="00540C44">
        <w:rPr>
          <w:rFonts w:eastAsia="Times New Roman"/>
          <w:sz w:val="24"/>
          <w:szCs w:val="24"/>
          <w:lang w:val="en-US"/>
        </w:rPr>
        <w:t>yil</w:t>
      </w:r>
      <w:r w:rsidR="00540C44" w:rsidRPr="00A76539">
        <w:rPr>
          <w:rFonts w:eastAsia="Times New Roman"/>
          <w:sz w:val="24"/>
          <w:szCs w:val="24"/>
        </w:rPr>
        <w:t xml:space="preserve"> 4 </w:t>
      </w:r>
      <w:r w:rsidR="00540C44" w:rsidRPr="00540C44">
        <w:rPr>
          <w:rFonts w:eastAsia="Times New Roman"/>
          <w:sz w:val="24"/>
          <w:szCs w:val="24"/>
          <w:lang w:val="en-US"/>
        </w:rPr>
        <w:t>yanvardagi</w:t>
      </w:r>
      <w:r w:rsidR="00540C44" w:rsidRPr="00A76539">
        <w:rPr>
          <w:rFonts w:eastAsia="Times New Roman"/>
          <w:sz w:val="24"/>
          <w:szCs w:val="24"/>
        </w:rPr>
        <w:t xml:space="preserve"> 1-</w:t>
      </w:r>
      <w:r w:rsidR="00540C44" w:rsidRPr="00540C44">
        <w:rPr>
          <w:rFonts w:eastAsia="Times New Roman"/>
          <w:sz w:val="24"/>
          <w:szCs w:val="24"/>
          <w:lang w:val="en-US"/>
        </w:rPr>
        <w:t>sonli</w:t>
      </w:r>
      <w:r w:rsidR="00540C44" w:rsidRPr="00A76539">
        <w:rPr>
          <w:rFonts w:eastAsia="Times New Roman"/>
          <w:sz w:val="24"/>
          <w:szCs w:val="24"/>
        </w:rPr>
        <w:t xml:space="preserve"> </w:t>
      </w:r>
      <w:r w:rsidR="00540C44" w:rsidRPr="00540C44">
        <w:rPr>
          <w:rFonts w:eastAsia="Times New Roman"/>
          <w:sz w:val="24"/>
          <w:szCs w:val="24"/>
          <w:lang w:val="en-US"/>
        </w:rPr>
        <w:t>qarori</w:t>
      </w:r>
      <w:r w:rsidR="00540C44" w:rsidRPr="00A76539">
        <w:rPr>
          <w:rFonts w:eastAsia="Times New Roman"/>
          <w:sz w:val="24"/>
          <w:szCs w:val="24"/>
        </w:rPr>
        <w:t xml:space="preserve"> </w:t>
      </w:r>
      <w:r w:rsidR="00540C44" w:rsidRPr="00540C44">
        <w:rPr>
          <w:rFonts w:eastAsia="Times New Roman"/>
          <w:sz w:val="24"/>
          <w:szCs w:val="24"/>
          <w:lang w:val="en-US"/>
        </w:rPr>
        <w:t>bilan</w:t>
      </w:r>
      <w:r w:rsidR="00540C44" w:rsidRPr="00A76539">
        <w:rPr>
          <w:rFonts w:eastAsia="Times New Roman"/>
          <w:sz w:val="24"/>
          <w:szCs w:val="24"/>
        </w:rPr>
        <w:t xml:space="preserve"> </w:t>
      </w:r>
      <w:r w:rsidR="00540C44" w:rsidRPr="00540C44">
        <w:rPr>
          <w:rFonts w:eastAsia="Times New Roman"/>
          <w:sz w:val="24"/>
          <w:szCs w:val="24"/>
          <w:lang w:val="en-US"/>
        </w:rPr>
        <w:t>tasdiqlangan</w:t>
      </w:r>
    </w:p>
    <w:p w:rsidR="00E766EF" w:rsidRPr="00A76539" w:rsidRDefault="00E766EF" w:rsidP="00540C44">
      <w:pPr>
        <w:spacing w:line="200" w:lineRule="exact"/>
        <w:rPr>
          <w:sz w:val="24"/>
          <w:szCs w:val="24"/>
        </w:rPr>
      </w:pPr>
    </w:p>
    <w:p w:rsidR="00E766EF" w:rsidRPr="00A76539" w:rsidRDefault="00E766EF" w:rsidP="00540C44">
      <w:pPr>
        <w:ind w:right="320"/>
        <w:rPr>
          <w:sz w:val="20"/>
          <w:szCs w:val="20"/>
        </w:rPr>
        <w:sectPr w:rsidR="00E766EF" w:rsidRPr="00A76539">
          <w:pgSz w:w="11900" w:h="16836"/>
          <w:pgMar w:top="1250" w:right="808" w:bottom="426" w:left="1420" w:header="0" w:footer="0" w:gutter="0"/>
          <w:cols w:space="720" w:equalWidth="0">
            <w:col w:w="9680"/>
          </w:cols>
        </w:sectPr>
      </w:pPr>
    </w:p>
    <w:p w:rsidR="00E766EF" w:rsidRDefault="00DF1FA6">
      <w:pPr>
        <w:ind w:right="-39"/>
        <w:jc w:val="center"/>
        <w:rPr>
          <w:sz w:val="20"/>
          <w:szCs w:val="20"/>
        </w:rPr>
      </w:pPr>
      <w:bookmarkStart w:id="2" w:name="page4"/>
      <w:bookmarkEnd w:id="2"/>
      <w:r>
        <w:rPr>
          <w:rFonts w:eastAsia="Times New Roman"/>
          <w:b/>
          <w:bCs/>
          <w:sz w:val="28"/>
          <w:szCs w:val="28"/>
        </w:rPr>
        <w:t>MUNDARIJA</w:t>
      </w: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390" w:lineRule="exact"/>
        <w:rPr>
          <w:sz w:val="20"/>
          <w:szCs w:val="20"/>
        </w:rPr>
      </w:pPr>
    </w:p>
    <w:p w:rsidR="00E766EF" w:rsidRDefault="00DF1FA6">
      <w:pPr>
        <w:rPr>
          <w:sz w:val="20"/>
          <w:szCs w:val="20"/>
        </w:rPr>
      </w:pPr>
      <w:r>
        <w:rPr>
          <w:rFonts w:eastAsia="Times New Roman"/>
          <w:b/>
          <w:bCs/>
          <w:sz w:val="28"/>
          <w:szCs w:val="28"/>
        </w:rPr>
        <w:t>I. Ishchi dastur……………………………......……………………………...…6</w:t>
      </w:r>
    </w:p>
    <w:p w:rsidR="00E766EF" w:rsidRDefault="00E766EF">
      <w:pPr>
        <w:spacing w:line="200" w:lineRule="exact"/>
        <w:rPr>
          <w:sz w:val="20"/>
          <w:szCs w:val="20"/>
        </w:rPr>
      </w:pPr>
    </w:p>
    <w:p w:rsidR="00E766EF" w:rsidRDefault="00E766EF">
      <w:pPr>
        <w:spacing w:line="21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7460"/>
        <w:gridCol w:w="1840"/>
      </w:tblGrid>
      <w:tr w:rsidR="00E766EF">
        <w:trPr>
          <w:trHeight w:val="322"/>
        </w:trPr>
        <w:tc>
          <w:tcPr>
            <w:tcW w:w="7460" w:type="dxa"/>
            <w:vAlign w:val="bottom"/>
          </w:tcPr>
          <w:p w:rsidR="00E766EF" w:rsidRDefault="00DF1FA6">
            <w:pPr>
              <w:rPr>
                <w:sz w:val="20"/>
                <w:szCs w:val="20"/>
              </w:rPr>
            </w:pPr>
            <w:r>
              <w:rPr>
                <w:rFonts w:eastAsia="Times New Roman"/>
                <w:b/>
                <w:bCs/>
                <w:sz w:val="28"/>
                <w:szCs w:val="28"/>
              </w:rPr>
              <w:t>II. Modulni o’qitishda foydalaniladigan</w:t>
            </w:r>
          </w:p>
        </w:tc>
        <w:tc>
          <w:tcPr>
            <w:tcW w:w="1840" w:type="dxa"/>
            <w:vAlign w:val="bottom"/>
          </w:tcPr>
          <w:p w:rsidR="00E766EF" w:rsidRDefault="00E766EF">
            <w:pPr>
              <w:rPr>
                <w:sz w:val="24"/>
                <w:szCs w:val="24"/>
              </w:rPr>
            </w:pPr>
          </w:p>
        </w:tc>
      </w:tr>
      <w:tr w:rsidR="00E766EF">
        <w:trPr>
          <w:trHeight w:val="372"/>
        </w:trPr>
        <w:tc>
          <w:tcPr>
            <w:tcW w:w="7460" w:type="dxa"/>
            <w:vAlign w:val="bottom"/>
          </w:tcPr>
          <w:p w:rsidR="00E766EF" w:rsidRDefault="00DF1FA6">
            <w:pPr>
              <w:rPr>
                <w:sz w:val="20"/>
                <w:szCs w:val="20"/>
              </w:rPr>
            </w:pPr>
            <w:r>
              <w:rPr>
                <w:rFonts w:eastAsia="Times New Roman"/>
                <w:b/>
                <w:bCs/>
                <w:w w:val="99"/>
                <w:sz w:val="28"/>
                <w:szCs w:val="28"/>
              </w:rPr>
              <w:t>interfaol ta’lim metodlari.......………………….................</w:t>
            </w:r>
          </w:p>
        </w:tc>
        <w:tc>
          <w:tcPr>
            <w:tcW w:w="1840" w:type="dxa"/>
            <w:vAlign w:val="bottom"/>
          </w:tcPr>
          <w:p w:rsidR="00E766EF" w:rsidRPr="00021A79" w:rsidRDefault="00021A79" w:rsidP="00540C44">
            <w:pPr>
              <w:rPr>
                <w:sz w:val="20"/>
                <w:szCs w:val="20"/>
                <w:lang w:val="en-US"/>
              </w:rPr>
            </w:pPr>
            <w:r>
              <w:rPr>
                <w:rFonts w:eastAsia="Times New Roman"/>
                <w:b/>
                <w:bCs/>
                <w:w w:val="98"/>
                <w:sz w:val="28"/>
                <w:szCs w:val="28"/>
              </w:rPr>
              <w:t>………...…...1</w:t>
            </w:r>
            <w:r>
              <w:rPr>
                <w:rFonts w:eastAsia="Times New Roman"/>
                <w:b/>
                <w:bCs/>
                <w:w w:val="98"/>
                <w:sz w:val="28"/>
                <w:szCs w:val="28"/>
                <w:lang w:val="en-US"/>
              </w:rPr>
              <w:t>4</w:t>
            </w:r>
          </w:p>
        </w:tc>
      </w:tr>
      <w:tr w:rsidR="00E766EF" w:rsidRPr="00540C44">
        <w:trPr>
          <w:trHeight w:val="740"/>
        </w:trPr>
        <w:tc>
          <w:tcPr>
            <w:tcW w:w="9300" w:type="dxa"/>
            <w:gridSpan w:val="2"/>
            <w:vAlign w:val="bottom"/>
          </w:tcPr>
          <w:p w:rsidR="00E766EF" w:rsidRPr="00540C44" w:rsidRDefault="00DF1FA6">
            <w:pPr>
              <w:rPr>
                <w:sz w:val="20"/>
                <w:szCs w:val="20"/>
                <w:lang w:val="en-US"/>
              </w:rPr>
            </w:pPr>
            <w:r w:rsidRPr="00540C44">
              <w:rPr>
                <w:rFonts w:eastAsia="Times New Roman"/>
                <w:b/>
                <w:bCs/>
                <w:sz w:val="28"/>
                <w:szCs w:val="28"/>
                <w:lang w:val="en-US"/>
              </w:rPr>
              <w:t>III. Nazariy mashg’ulot materiallari…………………………………........</w:t>
            </w:r>
            <w:r w:rsidR="00540C44">
              <w:rPr>
                <w:rFonts w:eastAsia="Times New Roman"/>
                <w:b/>
                <w:bCs/>
                <w:sz w:val="28"/>
                <w:szCs w:val="28"/>
                <w:lang w:val="en-US"/>
              </w:rPr>
              <w:t>.....</w:t>
            </w:r>
            <w:r w:rsidR="00021A79">
              <w:rPr>
                <w:rFonts w:eastAsia="Times New Roman"/>
                <w:b/>
                <w:bCs/>
                <w:sz w:val="28"/>
                <w:szCs w:val="28"/>
                <w:lang w:val="en-US"/>
              </w:rPr>
              <w:t>34</w:t>
            </w:r>
          </w:p>
        </w:tc>
      </w:tr>
      <w:tr w:rsidR="00E766EF" w:rsidRPr="00540C44">
        <w:trPr>
          <w:trHeight w:val="740"/>
        </w:trPr>
        <w:tc>
          <w:tcPr>
            <w:tcW w:w="9300" w:type="dxa"/>
            <w:gridSpan w:val="2"/>
            <w:vAlign w:val="bottom"/>
          </w:tcPr>
          <w:p w:rsidR="00E766EF" w:rsidRPr="00540C44" w:rsidRDefault="00DF1FA6">
            <w:pPr>
              <w:rPr>
                <w:sz w:val="20"/>
                <w:szCs w:val="20"/>
                <w:lang w:val="en-US"/>
              </w:rPr>
            </w:pPr>
            <w:r w:rsidRPr="00540C44">
              <w:rPr>
                <w:rFonts w:eastAsia="Times New Roman"/>
                <w:b/>
                <w:bCs/>
                <w:sz w:val="28"/>
                <w:szCs w:val="28"/>
                <w:lang w:val="en-US"/>
              </w:rPr>
              <w:t>IV. Amaliy mashg’ulot materiallari..…………………………………......</w:t>
            </w:r>
            <w:r w:rsidR="00540C44">
              <w:rPr>
                <w:rFonts w:eastAsia="Times New Roman"/>
                <w:b/>
                <w:bCs/>
                <w:sz w:val="28"/>
                <w:szCs w:val="28"/>
                <w:lang w:val="en-US"/>
              </w:rPr>
              <w:t>......</w:t>
            </w:r>
            <w:r w:rsidR="00021A79">
              <w:rPr>
                <w:rFonts w:eastAsia="Times New Roman"/>
                <w:b/>
                <w:bCs/>
                <w:sz w:val="28"/>
                <w:szCs w:val="28"/>
                <w:lang w:val="en-US"/>
              </w:rPr>
              <w:t>.63</w:t>
            </w:r>
          </w:p>
        </w:tc>
      </w:tr>
      <w:tr w:rsidR="00E766EF">
        <w:trPr>
          <w:trHeight w:val="740"/>
        </w:trPr>
        <w:tc>
          <w:tcPr>
            <w:tcW w:w="7460" w:type="dxa"/>
            <w:vAlign w:val="bottom"/>
          </w:tcPr>
          <w:p w:rsidR="00E766EF" w:rsidRPr="00540C44" w:rsidRDefault="00DF1FA6">
            <w:pPr>
              <w:rPr>
                <w:sz w:val="20"/>
                <w:szCs w:val="20"/>
                <w:lang w:val="en-US"/>
              </w:rPr>
            </w:pPr>
            <w:r w:rsidRPr="00540C44">
              <w:rPr>
                <w:rFonts w:eastAsia="Times New Roman"/>
                <w:b/>
                <w:bCs/>
                <w:w w:val="92"/>
                <w:sz w:val="28"/>
                <w:szCs w:val="28"/>
                <w:lang w:val="en-US"/>
              </w:rPr>
              <w:t>V. Ko’chma mashg’ulot materiallari..……………………...…...........</w:t>
            </w:r>
          </w:p>
        </w:tc>
        <w:tc>
          <w:tcPr>
            <w:tcW w:w="1840" w:type="dxa"/>
            <w:vAlign w:val="bottom"/>
          </w:tcPr>
          <w:p w:rsidR="00E766EF" w:rsidRPr="00021A79" w:rsidRDefault="00021A79">
            <w:pPr>
              <w:jc w:val="right"/>
              <w:rPr>
                <w:sz w:val="20"/>
                <w:szCs w:val="20"/>
                <w:lang w:val="en-US"/>
              </w:rPr>
            </w:pPr>
            <w:r>
              <w:rPr>
                <w:rFonts w:eastAsia="Times New Roman"/>
                <w:b/>
                <w:bCs/>
                <w:sz w:val="28"/>
                <w:szCs w:val="28"/>
                <w:lang w:val="en-US"/>
              </w:rPr>
              <w:t>………..</w:t>
            </w:r>
          </w:p>
        </w:tc>
      </w:tr>
    </w:tbl>
    <w:p w:rsidR="00E766EF" w:rsidRDefault="00E766EF">
      <w:pPr>
        <w:spacing w:line="200" w:lineRule="exact"/>
        <w:rPr>
          <w:sz w:val="20"/>
          <w:szCs w:val="20"/>
        </w:rPr>
      </w:pPr>
    </w:p>
    <w:p w:rsidR="00E766EF" w:rsidRDefault="00E766EF">
      <w:pPr>
        <w:spacing w:line="218" w:lineRule="exact"/>
        <w:rPr>
          <w:sz w:val="20"/>
          <w:szCs w:val="20"/>
        </w:rPr>
      </w:pPr>
    </w:p>
    <w:p w:rsidR="00E766EF" w:rsidRPr="00540C44" w:rsidRDefault="00DF1FA6">
      <w:pPr>
        <w:rPr>
          <w:sz w:val="20"/>
          <w:szCs w:val="20"/>
          <w:lang w:val="en-US"/>
        </w:rPr>
      </w:pPr>
      <w:r w:rsidRPr="00540C44">
        <w:rPr>
          <w:rFonts w:eastAsia="Times New Roman"/>
          <w:b/>
          <w:bCs/>
          <w:sz w:val="28"/>
          <w:szCs w:val="28"/>
          <w:lang w:val="en-US"/>
        </w:rPr>
        <w:t>VI. Keyslar banki……………………..……………………………………....</w:t>
      </w:r>
      <w:r w:rsidR="00540C44">
        <w:rPr>
          <w:rFonts w:eastAsia="Times New Roman"/>
          <w:b/>
          <w:bCs/>
          <w:sz w:val="28"/>
          <w:szCs w:val="28"/>
          <w:lang w:val="en-US"/>
        </w:rPr>
        <w:t>...</w:t>
      </w:r>
      <w:r w:rsidR="00021A79">
        <w:rPr>
          <w:rFonts w:eastAsia="Times New Roman"/>
          <w:b/>
          <w:bCs/>
          <w:sz w:val="28"/>
          <w:szCs w:val="28"/>
          <w:lang w:val="en-US"/>
        </w:rPr>
        <w:t>68</w:t>
      </w:r>
    </w:p>
    <w:p w:rsidR="00E766EF" w:rsidRPr="00540C44" w:rsidRDefault="00E766EF">
      <w:pPr>
        <w:spacing w:line="200" w:lineRule="exact"/>
        <w:rPr>
          <w:sz w:val="20"/>
          <w:szCs w:val="20"/>
          <w:lang w:val="en-US"/>
        </w:rPr>
      </w:pPr>
    </w:p>
    <w:p w:rsidR="00E766EF" w:rsidRPr="00540C44" w:rsidRDefault="00E766EF">
      <w:pPr>
        <w:spacing w:line="218" w:lineRule="exact"/>
        <w:rPr>
          <w:sz w:val="20"/>
          <w:szCs w:val="20"/>
          <w:lang w:val="en-US"/>
        </w:rPr>
      </w:pPr>
    </w:p>
    <w:p w:rsidR="00E766EF" w:rsidRPr="00DF1FA6" w:rsidRDefault="00DF1FA6">
      <w:pPr>
        <w:rPr>
          <w:sz w:val="20"/>
          <w:szCs w:val="20"/>
          <w:lang w:val="en-US"/>
        </w:rPr>
      </w:pPr>
      <w:r w:rsidRPr="00DF1FA6">
        <w:rPr>
          <w:rFonts w:eastAsia="Times New Roman"/>
          <w:b/>
          <w:bCs/>
          <w:sz w:val="28"/>
          <w:szCs w:val="28"/>
          <w:lang w:val="en-US"/>
        </w:rPr>
        <w:t>VII. Mustaqil ta’lim mavzulari………………………….………………</w:t>
      </w:r>
      <w:r w:rsidR="00540C44">
        <w:rPr>
          <w:rFonts w:eastAsia="Times New Roman"/>
          <w:b/>
          <w:bCs/>
          <w:sz w:val="28"/>
          <w:szCs w:val="28"/>
          <w:lang w:val="en-US"/>
        </w:rPr>
        <w:t>……..</w:t>
      </w:r>
      <w:r w:rsidR="00021A79">
        <w:rPr>
          <w:rFonts w:eastAsia="Times New Roman"/>
          <w:b/>
          <w:bCs/>
          <w:sz w:val="28"/>
          <w:szCs w:val="28"/>
          <w:lang w:val="en-US"/>
        </w:rPr>
        <w:t>72</w:t>
      </w:r>
    </w:p>
    <w:p w:rsidR="00E766EF" w:rsidRPr="00DF1FA6" w:rsidRDefault="00E766EF">
      <w:pPr>
        <w:spacing w:line="200" w:lineRule="exact"/>
        <w:rPr>
          <w:sz w:val="20"/>
          <w:szCs w:val="20"/>
          <w:lang w:val="en-US"/>
        </w:rPr>
      </w:pPr>
    </w:p>
    <w:p w:rsidR="00E766EF" w:rsidRPr="00DF1FA6" w:rsidRDefault="00E766EF">
      <w:pPr>
        <w:spacing w:line="358" w:lineRule="exact"/>
        <w:rPr>
          <w:sz w:val="20"/>
          <w:szCs w:val="20"/>
          <w:lang w:val="en-US"/>
        </w:rPr>
      </w:pPr>
    </w:p>
    <w:p w:rsidR="00E766EF" w:rsidRPr="00540C44" w:rsidRDefault="00DF1FA6">
      <w:pPr>
        <w:rPr>
          <w:sz w:val="20"/>
          <w:szCs w:val="20"/>
          <w:lang w:val="en-US"/>
        </w:rPr>
      </w:pPr>
      <w:r w:rsidRPr="00DF1FA6">
        <w:rPr>
          <w:rFonts w:eastAsia="Times New Roman"/>
          <w:b/>
          <w:bCs/>
          <w:sz w:val="28"/>
          <w:szCs w:val="28"/>
          <w:lang w:val="en-US"/>
        </w:rPr>
        <w:t xml:space="preserve">VIII. </w:t>
      </w:r>
      <w:r w:rsidRPr="00540C44">
        <w:rPr>
          <w:rFonts w:eastAsia="Times New Roman"/>
          <w:b/>
          <w:bCs/>
          <w:sz w:val="28"/>
          <w:szCs w:val="28"/>
          <w:lang w:val="en-US"/>
        </w:rPr>
        <w:t>Glossariy………………………...………………………………………</w:t>
      </w:r>
      <w:r w:rsidR="00540C44">
        <w:rPr>
          <w:rFonts w:eastAsia="Times New Roman"/>
          <w:b/>
          <w:bCs/>
          <w:sz w:val="28"/>
          <w:szCs w:val="28"/>
          <w:lang w:val="en-US"/>
        </w:rPr>
        <w:t>…</w:t>
      </w:r>
      <w:r w:rsidR="00021A79">
        <w:rPr>
          <w:rFonts w:eastAsia="Times New Roman"/>
          <w:b/>
          <w:bCs/>
          <w:sz w:val="28"/>
          <w:szCs w:val="28"/>
          <w:lang w:val="en-US"/>
        </w:rPr>
        <w:t>73</w:t>
      </w:r>
    </w:p>
    <w:p w:rsidR="00E766EF" w:rsidRPr="00540C44" w:rsidRDefault="00E766EF">
      <w:pPr>
        <w:spacing w:line="200" w:lineRule="exact"/>
        <w:rPr>
          <w:sz w:val="20"/>
          <w:szCs w:val="20"/>
          <w:lang w:val="en-US"/>
        </w:rPr>
      </w:pPr>
    </w:p>
    <w:p w:rsidR="00E766EF" w:rsidRPr="00540C44" w:rsidRDefault="00E766EF">
      <w:pPr>
        <w:spacing w:line="218" w:lineRule="exact"/>
        <w:rPr>
          <w:sz w:val="20"/>
          <w:szCs w:val="20"/>
          <w:lang w:val="en-US"/>
        </w:rPr>
      </w:pPr>
    </w:p>
    <w:p w:rsidR="00E766EF" w:rsidRPr="00540C44" w:rsidRDefault="007E12A4">
      <w:pPr>
        <w:ind w:left="60"/>
        <w:rPr>
          <w:rFonts w:eastAsia="Times New Roman"/>
          <w:b/>
          <w:bCs/>
          <w:sz w:val="28"/>
          <w:szCs w:val="28"/>
          <w:lang w:val="en-US"/>
        </w:rPr>
      </w:pPr>
      <w:hyperlink w:anchor="page98">
        <w:r w:rsidR="00DF1FA6" w:rsidRPr="00540C44">
          <w:rPr>
            <w:rFonts w:eastAsia="Times New Roman"/>
            <w:b/>
            <w:bCs/>
            <w:sz w:val="28"/>
            <w:szCs w:val="28"/>
            <w:lang w:val="en-US"/>
          </w:rPr>
          <w:t>IX. Adabiyotlar ro’yxati…………………………....………………….</w:t>
        </w:r>
      </w:hyperlink>
      <w:r w:rsidR="00DF1FA6" w:rsidRPr="00540C44">
        <w:rPr>
          <w:rFonts w:eastAsia="Times New Roman"/>
          <w:b/>
          <w:bCs/>
          <w:sz w:val="28"/>
          <w:szCs w:val="28"/>
          <w:lang w:val="en-US"/>
        </w:rPr>
        <w:t>....</w:t>
      </w:r>
      <w:r w:rsidR="00DF1FA6">
        <w:rPr>
          <w:rFonts w:eastAsia="Times New Roman"/>
          <w:b/>
          <w:bCs/>
          <w:sz w:val="28"/>
          <w:szCs w:val="28"/>
        </w:rPr>
        <w:t>....</w:t>
      </w:r>
      <w:r w:rsidR="00540C44">
        <w:rPr>
          <w:rFonts w:eastAsia="Times New Roman"/>
          <w:b/>
          <w:bCs/>
          <w:sz w:val="28"/>
          <w:szCs w:val="28"/>
          <w:lang w:val="en-US"/>
        </w:rPr>
        <w:t>...</w:t>
      </w:r>
      <w:r w:rsidR="00021A79">
        <w:rPr>
          <w:rFonts w:eastAsia="Times New Roman"/>
          <w:b/>
          <w:bCs/>
          <w:sz w:val="28"/>
          <w:szCs w:val="28"/>
          <w:lang w:val="en-US"/>
        </w:rPr>
        <w:t>..84</w:t>
      </w:r>
    </w:p>
    <w:p w:rsidR="00E766EF" w:rsidRPr="00540C44" w:rsidRDefault="00E766EF">
      <w:pPr>
        <w:spacing w:line="200" w:lineRule="exact"/>
        <w:rPr>
          <w:sz w:val="20"/>
          <w:szCs w:val="20"/>
          <w:lang w:val="en-US"/>
        </w:rPr>
      </w:pPr>
    </w:p>
    <w:p w:rsidR="00E766EF" w:rsidRPr="00540C44" w:rsidRDefault="00E766EF">
      <w:pPr>
        <w:spacing w:line="200" w:lineRule="exact"/>
        <w:rPr>
          <w:sz w:val="20"/>
          <w:szCs w:val="20"/>
          <w:lang w:val="en-US"/>
        </w:rPr>
      </w:pPr>
    </w:p>
    <w:p w:rsidR="00E766EF" w:rsidRPr="00540C44" w:rsidRDefault="00E766EF">
      <w:pPr>
        <w:spacing w:line="200" w:lineRule="exact"/>
        <w:rPr>
          <w:sz w:val="20"/>
          <w:szCs w:val="20"/>
          <w:lang w:val="en-US"/>
        </w:rPr>
      </w:pPr>
    </w:p>
    <w:p w:rsidR="00E766EF" w:rsidRPr="00540C44" w:rsidRDefault="00E766EF">
      <w:pPr>
        <w:spacing w:line="200" w:lineRule="exact"/>
        <w:rPr>
          <w:sz w:val="20"/>
          <w:szCs w:val="20"/>
          <w:lang w:val="en-US"/>
        </w:rPr>
      </w:pPr>
    </w:p>
    <w:p w:rsidR="00E766EF" w:rsidRPr="00540C44" w:rsidRDefault="00E766EF">
      <w:pPr>
        <w:spacing w:line="200" w:lineRule="exact"/>
        <w:rPr>
          <w:sz w:val="20"/>
          <w:szCs w:val="20"/>
          <w:lang w:val="en-US"/>
        </w:rPr>
      </w:pPr>
    </w:p>
    <w:p w:rsidR="00E766EF" w:rsidRPr="00540C44" w:rsidRDefault="00E766EF">
      <w:pPr>
        <w:spacing w:line="200" w:lineRule="exact"/>
        <w:rPr>
          <w:sz w:val="20"/>
          <w:szCs w:val="20"/>
          <w:lang w:val="en-US"/>
        </w:rPr>
      </w:pPr>
    </w:p>
    <w:p w:rsidR="00E766EF" w:rsidRPr="00540C44" w:rsidRDefault="00E766EF">
      <w:pPr>
        <w:spacing w:line="200" w:lineRule="exact"/>
        <w:rPr>
          <w:sz w:val="20"/>
          <w:szCs w:val="20"/>
          <w:lang w:val="en-US"/>
        </w:rPr>
      </w:pPr>
    </w:p>
    <w:p w:rsidR="00E766EF" w:rsidRPr="00540C44" w:rsidRDefault="00E766EF">
      <w:pPr>
        <w:spacing w:line="200" w:lineRule="exact"/>
        <w:rPr>
          <w:sz w:val="20"/>
          <w:szCs w:val="20"/>
          <w:lang w:val="en-US"/>
        </w:rPr>
      </w:pPr>
    </w:p>
    <w:p w:rsidR="00E766EF" w:rsidRPr="00540C44" w:rsidRDefault="00E766EF">
      <w:pPr>
        <w:spacing w:line="200" w:lineRule="exact"/>
        <w:rPr>
          <w:sz w:val="20"/>
          <w:szCs w:val="20"/>
          <w:lang w:val="en-US"/>
        </w:rPr>
      </w:pPr>
    </w:p>
    <w:p w:rsidR="00E766EF" w:rsidRPr="00540C44" w:rsidRDefault="00E766EF">
      <w:pPr>
        <w:spacing w:line="200" w:lineRule="exact"/>
        <w:rPr>
          <w:sz w:val="20"/>
          <w:szCs w:val="20"/>
          <w:lang w:val="en-US"/>
        </w:rPr>
      </w:pPr>
    </w:p>
    <w:p w:rsidR="00E766EF" w:rsidRPr="00540C44" w:rsidRDefault="00E766EF">
      <w:pPr>
        <w:spacing w:line="200" w:lineRule="exact"/>
        <w:rPr>
          <w:sz w:val="20"/>
          <w:szCs w:val="20"/>
          <w:lang w:val="en-US"/>
        </w:rPr>
      </w:pPr>
    </w:p>
    <w:p w:rsidR="00E766EF" w:rsidRPr="00540C44" w:rsidRDefault="00E766EF">
      <w:pPr>
        <w:spacing w:line="200" w:lineRule="exact"/>
        <w:rPr>
          <w:sz w:val="20"/>
          <w:szCs w:val="20"/>
          <w:lang w:val="en-US"/>
        </w:rPr>
      </w:pPr>
    </w:p>
    <w:p w:rsidR="00E766EF" w:rsidRPr="00540C44" w:rsidRDefault="00E766EF">
      <w:pPr>
        <w:spacing w:line="200" w:lineRule="exact"/>
        <w:rPr>
          <w:sz w:val="20"/>
          <w:szCs w:val="20"/>
          <w:lang w:val="en-US"/>
        </w:rPr>
      </w:pPr>
    </w:p>
    <w:p w:rsidR="00E766EF" w:rsidRPr="00540C44" w:rsidRDefault="00E766EF">
      <w:pPr>
        <w:spacing w:line="200" w:lineRule="exact"/>
        <w:rPr>
          <w:sz w:val="20"/>
          <w:szCs w:val="20"/>
          <w:lang w:val="en-US"/>
        </w:rPr>
      </w:pPr>
    </w:p>
    <w:p w:rsidR="00E766EF" w:rsidRPr="00540C44" w:rsidRDefault="00E766EF">
      <w:pPr>
        <w:spacing w:line="200" w:lineRule="exact"/>
        <w:rPr>
          <w:sz w:val="20"/>
          <w:szCs w:val="20"/>
          <w:lang w:val="en-US"/>
        </w:rPr>
      </w:pPr>
    </w:p>
    <w:p w:rsidR="00E766EF" w:rsidRPr="00540C44" w:rsidRDefault="00E766EF">
      <w:pPr>
        <w:spacing w:line="200" w:lineRule="exact"/>
        <w:rPr>
          <w:sz w:val="20"/>
          <w:szCs w:val="20"/>
          <w:lang w:val="en-US"/>
        </w:rPr>
      </w:pPr>
    </w:p>
    <w:p w:rsidR="00E766EF" w:rsidRPr="00540C44" w:rsidRDefault="00E766EF">
      <w:pPr>
        <w:spacing w:line="200" w:lineRule="exact"/>
        <w:rPr>
          <w:sz w:val="20"/>
          <w:szCs w:val="20"/>
          <w:lang w:val="en-US"/>
        </w:rPr>
      </w:pPr>
    </w:p>
    <w:p w:rsidR="00E766EF" w:rsidRPr="00540C44" w:rsidRDefault="00E766EF">
      <w:pPr>
        <w:spacing w:line="200" w:lineRule="exact"/>
        <w:rPr>
          <w:sz w:val="20"/>
          <w:szCs w:val="20"/>
          <w:lang w:val="en-US"/>
        </w:rPr>
      </w:pPr>
    </w:p>
    <w:p w:rsidR="00E766EF" w:rsidRPr="00540C44" w:rsidRDefault="00E766EF">
      <w:pPr>
        <w:spacing w:line="200" w:lineRule="exact"/>
        <w:rPr>
          <w:sz w:val="20"/>
          <w:szCs w:val="20"/>
          <w:lang w:val="en-US"/>
        </w:rPr>
      </w:pPr>
    </w:p>
    <w:p w:rsidR="00E766EF" w:rsidRPr="00540C44" w:rsidRDefault="00E766EF">
      <w:pPr>
        <w:spacing w:line="200" w:lineRule="exact"/>
        <w:rPr>
          <w:sz w:val="20"/>
          <w:szCs w:val="20"/>
          <w:lang w:val="en-US"/>
        </w:rPr>
      </w:pPr>
    </w:p>
    <w:p w:rsidR="00E766EF" w:rsidRPr="00540C44" w:rsidRDefault="00E766EF">
      <w:pPr>
        <w:spacing w:line="200" w:lineRule="exact"/>
        <w:rPr>
          <w:sz w:val="20"/>
          <w:szCs w:val="20"/>
          <w:lang w:val="en-US"/>
        </w:rPr>
      </w:pPr>
    </w:p>
    <w:p w:rsidR="00E766EF" w:rsidRPr="00540C44" w:rsidRDefault="00E766EF">
      <w:pPr>
        <w:spacing w:line="200" w:lineRule="exact"/>
        <w:rPr>
          <w:sz w:val="20"/>
          <w:szCs w:val="20"/>
          <w:lang w:val="en-US"/>
        </w:rPr>
      </w:pPr>
    </w:p>
    <w:p w:rsidR="00E766EF" w:rsidRPr="00540C44" w:rsidRDefault="00E766EF">
      <w:pPr>
        <w:spacing w:line="200" w:lineRule="exact"/>
        <w:rPr>
          <w:sz w:val="20"/>
          <w:szCs w:val="20"/>
          <w:lang w:val="en-US"/>
        </w:rPr>
      </w:pPr>
    </w:p>
    <w:p w:rsidR="00E766EF" w:rsidRPr="00540C44" w:rsidRDefault="00E766EF">
      <w:pPr>
        <w:spacing w:line="200" w:lineRule="exact"/>
        <w:rPr>
          <w:sz w:val="20"/>
          <w:szCs w:val="20"/>
          <w:lang w:val="en-US"/>
        </w:rPr>
      </w:pPr>
    </w:p>
    <w:p w:rsidR="00E766EF" w:rsidRPr="00540C44" w:rsidRDefault="00E766EF">
      <w:pPr>
        <w:spacing w:line="200" w:lineRule="exact"/>
        <w:rPr>
          <w:sz w:val="20"/>
          <w:szCs w:val="20"/>
          <w:lang w:val="en-US"/>
        </w:rPr>
      </w:pPr>
    </w:p>
    <w:p w:rsidR="00E766EF" w:rsidRPr="00540C44" w:rsidRDefault="00E766EF">
      <w:pPr>
        <w:spacing w:line="200" w:lineRule="exact"/>
        <w:rPr>
          <w:sz w:val="20"/>
          <w:szCs w:val="20"/>
          <w:lang w:val="en-US"/>
        </w:rPr>
      </w:pPr>
    </w:p>
    <w:p w:rsidR="00E766EF" w:rsidRPr="00540C44" w:rsidRDefault="00E766EF">
      <w:pPr>
        <w:spacing w:line="200" w:lineRule="exact"/>
        <w:rPr>
          <w:sz w:val="20"/>
          <w:szCs w:val="20"/>
          <w:lang w:val="en-US"/>
        </w:rPr>
      </w:pPr>
    </w:p>
    <w:p w:rsidR="00E766EF" w:rsidRPr="00540C44" w:rsidRDefault="00E766EF">
      <w:pPr>
        <w:spacing w:line="200" w:lineRule="exact"/>
        <w:rPr>
          <w:sz w:val="20"/>
          <w:szCs w:val="20"/>
          <w:lang w:val="en-US"/>
        </w:rPr>
      </w:pPr>
    </w:p>
    <w:p w:rsidR="00E766EF" w:rsidRPr="00540C44" w:rsidRDefault="00E766EF">
      <w:pPr>
        <w:spacing w:line="200" w:lineRule="exact"/>
        <w:rPr>
          <w:sz w:val="20"/>
          <w:szCs w:val="20"/>
          <w:lang w:val="en-US"/>
        </w:rPr>
      </w:pPr>
    </w:p>
    <w:p w:rsidR="00E766EF" w:rsidRPr="00540C44" w:rsidRDefault="00E766EF">
      <w:pPr>
        <w:spacing w:line="200" w:lineRule="exact"/>
        <w:rPr>
          <w:sz w:val="20"/>
          <w:szCs w:val="20"/>
          <w:lang w:val="en-US"/>
        </w:rPr>
      </w:pPr>
    </w:p>
    <w:p w:rsidR="00E766EF" w:rsidRPr="00540C44" w:rsidRDefault="00E766EF">
      <w:pPr>
        <w:spacing w:line="200" w:lineRule="exact"/>
        <w:rPr>
          <w:sz w:val="20"/>
          <w:szCs w:val="20"/>
          <w:lang w:val="en-US"/>
        </w:rPr>
      </w:pPr>
    </w:p>
    <w:p w:rsidR="00E766EF" w:rsidRPr="00540C44" w:rsidRDefault="00E766EF">
      <w:pPr>
        <w:spacing w:line="244" w:lineRule="exact"/>
        <w:rPr>
          <w:sz w:val="20"/>
          <w:szCs w:val="20"/>
          <w:lang w:val="en-US"/>
        </w:rPr>
      </w:pPr>
    </w:p>
    <w:p w:rsidR="00E766EF" w:rsidRPr="002161B4" w:rsidRDefault="00E766EF" w:rsidP="002161B4">
      <w:pPr>
        <w:ind w:right="-39"/>
        <w:rPr>
          <w:sz w:val="20"/>
          <w:szCs w:val="20"/>
          <w:lang w:val="en-US"/>
        </w:rPr>
        <w:sectPr w:rsidR="00E766EF" w:rsidRPr="002161B4">
          <w:pgSz w:w="11900" w:h="16836"/>
          <w:pgMar w:top="1258" w:right="1188" w:bottom="426" w:left="1420" w:header="0" w:footer="0" w:gutter="0"/>
          <w:cols w:space="720" w:equalWidth="0">
            <w:col w:w="9300"/>
          </w:cols>
        </w:sectPr>
      </w:pPr>
    </w:p>
    <w:p w:rsidR="00E766EF" w:rsidRPr="00DF1FA6" w:rsidRDefault="00E766EF">
      <w:pPr>
        <w:spacing w:line="200" w:lineRule="exact"/>
        <w:rPr>
          <w:rFonts w:eastAsia="Times New Roman"/>
          <w:sz w:val="28"/>
          <w:szCs w:val="28"/>
          <w:lang w:val="en-US"/>
        </w:rPr>
      </w:pPr>
      <w:bookmarkStart w:id="3" w:name="page5"/>
      <w:bookmarkStart w:id="4" w:name="page6"/>
      <w:bookmarkEnd w:id="3"/>
      <w:bookmarkEnd w:id="4"/>
    </w:p>
    <w:p w:rsidR="002161B4" w:rsidRPr="002161B4" w:rsidRDefault="002161B4" w:rsidP="002161B4">
      <w:pPr>
        <w:jc w:val="center"/>
        <w:rPr>
          <w:rFonts w:eastAsia="Calibri"/>
          <w:b/>
          <w:bCs/>
          <w:color w:val="000000"/>
          <w:sz w:val="28"/>
          <w:szCs w:val="28"/>
          <w:lang w:val="en-US" w:eastAsia="en-US"/>
        </w:rPr>
      </w:pPr>
      <w:r>
        <w:rPr>
          <w:rFonts w:eastAsia="Calibri"/>
          <w:b/>
          <w:bCs/>
          <w:color w:val="000000"/>
          <w:sz w:val="28"/>
          <w:szCs w:val="28"/>
          <w:lang w:val="uz-Cyrl-UZ" w:eastAsia="en-US"/>
        </w:rPr>
        <w:t>KIRISH</w:t>
      </w:r>
    </w:p>
    <w:p w:rsidR="002161B4" w:rsidRPr="005E55B5" w:rsidRDefault="002161B4" w:rsidP="002161B4">
      <w:pPr>
        <w:autoSpaceDE w:val="0"/>
        <w:autoSpaceDN w:val="0"/>
        <w:adjustRightInd w:val="0"/>
        <w:spacing w:line="276" w:lineRule="auto"/>
        <w:ind w:firstLine="708"/>
        <w:jc w:val="both"/>
        <w:rPr>
          <w:rFonts w:eastAsia="Calibri"/>
          <w:color w:val="000000"/>
          <w:sz w:val="28"/>
          <w:szCs w:val="28"/>
          <w:lang w:val="uz-Cyrl-UZ" w:eastAsia="en-US"/>
        </w:rPr>
      </w:pPr>
      <w:r>
        <w:rPr>
          <w:rFonts w:eastAsia="Calibri"/>
          <w:color w:val="000000"/>
          <w:sz w:val="28"/>
          <w:szCs w:val="28"/>
          <w:lang w:val="uz-Cyrl-UZ" w:eastAsia="en-US"/>
        </w:rPr>
        <w:t>Mamlakatimizda</w:t>
      </w:r>
      <w:r w:rsidRPr="005E55B5">
        <w:rPr>
          <w:rFonts w:eastAsia="Calibri"/>
          <w:color w:val="000000"/>
          <w:sz w:val="28"/>
          <w:szCs w:val="28"/>
          <w:lang w:val="uz-Cyrl-UZ" w:eastAsia="en-US"/>
        </w:rPr>
        <w:t xml:space="preserve"> </w:t>
      </w:r>
      <w:r>
        <w:rPr>
          <w:rFonts w:eastAsia="Calibri"/>
          <w:color w:val="000000"/>
          <w:sz w:val="28"/>
          <w:szCs w:val="28"/>
          <w:lang w:val="uz-Cyrl-UZ" w:eastAsia="en-US"/>
        </w:rPr>
        <w:t>mustaqillik</w:t>
      </w:r>
      <w:r w:rsidRPr="005E55B5">
        <w:rPr>
          <w:rFonts w:eastAsia="Calibri"/>
          <w:color w:val="000000"/>
          <w:sz w:val="28"/>
          <w:szCs w:val="28"/>
          <w:lang w:val="uz-Cyrl-UZ" w:eastAsia="en-US"/>
        </w:rPr>
        <w:t xml:space="preserve"> </w:t>
      </w:r>
      <w:r>
        <w:rPr>
          <w:rFonts w:eastAsia="Calibri"/>
          <w:color w:val="000000"/>
          <w:sz w:val="28"/>
          <w:szCs w:val="28"/>
          <w:lang w:val="uz-Cyrl-UZ" w:eastAsia="en-US"/>
        </w:rPr>
        <w:t>yillarida</w:t>
      </w:r>
      <w:r w:rsidRPr="005E55B5">
        <w:rPr>
          <w:rFonts w:eastAsia="Calibri"/>
          <w:color w:val="000000"/>
          <w:sz w:val="28"/>
          <w:szCs w:val="28"/>
          <w:lang w:val="uz-Cyrl-UZ" w:eastAsia="en-US"/>
        </w:rPr>
        <w:t xml:space="preserve"> </w:t>
      </w:r>
      <w:r>
        <w:rPr>
          <w:rFonts w:eastAsia="Calibri"/>
          <w:color w:val="000000"/>
          <w:sz w:val="28"/>
          <w:szCs w:val="28"/>
          <w:lang w:val="uz-Cyrl-UZ" w:eastAsia="en-US"/>
        </w:rPr>
        <w:t>amalga</w:t>
      </w:r>
      <w:r w:rsidRPr="005E55B5">
        <w:rPr>
          <w:rFonts w:eastAsia="Calibri"/>
          <w:color w:val="000000"/>
          <w:sz w:val="28"/>
          <w:szCs w:val="28"/>
          <w:lang w:val="uz-Cyrl-UZ" w:eastAsia="en-US"/>
        </w:rPr>
        <w:t xml:space="preserve"> </w:t>
      </w:r>
      <w:r>
        <w:rPr>
          <w:rFonts w:eastAsia="Calibri"/>
          <w:color w:val="000000"/>
          <w:sz w:val="28"/>
          <w:szCs w:val="28"/>
          <w:lang w:val="uz-Cyrl-UZ" w:eastAsia="en-US"/>
        </w:rPr>
        <w:t>oshirilgan</w:t>
      </w:r>
      <w:r w:rsidRPr="005E55B5">
        <w:rPr>
          <w:rFonts w:eastAsia="Calibri"/>
          <w:color w:val="000000"/>
          <w:sz w:val="28"/>
          <w:szCs w:val="28"/>
          <w:lang w:val="uz-Cyrl-UZ" w:eastAsia="en-US"/>
        </w:rPr>
        <w:t xml:space="preserve"> </w:t>
      </w:r>
      <w:r>
        <w:rPr>
          <w:rFonts w:eastAsia="Calibri"/>
          <w:color w:val="000000"/>
          <w:sz w:val="28"/>
          <w:szCs w:val="28"/>
          <w:lang w:val="uz-Cyrl-UZ" w:eastAsia="en-US"/>
        </w:rPr>
        <w:t>keng</w:t>
      </w:r>
      <w:r w:rsidRPr="005E55B5">
        <w:rPr>
          <w:rFonts w:eastAsia="Calibri"/>
          <w:color w:val="000000"/>
          <w:sz w:val="28"/>
          <w:szCs w:val="28"/>
          <w:lang w:val="uz-Cyrl-UZ" w:eastAsia="en-US"/>
        </w:rPr>
        <w:t xml:space="preserve"> </w:t>
      </w:r>
      <w:r>
        <w:rPr>
          <w:rFonts w:eastAsia="Calibri"/>
          <w:color w:val="000000"/>
          <w:sz w:val="28"/>
          <w:szCs w:val="28"/>
          <w:lang w:val="uz-Cyrl-UZ" w:eastAsia="en-US"/>
        </w:rPr>
        <w:t>ko‘lamli</w:t>
      </w:r>
      <w:r w:rsidRPr="005E55B5">
        <w:rPr>
          <w:rFonts w:eastAsia="Calibri"/>
          <w:color w:val="000000"/>
          <w:sz w:val="28"/>
          <w:szCs w:val="28"/>
          <w:lang w:val="uz-Cyrl-UZ" w:eastAsia="en-US"/>
        </w:rPr>
        <w:t xml:space="preserve"> </w:t>
      </w:r>
      <w:r>
        <w:rPr>
          <w:rFonts w:eastAsia="Calibri"/>
          <w:color w:val="000000"/>
          <w:sz w:val="28"/>
          <w:szCs w:val="28"/>
          <w:lang w:val="uz-Cyrl-UZ" w:eastAsia="en-US"/>
        </w:rPr>
        <w:t>islohotlar</w:t>
      </w:r>
      <w:r w:rsidRPr="005E55B5">
        <w:rPr>
          <w:rFonts w:eastAsia="Calibri"/>
          <w:color w:val="000000"/>
          <w:sz w:val="28"/>
          <w:szCs w:val="28"/>
          <w:lang w:val="uz-Cyrl-UZ" w:eastAsia="en-US"/>
        </w:rPr>
        <w:t xml:space="preserve"> </w:t>
      </w:r>
      <w:r>
        <w:rPr>
          <w:rFonts w:eastAsia="Calibri"/>
          <w:color w:val="000000"/>
          <w:sz w:val="28"/>
          <w:szCs w:val="28"/>
          <w:lang w:val="uz-Cyrl-UZ" w:eastAsia="en-US"/>
        </w:rPr>
        <w:t>milliy</w:t>
      </w:r>
      <w:r w:rsidRPr="005E55B5">
        <w:rPr>
          <w:rFonts w:eastAsia="Calibri"/>
          <w:color w:val="000000"/>
          <w:sz w:val="28"/>
          <w:szCs w:val="28"/>
          <w:lang w:val="uz-Cyrl-UZ" w:eastAsia="en-US"/>
        </w:rPr>
        <w:t xml:space="preserve"> </w:t>
      </w:r>
      <w:r>
        <w:rPr>
          <w:rFonts w:eastAsia="Calibri"/>
          <w:color w:val="000000"/>
          <w:sz w:val="28"/>
          <w:szCs w:val="28"/>
          <w:lang w:val="uz-Cyrl-UZ" w:eastAsia="en-US"/>
        </w:rPr>
        <w:t>davlatchilik</w:t>
      </w:r>
      <w:r w:rsidRPr="005E55B5">
        <w:rPr>
          <w:rFonts w:eastAsia="Calibri"/>
          <w:color w:val="000000"/>
          <w:sz w:val="28"/>
          <w:szCs w:val="28"/>
          <w:lang w:val="uz-Cyrl-UZ" w:eastAsia="en-US"/>
        </w:rPr>
        <w:t xml:space="preserve"> </w:t>
      </w:r>
      <w:r>
        <w:rPr>
          <w:rFonts w:eastAsia="Calibri"/>
          <w:color w:val="000000"/>
          <w:sz w:val="28"/>
          <w:szCs w:val="28"/>
          <w:lang w:val="uz-Cyrl-UZ" w:eastAsia="en-US"/>
        </w:rPr>
        <w:t>va</w:t>
      </w:r>
      <w:r w:rsidRPr="005E55B5">
        <w:rPr>
          <w:rFonts w:eastAsia="Calibri"/>
          <w:color w:val="000000"/>
          <w:sz w:val="28"/>
          <w:szCs w:val="28"/>
          <w:lang w:val="uz-Cyrl-UZ" w:eastAsia="en-US"/>
        </w:rPr>
        <w:t xml:space="preserve"> </w:t>
      </w:r>
      <w:r>
        <w:rPr>
          <w:rFonts w:eastAsia="Calibri"/>
          <w:color w:val="000000"/>
          <w:sz w:val="28"/>
          <w:szCs w:val="28"/>
          <w:lang w:val="uz-Cyrl-UZ" w:eastAsia="en-US"/>
        </w:rPr>
        <w:t>suverenitetni</w:t>
      </w:r>
      <w:r w:rsidRPr="005E55B5">
        <w:rPr>
          <w:rFonts w:eastAsia="Calibri"/>
          <w:color w:val="000000"/>
          <w:sz w:val="28"/>
          <w:szCs w:val="28"/>
          <w:lang w:val="uz-Cyrl-UZ" w:eastAsia="en-US"/>
        </w:rPr>
        <w:t xml:space="preserve"> </w:t>
      </w:r>
      <w:r>
        <w:rPr>
          <w:rFonts w:eastAsia="Calibri"/>
          <w:color w:val="000000"/>
          <w:sz w:val="28"/>
          <w:szCs w:val="28"/>
          <w:lang w:val="uz-Cyrl-UZ" w:eastAsia="en-US"/>
        </w:rPr>
        <w:t>mustahkamlash</w:t>
      </w:r>
      <w:r w:rsidRPr="005E55B5">
        <w:rPr>
          <w:rFonts w:eastAsia="Calibri"/>
          <w:color w:val="000000"/>
          <w:sz w:val="28"/>
          <w:szCs w:val="28"/>
          <w:lang w:val="uz-Cyrl-UZ" w:eastAsia="en-US"/>
        </w:rPr>
        <w:t xml:space="preserve">, </w:t>
      </w:r>
      <w:r>
        <w:rPr>
          <w:rFonts w:eastAsia="Calibri"/>
          <w:color w:val="000000"/>
          <w:sz w:val="28"/>
          <w:szCs w:val="28"/>
          <w:lang w:val="uz-Cyrl-UZ" w:eastAsia="en-US"/>
        </w:rPr>
        <w:t>xavfsizlik</w:t>
      </w:r>
      <w:r w:rsidRPr="005E55B5">
        <w:rPr>
          <w:rFonts w:eastAsia="Calibri"/>
          <w:color w:val="000000"/>
          <w:sz w:val="28"/>
          <w:szCs w:val="28"/>
          <w:lang w:val="uz-Cyrl-UZ" w:eastAsia="en-US"/>
        </w:rPr>
        <w:t xml:space="preserve"> </w:t>
      </w:r>
      <w:r>
        <w:rPr>
          <w:rFonts w:eastAsia="Calibri"/>
          <w:color w:val="000000"/>
          <w:sz w:val="28"/>
          <w:szCs w:val="28"/>
          <w:lang w:val="uz-Cyrl-UZ" w:eastAsia="en-US"/>
        </w:rPr>
        <w:t>va</w:t>
      </w:r>
      <w:r w:rsidRPr="005E55B5">
        <w:rPr>
          <w:rFonts w:eastAsia="Calibri"/>
          <w:color w:val="000000"/>
          <w:sz w:val="28"/>
          <w:szCs w:val="28"/>
          <w:lang w:val="uz-Cyrl-UZ" w:eastAsia="en-US"/>
        </w:rPr>
        <w:t xml:space="preserve"> </w:t>
      </w:r>
      <w:r>
        <w:rPr>
          <w:rFonts w:eastAsia="Calibri"/>
          <w:color w:val="000000"/>
          <w:sz w:val="28"/>
          <w:szCs w:val="28"/>
          <w:lang w:val="uz-Cyrl-UZ" w:eastAsia="en-US"/>
        </w:rPr>
        <w:t>huquq</w:t>
      </w:r>
      <w:r w:rsidRPr="005E55B5">
        <w:rPr>
          <w:rFonts w:eastAsia="Calibri"/>
          <w:color w:val="000000"/>
          <w:sz w:val="28"/>
          <w:szCs w:val="28"/>
          <w:lang w:val="uz-Cyrl-UZ" w:eastAsia="en-US"/>
        </w:rPr>
        <w:t>-</w:t>
      </w:r>
      <w:r>
        <w:rPr>
          <w:rFonts w:eastAsia="Calibri"/>
          <w:color w:val="000000"/>
          <w:sz w:val="28"/>
          <w:szCs w:val="28"/>
          <w:lang w:val="uz-Cyrl-UZ" w:eastAsia="en-US"/>
        </w:rPr>
        <w:t>tartibotni</w:t>
      </w:r>
      <w:r w:rsidRPr="005E55B5">
        <w:rPr>
          <w:rFonts w:eastAsia="Calibri"/>
          <w:color w:val="000000"/>
          <w:sz w:val="28"/>
          <w:szCs w:val="28"/>
          <w:lang w:val="uz-Cyrl-UZ" w:eastAsia="en-US"/>
        </w:rPr>
        <w:t xml:space="preserve">, </w:t>
      </w:r>
      <w:r>
        <w:rPr>
          <w:rFonts w:eastAsia="Calibri"/>
          <w:color w:val="000000"/>
          <w:sz w:val="28"/>
          <w:szCs w:val="28"/>
          <w:lang w:val="uz-Cyrl-UZ" w:eastAsia="en-US"/>
        </w:rPr>
        <w:t>jamiyatda</w:t>
      </w:r>
      <w:r w:rsidRPr="005E55B5">
        <w:rPr>
          <w:rFonts w:eastAsia="Calibri"/>
          <w:color w:val="000000"/>
          <w:sz w:val="28"/>
          <w:szCs w:val="28"/>
          <w:lang w:val="uz-Cyrl-UZ" w:eastAsia="en-US"/>
        </w:rPr>
        <w:t xml:space="preserve"> </w:t>
      </w:r>
      <w:r>
        <w:rPr>
          <w:rFonts w:eastAsia="Calibri"/>
          <w:color w:val="000000"/>
          <w:sz w:val="28"/>
          <w:szCs w:val="28"/>
          <w:lang w:val="uz-Cyrl-UZ" w:eastAsia="en-US"/>
        </w:rPr>
        <w:t>qonun</w:t>
      </w:r>
      <w:r w:rsidRPr="005E55B5">
        <w:rPr>
          <w:rFonts w:eastAsia="Calibri"/>
          <w:color w:val="000000"/>
          <w:sz w:val="28"/>
          <w:szCs w:val="28"/>
          <w:lang w:val="uz-Cyrl-UZ" w:eastAsia="en-US"/>
        </w:rPr>
        <w:t xml:space="preserve"> </w:t>
      </w:r>
      <w:r>
        <w:rPr>
          <w:rFonts w:eastAsia="Calibri"/>
          <w:color w:val="000000"/>
          <w:sz w:val="28"/>
          <w:szCs w:val="28"/>
          <w:lang w:val="uz-Cyrl-UZ" w:eastAsia="en-US"/>
        </w:rPr>
        <w:t>ustuvorligini</w:t>
      </w:r>
      <w:r w:rsidRPr="005E55B5">
        <w:rPr>
          <w:rFonts w:eastAsia="Calibri"/>
          <w:color w:val="000000"/>
          <w:sz w:val="28"/>
          <w:szCs w:val="28"/>
          <w:lang w:val="uz-Cyrl-UZ" w:eastAsia="en-US"/>
        </w:rPr>
        <w:t xml:space="preserve">, </w:t>
      </w:r>
      <w:r>
        <w:rPr>
          <w:rFonts w:eastAsia="Calibri"/>
          <w:color w:val="000000"/>
          <w:sz w:val="28"/>
          <w:szCs w:val="28"/>
          <w:lang w:val="uz-Cyrl-UZ" w:eastAsia="en-US"/>
        </w:rPr>
        <w:t>inson</w:t>
      </w:r>
      <w:r w:rsidRPr="005E55B5">
        <w:rPr>
          <w:rFonts w:eastAsia="Calibri"/>
          <w:color w:val="000000"/>
          <w:sz w:val="28"/>
          <w:szCs w:val="28"/>
          <w:lang w:val="uz-Cyrl-UZ" w:eastAsia="en-US"/>
        </w:rPr>
        <w:t xml:space="preserve"> </w:t>
      </w:r>
      <w:r>
        <w:rPr>
          <w:rFonts w:eastAsia="Calibri"/>
          <w:color w:val="000000"/>
          <w:sz w:val="28"/>
          <w:szCs w:val="28"/>
          <w:lang w:val="uz-Cyrl-UZ" w:eastAsia="en-US"/>
        </w:rPr>
        <w:t>huquq</w:t>
      </w:r>
      <w:r w:rsidRPr="005E55B5">
        <w:rPr>
          <w:rFonts w:eastAsia="Calibri"/>
          <w:color w:val="000000"/>
          <w:sz w:val="28"/>
          <w:szCs w:val="28"/>
          <w:lang w:val="uz-Cyrl-UZ" w:eastAsia="en-US"/>
        </w:rPr>
        <w:t xml:space="preserve"> </w:t>
      </w:r>
      <w:r>
        <w:rPr>
          <w:rFonts w:eastAsia="Calibri"/>
          <w:color w:val="000000"/>
          <w:sz w:val="28"/>
          <w:szCs w:val="28"/>
          <w:lang w:val="uz-Cyrl-UZ" w:eastAsia="en-US"/>
        </w:rPr>
        <w:t>va</w:t>
      </w:r>
      <w:r w:rsidRPr="005E55B5">
        <w:rPr>
          <w:rFonts w:eastAsia="Calibri"/>
          <w:color w:val="000000"/>
          <w:sz w:val="28"/>
          <w:szCs w:val="28"/>
          <w:lang w:val="uz-Cyrl-UZ" w:eastAsia="en-US"/>
        </w:rPr>
        <w:t xml:space="preserve"> </w:t>
      </w:r>
      <w:r>
        <w:rPr>
          <w:rFonts w:eastAsia="Calibri"/>
          <w:color w:val="000000"/>
          <w:sz w:val="28"/>
          <w:szCs w:val="28"/>
          <w:lang w:val="uz-Cyrl-UZ" w:eastAsia="en-US"/>
        </w:rPr>
        <w:t>erkinliklarini</w:t>
      </w:r>
      <w:r w:rsidRPr="005E55B5">
        <w:rPr>
          <w:rFonts w:eastAsia="Calibri"/>
          <w:color w:val="000000"/>
          <w:sz w:val="28"/>
          <w:szCs w:val="28"/>
          <w:lang w:val="uz-Cyrl-UZ" w:eastAsia="en-US"/>
        </w:rPr>
        <w:t xml:space="preserve">, </w:t>
      </w:r>
      <w:r>
        <w:rPr>
          <w:rFonts w:eastAsia="Calibri"/>
          <w:color w:val="000000"/>
          <w:sz w:val="28"/>
          <w:szCs w:val="28"/>
          <w:lang w:val="uz-Cyrl-UZ" w:eastAsia="en-US"/>
        </w:rPr>
        <w:t>millatlararo</w:t>
      </w:r>
      <w:r w:rsidRPr="005E55B5">
        <w:rPr>
          <w:rFonts w:eastAsia="Calibri"/>
          <w:color w:val="000000"/>
          <w:sz w:val="28"/>
          <w:szCs w:val="28"/>
          <w:lang w:val="uz-Cyrl-UZ" w:eastAsia="en-US"/>
        </w:rPr>
        <w:t xml:space="preserve"> </w:t>
      </w:r>
      <w:r>
        <w:rPr>
          <w:rFonts w:eastAsia="Calibri"/>
          <w:color w:val="000000"/>
          <w:sz w:val="28"/>
          <w:szCs w:val="28"/>
          <w:lang w:val="uz-Cyrl-UZ" w:eastAsia="en-US"/>
        </w:rPr>
        <w:t>totuvlik</w:t>
      </w:r>
      <w:r w:rsidRPr="005E55B5">
        <w:rPr>
          <w:rFonts w:eastAsia="Calibri"/>
          <w:color w:val="000000"/>
          <w:sz w:val="28"/>
          <w:szCs w:val="28"/>
          <w:lang w:val="uz-Cyrl-UZ" w:eastAsia="en-US"/>
        </w:rPr>
        <w:t xml:space="preserve"> </w:t>
      </w:r>
      <w:r>
        <w:rPr>
          <w:rFonts w:eastAsia="Calibri"/>
          <w:color w:val="000000"/>
          <w:sz w:val="28"/>
          <w:szCs w:val="28"/>
          <w:lang w:val="uz-Cyrl-UZ" w:eastAsia="en-US"/>
        </w:rPr>
        <w:t>va</w:t>
      </w:r>
      <w:r w:rsidRPr="005E55B5">
        <w:rPr>
          <w:rFonts w:eastAsia="Calibri"/>
          <w:color w:val="000000"/>
          <w:sz w:val="28"/>
          <w:szCs w:val="28"/>
          <w:lang w:val="uz-Cyrl-UZ" w:eastAsia="en-US"/>
        </w:rPr>
        <w:t xml:space="preserve"> </w:t>
      </w:r>
      <w:r>
        <w:rPr>
          <w:rFonts w:eastAsia="Calibri"/>
          <w:color w:val="000000"/>
          <w:sz w:val="28"/>
          <w:szCs w:val="28"/>
          <w:lang w:val="uz-Cyrl-UZ" w:eastAsia="en-US"/>
        </w:rPr>
        <w:t>diniy</w:t>
      </w:r>
      <w:r w:rsidRPr="005E55B5">
        <w:rPr>
          <w:rFonts w:eastAsia="Calibri"/>
          <w:color w:val="000000"/>
          <w:sz w:val="28"/>
          <w:szCs w:val="28"/>
          <w:lang w:val="uz-Cyrl-UZ" w:eastAsia="en-US"/>
        </w:rPr>
        <w:t xml:space="preserve"> </w:t>
      </w:r>
      <w:r>
        <w:rPr>
          <w:rFonts w:eastAsia="Calibri"/>
          <w:color w:val="000000"/>
          <w:sz w:val="28"/>
          <w:szCs w:val="28"/>
          <w:lang w:val="uz-Cyrl-UZ" w:eastAsia="en-US"/>
        </w:rPr>
        <w:t>bag‘rikenglik muhitini ta’minlash</w:t>
      </w:r>
      <w:r w:rsidRPr="005E55B5">
        <w:rPr>
          <w:rFonts w:eastAsia="Calibri"/>
          <w:color w:val="000000"/>
          <w:sz w:val="28"/>
          <w:szCs w:val="28"/>
          <w:lang w:val="uz-Cyrl-UZ" w:eastAsia="en-US"/>
        </w:rPr>
        <w:t xml:space="preserve"> </w:t>
      </w:r>
      <w:r>
        <w:rPr>
          <w:rFonts w:eastAsia="Calibri"/>
          <w:color w:val="000000"/>
          <w:sz w:val="28"/>
          <w:szCs w:val="28"/>
          <w:lang w:val="uz-Cyrl-UZ" w:eastAsia="en-US"/>
        </w:rPr>
        <w:t>uchun</w:t>
      </w:r>
      <w:r w:rsidRPr="005E55B5">
        <w:rPr>
          <w:rFonts w:eastAsia="Calibri"/>
          <w:color w:val="000000"/>
          <w:sz w:val="28"/>
          <w:szCs w:val="28"/>
          <w:lang w:val="uz-Cyrl-UZ" w:eastAsia="en-US"/>
        </w:rPr>
        <w:t xml:space="preserve"> </w:t>
      </w:r>
      <w:r>
        <w:rPr>
          <w:rFonts w:eastAsia="Calibri"/>
          <w:color w:val="000000"/>
          <w:sz w:val="28"/>
          <w:szCs w:val="28"/>
          <w:lang w:val="uz-Cyrl-UZ" w:eastAsia="en-US"/>
        </w:rPr>
        <w:t>muhim</w:t>
      </w:r>
      <w:r w:rsidRPr="005E55B5">
        <w:rPr>
          <w:rFonts w:eastAsia="Calibri"/>
          <w:color w:val="000000"/>
          <w:sz w:val="28"/>
          <w:szCs w:val="28"/>
          <w:lang w:val="uz-Cyrl-UZ" w:eastAsia="en-US"/>
        </w:rPr>
        <w:t xml:space="preserve"> </w:t>
      </w:r>
      <w:r>
        <w:rPr>
          <w:rFonts w:eastAsia="Calibri"/>
          <w:color w:val="000000"/>
          <w:sz w:val="28"/>
          <w:szCs w:val="28"/>
          <w:lang w:val="uz-Cyrl-UZ" w:eastAsia="en-US"/>
        </w:rPr>
        <w:t>poydevor</w:t>
      </w:r>
      <w:r w:rsidRPr="005E55B5">
        <w:rPr>
          <w:rFonts w:eastAsia="Calibri"/>
          <w:color w:val="000000"/>
          <w:sz w:val="28"/>
          <w:szCs w:val="28"/>
          <w:lang w:val="uz-Cyrl-UZ" w:eastAsia="en-US"/>
        </w:rPr>
        <w:t xml:space="preserve"> </w:t>
      </w:r>
      <w:r>
        <w:rPr>
          <w:rFonts w:eastAsia="Calibri"/>
          <w:color w:val="000000"/>
          <w:sz w:val="28"/>
          <w:szCs w:val="28"/>
          <w:lang w:val="uz-Cyrl-UZ" w:eastAsia="en-US"/>
        </w:rPr>
        <w:t>bo‘ldi</w:t>
      </w:r>
      <w:r w:rsidRPr="005E55B5">
        <w:rPr>
          <w:rFonts w:eastAsia="Calibri"/>
          <w:color w:val="000000"/>
          <w:sz w:val="28"/>
          <w:szCs w:val="28"/>
          <w:lang w:val="uz-Cyrl-UZ" w:eastAsia="en-US"/>
        </w:rPr>
        <w:t xml:space="preserve">, </w:t>
      </w:r>
      <w:r>
        <w:rPr>
          <w:rFonts w:eastAsia="Calibri"/>
          <w:color w:val="000000"/>
          <w:sz w:val="28"/>
          <w:szCs w:val="28"/>
          <w:lang w:val="uz-Cyrl-UZ" w:eastAsia="en-US"/>
        </w:rPr>
        <w:t>xalqimizning</w:t>
      </w:r>
      <w:r w:rsidRPr="005E55B5">
        <w:rPr>
          <w:rFonts w:eastAsia="Calibri"/>
          <w:color w:val="000000"/>
          <w:sz w:val="28"/>
          <w:szCs w:val="28"/>
          <w:lang w:val="uz-Cyrl-UZ" w:eastAsia="en-US"/>
        </w:rPr>
        <w:t xml:space="preserve"> </w:t>
      </w:r>
      <w:r>
        <w:rPr>
          <w:rFonts w:eastAsia="Calibri"/>
          <w:color w:val="000000"/>
          <w:sz w:val="28"/>
          <w:szCs w:val="28"/>
          <w:lang w:val="uz-Cyrl-UZ" w:eastAsia="en-US"/>
        </w:rPr>
        <w:t>munosib</w:t>
      </w:r>
      <w:r w:rsidRPr="005E55B5">
        <w:rPr>
          <w:rFonts w:eastAsia="Calibri"/>
          <w:color w:val="000000"/>
          <w:sz w:val="28"/>
          <w:szCs w:val="28"/>
          <w:lang w:val="uz-Cyrl-UZ" w:eastAsia="en-US"/>
        </w:rPr>
        <w:t xml:space="preserve"> </w:t>
      </w:r>
      <w:r>
        <w:rPr>
          <w:rFonts w:eastAsia="Calibri"/>
          <w:color w:val="000000"/>
          <w:sz w:val="28"/>
          <w:szCs w:val="28"/>
          <w:lang w:val="uz-Cyrl-UZ" w:eastAsia="en-US"/>
        </w:rPr>
        <w:t>hayot</w:t>
      </w:r>
      <w:r w:rsidRPr="005E55B5">
        <w:rPr>
          <w:rFonts w:eastAsia="Calibri"/>
          <w:color w:val="000000"/>
          <w:sz w:val="28"/>
          <w:szCs w:val="28"/>
          <w:lang w:val="uz-Cyrl-UZ" w:eastAsia="en-US"/>
        </w:rPr>
        <w:t xml:space="preserve"> </w:t>
      </w:r>
      <w:r>
        <w:rPr>
          <w:rFonts w:eastAsia="Calibri"/>
          <w:color w:val="000000"/>
          <w:sz w:val="28"/>
          <w:szCs w:val="28"/>
          <w:lang w:val="uz-Cyrl-UZ" w:eastAsia="en-US"/>
        </w:rPr>
        <w:t>kechirishi</w:t>
      </w:r>
      <w:r w:rsidRPr="005E55B5">
        <w:rPr>
          <w:rFonts w:eastAsia="Calibri"/>
          <w:color w:val="000000"/>
          <w:sz w:val="28"/>
          <w:szCs w:val="28"/>
          <w:lang w:val="uz-Cyrl-UZ" w:eastAsia="en-US"/>
        </w:rPr>
        <w:t xml:space="preserve">, </w:t>
      </w:r>
      <w:r>
        <w:rPr>
          <w:rFonts w:eastAsia="Calibri"/>
          <w:color w:val="000000"/>
          <w:sz w:val="28"/>
          <w:szCs w:val="28"/>
          <w:lang w:val="uz-Cyrl-UZ" w:eastAsia="en-US"/>
        </w:rPr>
        <w:t>jahon</w:t>
      </w:r>
      <w:r w:rsidRPr="005E55B5">
        <w:rPr>
          <w:rFonts w:eastAsia="Calibri"/>
          <w:color w:val="000000"/>
          <w:sz w:val="28"/>
          <w:szCs w:val="28"/>
          <w:lang w:val="uz-Cyrl-UZ" w:eastAsia="en-US"/>
        </w:rPr>
        <w:t xml:space="preserve"> </w:t>
      </w:r>
      <w:r>
        <w:rPr>
          <w:rFonts w:eastAsia="Calibri"/>
          <w:color w:val="000000"/>
          <w:sz w:val="28"/>
          <w:szCs w:val="28"/>
          <w:lang w:val="uz-Cyrl-UZ" w:eastAsia="en-US"/>
        </w:rPr>
        <w:t>talablari</w:t>
      </w:r>
      <w:r w:rsidRPr="005E55B5">
        <w:rPr>
          <w:rFonts w:eastAsia="Calibri"/>
          <w:color w:val="000000"/>
          <w:sz w:val="28"/>
          <w:szCs w:val="28"/>
          <w:lang w:val="uz-Cyrl-UZ" w:eastAsia="en-US"/>
        </w:rPr>
        <w:t xml:space="preserve"> </w:t>
      </w:r>
      <w:r>
        <w:rPr>
          <w:rFonts w:eastAsia="Calibri"/>
          <w:color w:val="000000"/>
          <w:sz w:val="28"/>
          <w:szCs w:val="28"/>
          <w:lang w:val="uz-Cyrl-UZ" w:eastAsia="en-US"/>
        </w:rPr>
        <w:t>darajasida</w:t>
      </w:r>
      <w:r w:rsidRPr="005E55B5">
        <w:rPr>
          <w:rFonts w:eastAsia="Calibri"/>
          <w:color w:val="000000"/>
          <w:sz w:val="28"/>
          <w:szCs w:val="28"/>
          <w:lang w:val="uz-Cyrl-UZ" w:eastAsia="en-US"/>
        </w:rPr>
        <w:t xml:space="preserve"> </w:t>
      </w:r>
      <w:r>
        <w:rPr>
          <w:rFonts w:eastAsia="Calibri"/>
          <w:color w:val="000000"/>
          <w:sz w:val="28"/>
          <w:szCs w:val="28"/>
          <w:lang w:val="uz-Cyrl-UZ" w:eastAsia="en-US"/>
        </w:rPr>
        <w:t>ta’lim</w:t>
      </w:r>
      <w:r w:rsidRPr="005E55B5">
        <w:rPr>
          <w:rFonts w:eastAsia="Calibri"/>
          <w:color w:val="000000"/>
          <w:sz w:val="28"/>
          <w:szCs w:val="28"/>
          <w:lang w:val="uz-Cyrl-UZ" w:eastAsia="en-US"/>
        </w:rPr>
        <w:t xml:space="preserve"> </w:t>
      </w:r>
      <w:r>
        <w:rPr>
          <w:rFonts w:eastAsia="Calibri"/>
          <w:color w:val="000000"/>
          <w:sz w:val="28"/>
          <w:szCs w:val="28"/>
          <w:lang w:val="uz-Cyrl-UZ" w:eastAsia="en-US"/>
        </w:rPr>
        <w:t>olishi</w:t>
      </w:r>
      <w:r w:rsidRPr="005E55B5">
        <w:rPr>
          <w:rFonts w:eastAsia="Calibri"/>
          <w:color w:val="000000"/>
          <w:sz w:val="28"/>
          <w:szCs w:val="28"/>
          <w:lang w:val="uz-Cyrl-UZ" w:eastAsia="en-US"/>
        </w:rPr>
        <w:t xml:space="preserve"> </w:t>
      </w:r>
      <w:r>
        <w:rPr>
          <w:rFonts w:eastAsia="Calibri"/>
          <w:color w:val="000000"/>
          <w:sz w:val="28"/>
          <w:szCs w:val="28"/>
          <w:lang w:val="uz-Cyrl-UZ" w:eastAsia="en-US"/>
        </w:rPr>
        <w:t>va</w:t>
      </w:r>
      <w:r w:rsidRPr="005E55B5">
        <w:rPr>
          <w:rFonts w:eastAsia="Calibri"/>
          <w:color w:val="000000"/>
          <w:sz w:val="28"/>
          <w:szCs w:val="28"/>
          <w:lang w:val="uz-Cyrl-UZ" w:eastAsia="en-US"/>
        </w:rPr>
        <w:t xml:space="preserve"> </w:t>
      </w:r>
      <w:r>
        <w:rPr>
          <w:rFonts w:eastAsia="Calibri"/>
          <w:color w:val="000000"/>
          <w:sz w:val="28"/>
          <w:szCs w:val="28"/>
          <w:lang w:val="uz-Cyrl-UZ" w:eastAsia="en-US"/>
        </w:rPr>
        <w:t>kasb</w:t>
      </w:r>
      <w:r w:rsidRPr="005E55B5">
        <w:rPr>
          <w:rFonts w:eastAsia="Calibri"/>
          <w:color w:val="000000"/>
          <w:sz w:val="28"/>
          <w:szCs w:val="28"/>
          <w:lang w:val="uz-Cyrl-UZ" w:eastAsia="en-US"/>
        </w:rPr>
        <w:t xml:space="preserve"> </w:t>
      </w:r>
      <w:r>
        <w:rPr>
          <w:rFonts w:eastAsia="Calibri"/>
          <w:color w:val="000000"/>
          <w:sz w:val="28"/>
          <w:szCs w:val="28"/>
          <w:lang w:val="uz-Cyrl-UZ" w:eastAsia="en-US"/>
        </w:rPr>
        <w:t>egallashi</w:t>
      </w:r>
      <w:r w:rsidRPr="005E55B5">
        <w:rPr>
          <w:rFonts w:eastAsia="Calibri"/>
          <w:color w:val="000000"/>
          <w:sz w:val="28"/>
          <w:szCs w:val="28"/>
          <w:lang w:val="uz-Cyrl-UZ" w:eastAsia="en-US"/>
        </w:rPr>
        <w:t xml:space="preserve">, </w:t>
      </w:r>
      <w:r>
        <w:rPr>
          <w:rFonts w:eastAsia="Calibri"/>
          <w:color w:val="000000"/>
          <w:sz w:val="28"/>
          <w:szCs w:val="28"/>
          <w:lang w:val="uz-Cyrl-UZ" w:eastAsia="en-US"/>
        </w:rPr>
        <w:t>fuqarolarimizning</w:t>
      </w:r>
      <w:r w:rsidRPr="005E55B5">
        <w:rPr>
          <w:rFonts w:eastAsia="Calibri"/>
          <w:color w:val="000000"/>
          <w:sz w:val="28"/>
          <w:szCs w:val="28"/>
          <w:lang w:val="uz-Cyrl-UZ" w:eastAsia="en-US"/>
        </w:rPr>
        <w:t xml:space="preserve"> </w:t>
      </w:r>
      <w:r>
        <w:rPr>
          <w:rFonts w:eastAsia="Calibri"/>
          <w:color w:val="000000"/>
          <w:sz w:val="28"/>
          <w:szCs w:val="28"/>
          <w:lang w:val="uz-Cyrl-UZ" w:eastAsia="en-US"/>
        </w:rPr>
        <w:t>bunyodkorlik</w:t>
      </w:r>
      <w:r w:rsidRPr="005E55B5">
        <w:rPr>
          <w:rFonts w:eastAsia="Calibri"/>
          <w:color w:val="000000"/>
          <w:sz w:val="28"/>
          <w:szCs w:val="28"/>
          <w:lang w:val="uz-Cyrl-UZ" w:eastAsia="en-US"/>
        </w:rPr>
        <w:t xml:space="preserve"> </w:t>
      </w:r>
      <w:r>
        <w:rPr>
          <w:rFonts w:eastAsia="Calibri"/>
          <w:color w:val="000000"/>
          <w:sz w:val="28"/>
          <w:szCs w:val="28"/>
          <w:lang w:val="uz-Cyrl-UZ" w:eastAsia="en-US"/>
        </w:rPr>
        <w:t>salohiyatini</w:t>
      </w:r>
      <w:r w:rsidRPr="005E55B5">
        <w:rPr>
          <w:rFonts w:eastAsia="Calibri"/>
          <w:color w:val="000000"/>
          <w:sz w:val="28"/>
          <w:szCs w:val="28"/>
          <w:lang w:val="uz-Cyrl-UZ" w:eastAsia="en-US"/>
        </w:rPr>
        <w:t xml:space="preserve"> </w:t>
      </w:r>
      <w:r>
        <w:rPr>
          <w:rFonts w:eastAsia="Calibri"/>
          <w:color w:val="000000"/>
          <w:sz w:val="28"/>
          <w:szCs w:val="28"/>
          <w:lang w:val="uz-Cyrl-UZ" w:eastAsia="en-US"/>
        </w:rPr>
        <w:t>ro‘yobga</w:t>
      </w:r>
      <w:r w:rsidRPr="005E55B5">
        <w:rPr>
          <w:rFonts w:eastAsia="Calibri"/>
          <w:color w:val="000000"/>
          <w:sz w:val="28"/>
          <w:szCs w:val="28"/>
          <w:lang w:val="uz-Cyrl-UZ" w:eastAsia="en-US"/>
        </w:rPr>
        <w:t xml:space="preserve"> </w:t>
      </w:r>
      <w:r>
        <w:rPr>
          <w:rFonts w:eastAsia="Calibri"/>
          <w:color w:val="000000"/>
          <w:sz w:val="28"/>
          <w:szCs w:val="28"/>
          <w:lang w:val="uz-Cyrl-UZ" w:eastAsia="en-US"/>
        </w:rPr>
        <w:t>chiqarish</w:t>
      </w:r>
      <w:r w:rsidRPr="005E55B5">
        <w:rPr>
          <w:rFonts w:eastAsia="Calibri"/>
          <w:color w:val="000000"/>
          <w:sz w:val="28"/>
          <w:szCs w:val="28"/>
          <w:lang w:val="uz-Cyrl-UZ" w:eastAsia="en-US"/>
        </w:rPr>
        <w:t xml:space="preserve"> </w:t>
      </w:r>
      <w:r>
        <w:rPr>
          <w:rFonts w:eastAsia="Calibri"/>
          <w:color w:val="000000"/>
          <w:sz w:val="28"/>
          <w:szCs w:val="28"/>
          <w:lang w:val="uz-Cyrl-UZ" w:eastAsia="en-US"/>
        </w:rPr>
        <w:t>uchun</w:t>
      </w:r>
      <w:r w:rsidRPr="005E55B5">
        <w:rPr>
          <w:rFonts w:eastAsia="Calibri"/>
          <w:color w:val="000000"/>
          <w:sz w:val="28"/>
          <w:szCs w:val="28"/>
          <w:lang w:val="uz-Cyrl-UZ" w:eastAsia="en-US"/>
        </w:rPr>
        <w:t xml:space="preserve"> </w:t>
      </w:r>
      <w:r>
        <w:rPr>
          <w:rFonts w:eastAsia="Calibri"/>
          <w:color w:val="000000"/>
          <w:sz w:val="28"/>
          <w:szCs w:val="28"/>
          <w:lang w:val="uz-Cyrl-UZ" w:eastAsia="en-US"/>
        </w:rPr>
        <w:t>zarur</w:t>
      </w:r>
      <w:r w:rsidRPr="005E55B5">
        <w:rPr>
          <w:rFonts w:eastAsia="Calibri"/>
          <w:color w:val="000000"/>
          <w:sz w:val="28"/>
          <w:szCs w:val="28"/>
          <w:lang w:val="uz-Cyrl-UZ" w:eastAsia="en-US"/>
        </w:rPr>
        <w:t xml:space="preserve"> </w:t>
      </w:r>
      <w:r>
        <w:rPr>
          <w:rFonts w:eastAsia="Calibri"/>
          <w:color w:val="000000"/>
          <w:sz w:val="28"/>
          <w:szCs w:val="28"/>
          <w:lang w:val="uz-Cyrl-UZ" w:eastAsia="en-US"/>
        </w:rPr>
        <w:t>shart</w:t>
      </w:r>
      <w:r w:rsidRPr="005E55B5">
        <w:rPr>
          <w:rFonts w:eastAsia="Calibri"/>
          <w:color w:val="000000"/>
          <w:sz w:val="28"/>
          <w:szCs w:val="28"/>
          <w:lang w:val="uz-Cyrl-UZ" w:eastAsia="en-US"/>
        </w:rPr>
        <w:t>-</w:t>
      </w:r>
      <w:r>
        <w:rPr>
          <w:rFonts w:eastAsia="Calibri"/>
          <w:color w:val="000000"/>
          <w:sz w:val="28"/>
          <w:szCs w:val="28"/>
          <w:lang w:val="uz-Cyrl-UZ" w:eastAsia="en-US"/>
        </w:rPr>
        <w:t>sharoitlar</w:t>
      </w:r>
      <w:r w:rsidRPr="005E55B5">
        <w:rPr>
          <w:rFonts w:eastAsia="Calibri"/>
          <w:color w:val="000000"/>
          <w:sz w:val="28"/>
          <w:szCs w:val="28"/>
          <w:lang w:val="uz-Cyrl-UZ" w:eastAsia="en-US"/>
        </w:rPr>
        <w:t xml:space="preserve"> </w:t>
      </w:r>
      <w:r>
        <w:rPr>
          <w:rFonts w:eastAsia="Calibri"/>
          <w:color w:val="000000"/>
          <w:sz w:val="28"/>
          <w:szCs w:val="28"/>
          <w:lang w:val="uz-Cyrl-UZ" w:eastAsia="en-US"/>
        </w:rPr>
        <w:t>yaratdi</w:t>
      </w:r>
      <w:r w:rsidRPr="005E55B5">
        <w:rPr>
          <w:rFonts w:eastAsia="Calibri"/>
          <w:color w:val="000000"/>
          <w:sz w:val="28"/>
          <w:szCs w:val="28"/>
          <w:lang w:val="uz-Cyrl-UZ" w:eastAsia="en-US"/>
        </w:rPr>
        <w:t xml:space="preserve">. </w:t>
      </w:r>
    </w:p>
    <w:p w:rsidR="002161B4" w:rsidRPr="005E55B5" w:rsidRDefault="002161B4" w:rsidP="002161B4">
      <w:pPr>
        <w:autoSpaceDE w:val="0"/>
        <w:autoSpaceDN w:val="0"/>
        <w:adjustRightInd w:val="0"/>
        <w:spacing w:line="276" w:lineRule="auto"/>
        <w:jc w:val="both"/>
        <w:rPr>
          <w:rFonts w:eastAsia="Calibri"/>
          <w:color w:val="000000"/>
          <w:sz w:val="28"/>
          <w:szCs w:val="28"/>
          <w:lang w:val="uz-Cyrl-UZ" w:eastAsia="en-US"/>
        </w:rPr>
      </w:pPr>
      <w:r>
        <w:rPr>
          <w:rFonts w:eastAsia="Calibri"/>
          <w:color w:val="000000"/>
          <w:sz w:val="28"/>
          <w:szCs w:val="28"/>
          <w:lang w:val="uz-Cyrl-UZ" w:eastAsia="en-US"/>
        </w:rPr>
        <w:t>Yangi</w:t>
      </w:r>
      <w:r w:rsidRPr="005E55B5">
        <w:rPr>
          <w:rFonts w:eastAsia="Calibri"/>
          <w:color w:val="000000"/>
          <w:sz w:val="28"/>
          <w:szCs w:val="28"/>
          <w:lang w:val="uz-Cyrl-UZ" w:eastAsia="en-US"/>
        </w:rPr>
        <w:t xml:space="preserve"> </w:t>
      </w:r>
      <w:r>
        <w:rPr>
          <w:rFonts w:eastAsia="Calibri"/>
          <w:color w:val="000000"/>
          <w:sz w:val="28"/>
          <w:szCs w:val="28"/>
          <w:lang w:val="uz-Cyrl-UZ" w:eastAsia="en-US"/>
        </w:rPr>
        <w:t>sharoitlardan</w:t>
      </w:r>
      <w:r w:rsidRPr="005E55B5">
        <w:rPr>
          <w:rFonts w:eastAsia="Calibri"/>
          <w:color w:val="000000"/>
          <w:sz w:val="28"/>
          <w:szCs w:val="28"/>
          <w:lang w:val="uz-Cyrl-UZ" w:eastAsia="en-US"/>
        </w:rPr>
        <w:t xml:space="preserve"> </w:t>
      </w:r>
      <w:r>
        <w:rPr>
          <w:rFonts w:eastAsia="Calibri"/>
          <w:color w:val="000000"/>
          <w:sz w:val="28"/>
          <w:szCs w:val="28"/>
          <w:lang w:val="uz-Cyrl-UZ" w:eastAsia="en-US"/>
        </w:rPr>
        <w:t>kelib</w:t>
      </w:r>
      <w:r w:rsidRPr="005E55B5">
        <w:rPr>
          <w:rFonts w:eastAsia="Calibri"/>
          <w:color w:val="000000"/>
          <w:sz w:val="28"/>
          <w:szCs w:val="28"/>
          <w:lang w:val="uz-Cyrl-UZ" w:eastAsia="en-US"/>
        </w:rPr>
        <w:t xml:space="preserve"> </w:t>
      </w:r>
      <w:r>
        <w:rPr>
          <w:rFonts w:eastAsia="Calibri"/>
          <w:color w:val="000000"/>
          <w:sz w:val="28"/>
          <w:szCs w:val="28"/>
          <w:lang w:val="uz-Cyrl-UZ" w:eastAsia="en-US"/>
        </w:rPr>
        <w:t>chiqib</w:t>
      </w:r>
      <w:r w:rsidRPr="005E55B5">
        <w:rPr>
          <w:rFonts w:eastAsia="Calibri"/>
          <w:color w:val="000000"/>
          <w:sz w:val="28"/>
          <w:szCs w:val="28"/>
          <w:lang w:val="uz-Cyrl-UZ" w:eastAsia="en-US"/>
        </w:rPr>
        <w:t xml:space="preserve">, </w:t>
      </w:r>
      <w:r>
        <w:rPr>
          <w:sz w:val="28"/>
          <w:szCs w:val="28"/>
          <w:lang w:val="uz-Cyrl-UZ"/>
        </w:rPr>
        <w:t>o‘quv</w:t>
      </w:r>
      <w:r w:rsidRPr="006F53ED">
        <w:rPr>
          <w:sz w:val="28"/>
          <w:szCs w:val="28"/>
          <w:lang w:val="uz-Cyrl-UZ"/>
        </w:rPr>
        <w:t xml:space="preserve"> </w:t>
      </w:r>
      <w:r>
        <w:rPr>
          <w:sz w:val="28"/>
          <w:szCs w:val="28"/>
          <w:lang w:val="uz-Cyrl-UZ"/>
        </w:rPr>
        <w:t>dasturi</w:t>
      </w:r>
      <w:r w:rsidRPr="006F53ED">
        <w:rPr>
          <w:sz w:val="28"/>
          <w:szCs w:val="28"/>
          <w:lang w:val="uz-Cyrl-UZ"/>
        </w:rPr>
        <w:t xml:space="preserve"> </w:t>
      </w:r>
      <w:r>
        <w:rPr>
          <w:sz w:val="28"/>
          <w:szCs w:val="28"/>
          <w:lang w:val="uz-Cyrl-UZ"/>
        </w:rPr>
        <w:t>O‘zbekiston</w:t>
      </w:r>
      <w:r w:rsidRPr="006F53ED">
        <w:rPr>
          <w:sz w:val="28"/>
          <w:szCs w:val="28"/>
          <w:lang w:val="uz-Cyrl-UZ"/>
        </w:rPr>
        <w:t xml:space="preserve"> </w:t>
      </w:r>
      <w:r>
        <w:rPr>
          <w:sz w:val="28"/>
          <w:szCs w:val="28"/>
          <w:lang w:val="uz-Cyrl-UZ"/>
        </w:rPr>
        <w:t>Respublikasi</w:t>
      </w:r>
      <w:r w:rsidRPr="006F53ED">
        <w:rPr>
          <w:sz w:val="28"/>
          <w:szCs w:val="28"/>
          <w:lang w:val="uz-Cyrl-UZ"/>
        </w:rPr>
        <w:t xml:space="preserve"> </w:t>
      </w:r>
      <w:r>
        <w:rPr>
          <w:sz w:val="28"/>
          <w:szCs w:val="28"/>
          <w:lang w:val="uz-Cyrl-UZ"/>
        </w:rPr>
        <w:t>Prezidentining</w:t>
      </w:r>
      <w:r w:rsidRPr="00F61BCA">
        <w:rPr>
          <w:sz w:val="28"/>
          <w:szCs w:val="28"/>
          <w:lang w:val="uz-Cyrl-UZ"/>
        </w:rPr>
        <w:t xml:space="preserve"> </w:t>
      </w:r>
      <w:r w:rsidRPr="005E55B5">
        <w:rPr>
          <w:rFonts w:eastAsia="Calibri"/>
          <w:color w:val="000000"/>
          <w:sz w:val="28"/>
          <w:szCs w:val="28"/>
          <w:lang w:val="uz-Cyrl-UZ" w:eastAsia="en-US"/>
        </w:rPr>
        <w:t xml:space="preserve">2017-2021 </w:t>
      </w:r>
      <w:r>
        <w:rPr>
          <w:rFonts w:eastAsia="Calibri"/>
          <w:color w:val="000000"/>
          <w:sz w:val="28"/>
          <w:szCs w:val="28"/>
          <w:lang w:val="uz-Cyrl-UZ" w:eastAsia="en-US"/>
        </w:rPr>
        <w:t>yillarga</w:t>
      </w:r>
      <w:r w:rsidRPr="005E55B5">
        <w:rPr>
          <w:rFonts w:eastAsia="Calibri"/>
          <w:color w:val="000000"/>
          <w:sz w:val="28"/>
          <w:szCs w:val="28"/>
          <w:lang w:val="uz-Cyrl-UZ" w:eastAsia="en-US"/>
        </w:rPr>
        <w:t xml:space="preserve"> </w:t>
      </w:r>
      <w:r>
        <w:rPr>
          <w:rFonts w:eastAsia="Calibri"/>
          <w:color w:val="000000"/>
          <w:sz w:val="28"/>
          <w:szCs w:val="28"/>
          <w:lang w:val="uz-Cyrl-UZ" w:eastAsia="en-US"/>
        </w:rPr>
        <w:t>mo‘ljallangan</w:t>
      </w:r>
      <w:r w:rsidRPr="005E55B5">
        <w:rPr>
          <w:rFonts w:eastAsia="Calibri"/>
          <w:color w:val="000000"/>
          <w:sz w:val="28"/>
          <w:szCs w:val="28"/>
          <w:lang w:val="uz-Cyrl-UZ" w:eastAsia="en-US"/>
        </w:rPr>
        <w:t xml:space="preserve"> “</w:t>
      </w:r>
      <w:r>
        <w:rPr>
          <w:rFonts w:eastAsia="Calibri"/>
          <w:color w:val="000000"/>
          <w:sz w:val="28"/>
          <w:szCs w:val="28"/>
          <w:lang w:val="uz-Cyrl-UZ" w:eastAsia="en-US"/>
        </w:rPr>
        <w:t>O‘zbekiston</w:t>
      </w:r>
      <w:r w:rsidRPr="005E55B5">
        <w:rPr>
          <w:rFonts w:eastAsia="Calibri"/>
          <w:color w:val="000000"/>
          <w:sz w:val="28"/>
          <w:szCs w:val="28"/>
          <w:lang w:val="uz-Cyrl-UZ" w:eastAsia="en-US"/>
        </w:rPr>
        <w:t xml:space="preserve"> </w:t>
      </w:r>
      <w:r>
        <w:rPr>
          <w:rFonts w:eastAsia="Calibri"/>
          <w:color w:val="000000"/>
          <w:sz w:val="28"/>
          <w:szCs w:val="28"/>
          <w:lang w:val="uz-Cyrl-UZ" w:eastAsia="en-US"/>
        </w:rPr>
        <w:t>Respublikasini</w:t>
      </w:r>
      <w:r w:rsidRPr="005E55B5">
        <w:rPr>
          <w:rFonts w:eastAsia="Calibri"/>
          <w:color w:val="000000"/>
          <w:sz w:val="28"/>
          <w:szCs w:val="28"/>
          <w:lang w:val="uz-Cyrl-UZ" w:eastAsia="en-US"/>
        </w:rPr>
        <w:t xml:space="preserve"> </w:t>
      </w:r>
      <w:r>
        <w:rPr>
          <w:rFonts w:eastAsia="Calibri"/>
          <w:color w:val="000000"/>
          <w:sz w:val="28"/>
          <w:szCs w:val="28"/>
          <w:lang w:val="uz-Cyrl-UZ" w:eastAsia="en-US"/>
        </w:rPr>
        <w:t>yanada</w:t>
      </w:r>
      <w:r w:rsidRPr="005E55B5">
        <w:rPr>
          <w:rFonts w:eastAsia="Calibri"/>
          <w:color w:val="000000"/>
          <w:sz w:val="28"/>
          <w:szCs w:val="28"/>
          <w:lang w:val="uz-Cyrl-UZ" w:eastAsia="en-US"/>
        </w:rPr>
        <w:t xml:space="preserve"> </w:t>
      </w:r>
      <w:r>
        <w:rPr>
          <w:rFonts w:eastAsia="Calibri"/>
          <w:color w:val="000000"/>
          <w:sz w:val="28"/>
          <w:szCs w:val="28"/>
          <w:lang w:val="uz-Cyrl-UZ" w:eastAsia="en-US"/>
        </w:rPr>
        <w:t>rivojlantirish</w:t>
      </w:r>
      <w:r w:rsidRPr="005E55B5">
        <w:rPr>
          <w:rFonts w:eastAsia="Calibri"/>
          <w:color w:val="000000"/>
          <w:sz w:val="28"/>
          <w:szCs w:val="28"/>
          <w:lang w:val="uz-Cyrl-UZ" w:eastAsia="en-US"/>
        </w:rPr>
        <w:t xml:space="preserve"> </w:t>
      </w:r>
      <w:r>
        <w:rPr>
          <w:rFonts w:eastAsia="Calibri"/>
          <w:color w:val="000000"/>
          <w:sz w:val="28"/>
          <w:szCs w:val="28"/>
          <w:lang w:val="uz-Cyrl-UZ" w:eastAsia="en-US"/>
        </w:rPr>
        <w:t>bo‘yicha Harakatlar strategiyasi”,</w:t>
      </w:r>
      <w:r w:rsidRPr="005E55B5">
        <w:rPr>
          <w:rFonts w:eastAsia="Calibri"/>
          <w:color w:val="000000"/>
          <w:sz w:val="28"/>
          <w:szCs w:val="28"/>
          <w:lang w:val="uz-Cyrl-UZ" w:eastAsia="en-US"/>
        </w:rPr>
        <w:t>“</w:t>
      </w:r>
      <w:r>
        <w:rPr>
          <w:rFonts w:eastAsia="Calibri"/>
          <w:color w:val="000000"/>
          <w:sz w:val="28"/>
          <w:szCs w:val="28"/>
          <w:lang w:val="uz-Cyrl-UZ" w:eastAsia="en-US"/>
        </w:rPr>
        <w:t>Pedagog</w:t>
      </w:r>
      <w:r w:rsidRPr="005E55B5">
        <w:rPr>
          <w:rFonts w:eastAsia="Calibri"/>
          <w:color w:val="000000"/>
          <w:sz w:val="28"/>
          <w:szCs w:val="28"/>
          <w:lang w:val="uz-Cyrl-UZ" w:eastAsia="en-US"/>
        </w:rPr>
        <w:t xml:space="preserve"> </w:t>
      </w:r>
      <w:r>
        <w:rPr>
          <w:rFonts w:eastAsia="Calibri"/>
          <w:color w:val="000000"/>
          <w:sz w:val="28"/>
          <w:szCs w:val="28"/>
          <w:lang w:val="uz-Cyrl-UZ" w:eastAsia="en-US"/>
        </w:rPr>
        <w:t>kadrlarni</w:t>
      </w:r>
      <w:r w:rsidRPr="005E55B5">
        <w:rPr>
          <w:rFonts w:eastAsia="Calibri"/>
          <w:color w:val="000000"/>
          <w:sz w:val="28"/>
          <w:szCs w:val="28"/>
          <w:lang w:val="uz-Cyrl-UZ" w:eastAsia="en-US"/>
        </w:rPr>
        <w:t xml:space="preserve"> </w:t>
      </w:r>
      <w:r>
        <w:rPr>
          <w:rFonts w:eastAsia="Calibri"/>
          <w:color w:val="000000"/>
          <w:sz w:val="28"/>
          <w:szCs w:val="28"/>
          <w:lang w:val="uz-Cyrl-UZ" w:eastAsia="en-US"/>
        </w:rPr>
        <w:t>tayyorlash</w:t>
      </w:r>
      <w:r w:rsidRPr="005E55B5">
        <w:rPr>
          <w:rFonts w:eastAsia="Calibri"/>
          <w:color w:val="000000"/>
          <w:sz w:val="28"/>
          <w:szCs w:val="28"/>
          <w:lang w:val="uz-Cyrl-UZ" w:eastAsia="en-US"/>
        </w:rPr>
        <w:t xml:space="preserve">, </w:t>
      </w:r>
      <w:r>
        <w:rPr>
          <w:rFonts w:eastAsia="Calibri"/>
          <w:color w:val="000000"/>
          <w:sz w:val="28"/>
          <w:szCs w:val="28"/>
          <w:lang w:val="uz-Cyrl-UZ" w:eastAsia="en-US"/>
        </w:rPr>
        <w:t>xalq</w:t>
      </w:r>
      <w:r w:rsidRPr="005E55B5">
        <w:rPr>
          <w:rFonts w:eastAsia="Calibri"/>
          <w:color w:val="000000"/>
          <w:sz w:val="28"/>
          <w:szCs w:val="28"/>
          <w:lang w:val="uz-Cyrl-UZ" w:eastAsia="en-US"/>
        </w:rPr>
        <w:t xml:space="preserve"> </w:t>
      </w:r>
      <w:r>
        <w:rPr>
          <w:rFonts w:eastAsia="Calibri"/>
          <w:color w:val="000000"/>
          <w:sz w:val="28"/>
          <w:szCs w:val="28"/>
          <w:lang w:val="uz-Cyrl-UZ" w:eastAsia="en-US"/>
        </w:rPr>
        <w:t>ta’limi</w:t>
      </w:r>
      <w:r w:rsidRPr="005E55B5">
        <w:rPr>
          <w:rFonts w:eastAsia="Calibri"/>
          <w:color w:val="000000"/>
          <w:sz w:val="28"/>
          <w:szCs w:val="28"/>
          <w:lang w:val="uz-Cyrl-UZ" w:eastAsia="en-US"/>
        </w:rPr>
        <w:t xml:space="preserve"> </w:t>
      </w:r>
      <w:r>
        <w:rPr>
          <w:rFonts w:eastAsia="Calibri"/>
          <w:color w:val="000000"/>
          <w:sz w:val="28"/>
          <w:szCs w:val="28"/>
          <w:lang w:val="uz-Cyrl-UZ" w:eastAsia="en-US"/>
        </w:rPr>
        <w:t>xodimlarini</w:t>
      </w:r>
      <w:r w:rsidRPr="005E55B5">
        <w:rPr>
          <w:rFonts w:eastAsia="Calibri"/>
          <w:color w:val="000000"/>
          <w:sz w:val="28"/>
          <w:szCs w:val="28"/>
          <w:lang w:val="uz-Cyrl-UZ" w:eastAsia="en-US"/>
        </w:rPr>
        <w:t xml:space="preserve"> </w:t>
      </w:r>
      <w:r>
        <w:rPr>
          <w:rFonts w:eastAsia="Calibri"/>
          <w:color w:val="000000"/>
          <w:sz w:val="28"/>
          <w:szCs w:val="28"/>
          <w:lang w:val="uz-Cyrl-UZ" w:eastAsia="en-US"/>
        </w:rPr>
        <w:t>qayta</w:t>
      </w:r>
      <w:r w:rsidRPr="005E55B5">
        <w:rPr>
          <w:rFonts w:eastAsia="Calibri"/>
          <w:color w:val="000000"/>
          <w:sz w:val="28"/>
          <w:szCs w:val="28"/>
          <w:lang w:val="uz-Cyrl-UZ" w:eastAsia="en-US"/>
        </w:rPr>
        <w:t xml:space="preserve"> </w:t>
      </w:r>
      <w:r>
        <w:rPr>
          <w:rFonts w:eastAsia="Calibri"/>
          <w:color w:val="000000"/>
          <w:sz w:val="28"/>
          <w:szCs w:val="28"/>
          <w:lang w:val="uz-Cyrl-UZ" w:eastAsia="en-US"/>
        </w:rPr>
        <w:t>tayyorlash</w:t>
      </w:r>
      <w:r w:rsidRPr="005E55B5">
        <w:rPr>
          <w:rFonts w:eastAsia="Calibri"/>
          <w:color w:val="000000"/>
          <w:sz w:val="28"/>
          <w:szCs w:val="28"/>
          <w:lang w:val="uz-Cyrl-UZ" w:eastAsia="en-US"/>
        </w:rPr>
        <w:t xml:space="preserve"> </w:t>
      </w:r>
      <w:r>
        <w:rPr>
          <w:rFonts w:eastAsia="Calibri"/>
          <w:color w:val="000000"/>
          <w:sz w:val="28"/>
          <w:szCs w:val="28"/>
          <w:lang w:val="uz-Cyrl-UZ" w:eastAsia="en-US"/>
        </w:rPr>
        <w:t>va</w:t>
      </w:r>
      <w:r w:rsidRPr="005E55B5">
        <w:rPr>
          <w:rFonts w:eastAsia="Calibri"/>
          <w:color w:val="000000"/>
          <w:sz w:val="28"/>
          <w:szCs w:val="28"/>
          <w:lang w:val="uz-Cyrl-UZ" w:eastAsia="en-US"/>
        </w:rPr>
        <w:t xml:space="preserve"> </w:t>
      </w:r>
      <w:r>
        <w:rPr>
          <w:rFonts w:eastAsia="Calibri"/>
          <w:color w:val="000000"/>
          <w:sz w:val="28"/>
          <w:szCs w:val="28"/>
          <w:lang w:val="uz-Cyrl-UZ" w:eastAsia="en-US"/>
        </w:rPr>
        <w:t>ularning</w:t>
      </w:r>
      <w:r w:rsidRPr="005E55B5">
        <w:rPr>
          <w:rFonts w:eastAsia="Calibri"/>
          <w:color w:val="000000"/>
          <w:sz w:val="28"/>
          <w:szCs w:val="28"/>
          <w:lang w:val="uz-Cyrl-UZ" w:eastAsia="en-US"/>
        </w:rPr>
        <w:t xml:space="preserve"> </w:t>
      </w:r>
      <w:r>
        <w:rPr>
          <w:rFonts w:eastAsia="Calibri"/>
          <w:color w:val="000000"/>
          <w:sz w:val="28"/>
          <w:szCs w:val="28"/>
          <w:lang w:val="uz-Cyrl-UZ" w:eastAsia="en-US"/>
        </w:rPr>
        <w:t>malakasini</w:t>
      </w:r>
      <w:r w:rsidRPr="005E55B5">
        <w:rPr>
          <w:rFonts w:eastAsia="Calibri"/>
          <w:color w:val="000000"/>
          <w:sz w:val="28"/>
          <w:szCs w:val="28"/>
          <w:lang w:val="uz-Cyrl-UZ" w:eastAsia="en-US"/>
        </w:rPr>
        <w:t xml:space="preserve"> </w:t>
      </w:r>
      <w:r>
        <w:rPr>
          <w:rFonts w:eastAsia="Calibri"/>
          <w:color w:val="000000"/>
          <w:sz w:val="28"/>
          <w:szCs w:val="28"/>
          <w:lang w:val="uz-Cyrl-UZ" w:eastAsia="en-US"/>
        </w:rPr>
        <w:t>oshirish</w:t>
      </w:r>
      <w:r w:rsidRPr="005E55B5">
        <w:rPr>
          <w:rFonts w:eastAsia="Calibri"/>
          <w:color w:val="000000"/>
          <w:sz w:val="28"/>
          <w:szCs w:val="28"/>
          <w:lang w:val="uz-Cyrl-UZ" w:eastAsia="en-US"/>
        </w:rPr>
        <w:t xml:space="preserve"> </w:t>
      </w:r>
      <w:r>
        <w:rPr>
          <w:rFonts w:eastAsia="Calibri"/>
          <w:color w:val="000000"/>
          <w:sz w:val="28"/>
          <w:szCs w:val="28"/>
          <w:lang w:val="uz-Cyrl-UZ" w:eastAsia="en-US"/>
        </w:rPr>
        <w:t>tizimini</w:t>
      </w:r>
      <w:r w:rsidRPr="005E55B5">
        <w:rPr>
          <w:rFonts w:eastAsia="Calibri"/>
          <w:color w:val="000000"/>
          <w:sz w:val="28"/>
          <w:szCs w:val="28"/>
          <w:lang w:val="uz-Cyrl-UZ" w:eastAsia="en-US"/>
        </w:rPr>
        <w:t xml:space="preserve"> </w:t>
      </w:r>
      <w:r>
        <w:rPr>
          <w:rFonts w:eastAsia="Calibri"/>
          <w:color w:val="000000"/>
          <w:sz w:val="28"/>
          <w:szCs w:val="28"/>
          <w:lang w:val="uz-Cyrl-UZ" w:eastAsia="en-US"/>
        </w:rPr>
        <w:t>yanada</w:t>
      </w:r>
      <w:r w:rsidRPr="005E55B5">
        <w:rPr>
          <w:rFonts w:eastAsia="Calibri"/>
          <w:color w:val="000000"/>
          <w:sz w:val="28"/>
          <w:szCs w:val="28"/>
          <w:lang w:val="uz-Cyrl-UZ" w:eastAsia="en-US"/>
        </w:rPr>
        <w:t xml:space="preserve"> </w:t>
      </w:r>
      <w:r>
        <w:rPr>
          <w:rFonts w:eastAsia="Calibri"/>
          <w:color w:val="000000"/>
          <w:sz w:val="28"/>
          <w:szCs w:val="28"/>
          <w:lang w:val="uz-Cyrl-UZ" w:eastAsia="en-US"/>
        </w:rPr>
        <w:t>takomillashtirish</w:t>
      </w:r>
      <w:r w:rsidRPr="005E55B5">
        <w:rPr>
          <w:rFonts w:eastAsia="Calibri"/>
          <w:color w:val="000000"/>
          <w:sz w:val="28"/>
          <w:szCs w:val="28"/>
          <w:lang w:val="uz-Cyrl-UZ" w:eastAsia="en-US"/>
        </w:rPr>
        <w:t xml:space="preserve"> </w:t>
      </w:r>
      <w:r>
        <w:rPr>
          <w:rFonts w:eastAsia="Calibri"/>
          <w:color w:val="000000"/>
          <w:sz w:val="28"/>
          <w:szCs w:val="28"/>
          <w:lang w:val="uz-Cyrl-UZ" w:eastAsia="en-US"/>
        </w:rPr>
        <w:t>chora</w:t>
      </w:r>
      <w:r w:rsidRPr="005E55B5">
        <w:rPr>
          <w:rFonts w:eastAsia="Calibri"/>
          <w:color w:val="000000"/>
          <w:sz w:val="28"/>
          <w:szCs w:val="28"/>
          <w:lang w:val="uz-Cyrl-UZ" w:eastAsia="en-US"/>
        </w:rPr>
        <w:t>-</w:t>
      </w:r>
      <w:r>
        <w:rPr>
          <w:rFonts w:eastAsia="Calibri"/>
          <w:color w:val="000000"/>
          <w:sz w:val="28"/>
          <w:szCs w:val="28"/>
          <w:lang w:val="uz-Cyrl-UZ" w:eastAsia="en-US"/>
        </w:rPr>
        <w:t xml:space="preserve">tadbirlari to‘g‘risida”gi Qarori, </w:t>
      </w:r>
      <w:r w:rsidRPr="00523B60">
        <w:rPr>
          <w:sz w:val="28"/>
          <w:szCs w:val="28"/>
          <w:lang w:val="uz-Cyrl-UZ"/>
        </w:rPr>
        <w:t xml:space="preserve">2018 </w:t>
      </w:r>
      <w:r>
        <w:rPr>
          <w:sz w:val="28"/>
          <w:szCs w:val="28"/>
          <w:lang w:val="uz-Cyrl-UZ"/>
        </w:rPr>
        <w:t>yil</w:t>
      </w:r>
      <w:r w:rsidRPr="00523B60">
        <w:rPr>
          <w:sz w:val="28"/>
          <w:szCs w:val="28"/>
          <w:lang w:val="uz-Cyrl-UZ"/>
        </w:rPr>
        <w:t xml:space="preserve"> 5 </w:t>
      </w:r>
      <w:r>
        <w:rPr>
          <w:sz w:val="28"/>
          <w:szCs w:val="28"/>
          <w:lang w:val="uz-Cyrl-UZ"/>
        </w:rPr>
        <w:t>sentyabrdagi</w:t>
      </w:r>
      <w:r w:rsidRPr="00523B60">
        <w:rPr>
          <w:sz w:val="28"/>
          <w:szCs w:val="28"/>
          <w:lang w:val="uz-Cyrl-UZ"/>
        </w:rPr>
        <w:t xml:space="preserve"> “</w:t>
      </w:r>
      <w:r>
        <w:rPr>
          <w:sz w:val="28"/>
          <w:szCs w:val="28"/>
          <w:lang w:val="uz-Cyrl-UZ"/>
        </w:rPr>
        <w:t>Xalq</w:t>
      </w:r>
      <w:r w:rsidRPr="00523B60">
        <w:rPr>
          <w:sz w:val="28"/>
          <w:szCs w:val="28"/>
          <w:lang w:val="uz-Cyrl-UZ"/>
        </w:rPr>
        <w:t xml:space="preserve"> </w:t>
      </w:r>
      <w:r>
        <w:rPr>
          <w:sz w:val="28"/>
          <w:szCs w:val="28"/>
          <w:lang w:val="uz-Cyrl-UZ"/>
        </w:rPr>
        <w:t>ta’limi</w:t>
      </w:r>
      <w:r w:rsidRPr="00523B60">
        <w:rPr>
          <w:sz w:val="28"/>
          <w:szCs w:val="28"/>
          <w:lang w:val="uz-Cyrl-UZ"/>
        </w:rPr>
        <w:t xml:space="preserve"> </w:t>
      </w:r>
      <w:r>
        <w:rPr>
          <w:sz w:val="28"/>
          <w:szCs w:val="28"/>
          <w:lang w:val="uz-Cyrl-UZ"/>
        </w:rPr>
        <w:t>tizimiga</w:t>
      </w:r>
      <w:r w:rsidRPr="00523B60">
        <w:rPr>
          <w:sz w:val="28"/>
          <w:szCs w:val="28"/>
          <w:lang w:val="uz-Cyrl-UZ"/>
        </w:rPr>
        <w:t xml:space="preserve"> </w:t>
      </w:r>
      <w:r>
        <w:rPr>
          <w:rStyle w:val="aa"/>
          <w:sz w:val="28"/>
          <w:szCs w:val="28"/>
          <w:lang w:val="uz-Cyrl-UZ"/>
        </w:rPr>
        <w:t>boshqaruvning</w:t>
      </w:r>
      <w:r w:rsidRPr="00523B60">
        <w:rPr>
          <w:rStyle w:val="aa"/>
          <w:sz w:val="28"/>
          <w:szCs w:val="28"/>
          <w:lang w:val="uz-Cyrl-UZ"/>
        </w:rPr>
        <w:t xml:space="preserve"> </w:t>
      </w:r>
      <w:r>
        <w:rPr>
          <w:rStyle w:val="aa"/>
          <w:sz w:val="28"/>
          <w:szCs w:val="28"/>
          <w:lang w:val="uz-Cyrl-UZ"/>
        </w:rPr>
        <w:t>yangi</w:t>
      </w:r>
      <w:r w:rsidRPr="00523B60">
        <w:rPr>
          <w:rStyle w:val="aa"/>
          <w:sz w:val="28"/>
          <w:szCs w:val="28"/>
          <w:lang w:val="uz-Cyrl-UZ"/>
        </w:rPr>
        <w:t xml:space="preserve"> </w:t>
      </w:r>
      <w:r>
        <w:rPr>
          <w:rStyle w:val="aa"/>
          <w:sz w:val="28"/>
          <w:szCs w:val="28"/>
          <w:lang w:val="uz-Cyrl-UZ"/>
        </w:rPr>
        <w:t>tamoyillarini</w:t>
      </w:r>
      <w:r w:rsidRPr="00523B60">
        <w:rPr>
          <w:rStyle w:val="aa"/>
          <w:sz w:val="28"/>
          <w:szCs w:val="28"/>
          <w:lang w:val="uz-Cyrl-UZ"/>
        </w:rPr>
        <w:t xml:space="preserve"> </w:t>
      </w:r>
      <w:r>
        <w:rPr>
          <w:rStyle w:val="aa"/>
          <w:sz w:val="28"/>
          <w:szCs w:val="28"/>
          <w:lang w:val="uz-Cyrl-UZ"/>
        </w:rPr>
        <w:t>joriy</w:t>
      </w:r>
      <w:r w:rsidRPr="00523B60">
        <w:rPr>
          <w:rStyle w:val="aa"/>
          <w:sz w:val="28"/>
          <w:szCs w:val="28"/>
          <w:lang w:val="uz-Cyrl-UZ"/>
        </w:rPr>
        <w:t xml:space="preserve"> </w:t>
      </w:r>
      <w:r>
        <w:rPr>
          <w:rStyle w:val="aa"/>
          <w:sz w:val="28"/>
          <w:szCs w:val="28"/>
          <w:lang w:val="uz-Cyrl-UZ"/>
        </w:rPr>
        <w:t>etish</w:t>
      </w:r>
      <w:r w:rsidRPr="00523B60">
        <w:rPr>
          <w:rStyle w:val="aa"/>
          <w:sz w:val="28"/>
          <w:szCs w:val="28"/>
          <w:lang w:val="uz-Cyrl-UZ"/>
        </w:rPr>
        <w:t xml:space="preserve"> </w:t>
      </w:r>
      <w:r>
        <w:rPr>
          <w:rStyle w:val="aa"/>
          <w:sz w:val="28"/>
          <w:szCs w:val="28"/>
          <w:lang w:val="uz-Cyrl-UZ"/>
        </w:rPr>
        <w:t>chora</w:t>
      </w:r>
      <w:r w:rsidRPr="00523B60">
        <w:rPr>
          <w:rStyle w:val="aa"/>
          <w:sz w:val="28"/>
          <w:szCs w:val="28"/>
          <w:lang w:val="uz-Cyrl-UZ"/>
        </w:rPr>
        <w:t>-</w:t>
      </w:r>
      <w:r>
        <w:rPr>
          <w:rStyle w:val="aa"/>
          <w:sz w:val="28"/>
          <w:szCs w:val="28"/>
          <w:lang w:val="uz-Cyrl-UZ"/>
        </w:rPr>
        <w:t>tadbirlari</w:t>
      </w:r>
      <w:r w:rsidRPr="00523B60">
        <w:rPr>
          <w:rStyle w:val="aa"/>
          <w:sz w:val="28"/>
          <w:szCs w:val="28"/>
          <w:lang w:val="uz-Cyrl-UZ"/>
        </w:rPr>
        <w:t xml:space="preserve"> </w:t>
      </w:r>
      <w:r>
        <w:rPr>
          <w:rStyle w:val="aa"/>
          <w:sz w:val="28"/>
          <w:szCs w:val="28"/>
          <w:lang w:val="uz-Cyrl-UZ"/>
        </w:rPr>
        <w:t>to‘g‘risida</w:t>
      </w:r>
      <w:r w:rsidRPr="00523B60">
        <w:rPr>
          <w:rStyle w:val="aa"/>
          <w:sz w:val="28"/>
          <w:szCs w:val="28"/>
          <w:lang w:val="uz-Cyrl-UZ"/>
        </w:rPr>
        <w:t xml:space="preserve">” </w:t>
      </w:r>
      <w:r>
        <w:rPr>
          <w:rStyle w:val="aa"/>
          <w:sz w:val="28"/>
          <w:szCs w:val="28"/>
          <w:lang w:val="uz-Cyrl-UZ"/>
        </w:rPr>
        <w:t>PQ</w:t>
      </w:r>
      <w:r w:rsidRPr="00523B60">
        <w:rPr>
          <w:rStyle w:val="aa"/>
          <w:sz w:val="28"/>
          <w:szCs w:val="28"/>
          <w:lang w:val="uz-Cyrl-UZ"/>
        </w:rPr>
        <w:t>-3931-</w:t>
      </w:r>
      <w:r>
        <w:rPr>
          <w:rStyle w:val="aa"/>
          <w:sz w:val="28"/>
          <w:szCs w:val="28"/>
          <w:lang w:val="uz-Cyrl-UZ"/>
        </w:rPr>
        <w:t>son</w:t>
      </w:r>
      <w:r w:rsidRPr="00523B60">
        <w:rPr>
          <w:rStyle w:val="aa"/>
          <w:sz w:val="28"/>
          <w:szCs w:val="28"/>
          <w:lang w:val="uz-Cyrl-UZ"/>
        </w:rPr>
        <w:t xml:space="preserve"> </w:t>
      </w:r>
      <w:r>
        <w:rPr>
          <w:rStyle w:val="aa"/>
          <w:sz w:val="28"/>
          <w:szCs w:val="28"/>
          <w:lang w:val="uz-Cyrl-UZ"/>
        </w:rPr>
        <w:t>Qarori</w:t>
      </w:r>
      <w:r w:rsidRPr="00523B60">
        <w:rPr>
          <w:rStyle w:val="aa"/>
          <w:sz w:val="28"/>
          <w:szCs w:val="28"/>
          <w:lang w:val="uz-Cyrl-UZ"/>
        </w:rPr>
        <w:t xml:space="preserve">, </w:t>
      </w:r>
      <w:r w:rsidRPr="00C12AD6">
        <w:rPr>
          <w:rStyle w:val="aa"/>
          <w:sz w:val="28"/>
          <w:szCs w:val="28"/>
          <w:lang w:val="uz-Cyrl-UZ"/>
        </w:rPr>
        <w:t xml:space="preserve">2019 </w:t>
      </w:r>
      <w:r>
        <w:rPr>
          <w:rStyle w:val="aa"/>
          <w:sz w:val="28"/>
          <w:szCs w:val="28"/>
          <w:lang w:val="uz-Cyrl-UZ"/>
        </w:rPr>
        <w:t>yil</w:t>
      </w:r>
      <w:r w:rsidRPr="00C12AD6">
        <w:rPr>
          <w:rStyle w:val="aa"/>
          <w:sz w:val="28"/>
          <w:szCs w:val="28"/>
          <w:lang w:val="uz-Cyrl-UZ"/>
        </w:rPr>
        <w:t xml:space="preserve"> 29 </w:t>
      </w:r>
      <w:r>
        <w:rPr>
          <w:rStyle w:val="aa"/>
          <w:sz w:val="28"/>
          <w:szCs w:val="28"/>
          <w:lang w:val="uz-Cyrl-UZ"/>
        </w:rPr>
        <w:t>apreldagi “O‘zbekiston</w:t>
      </w:r>
      <w:r w:rsidRPr="00C12AD6">
        <w:rPr>
          <w:rStyle w:val="aa"/>
          <w:sz w:val="28"/>
          <w:szCs w:val="28"/>
          <w:lang w:val="uz-Cyrl-UZ"/>
        </w:rPr>
        <w:t xml:space="preserve"> </w:t>
      </w:r>
      <w:r>
        <w:rPr>
          <w:rStyle w:val="aa"/>
          <w:sz w:val="28"/>
          <w:szCs w:val="28"/>
          <w:lang w:val="uz-Cyrl-UZ"/>
        </w:rPr>
        <w:t>Respublikasi</w:t>
      </w:r>
      <w:r w:rsidRPr="00C12AD6">
        <w:rPr>
          <w:rStyle w:val="aa"/>
          <w:sz w:val="28"/>
          <w:szCs w:val="28"/>
          <w:lang w:val="uz-Cyrl-UZ"/>
        </w:rPr>
        <w:t xml:space="preserve"> </w:t>
      </w:r>
      <w:r>
        <w:rPr>
          <w:rStyle w:val="aa"/>
          <w:sz w:val="28"/>
          <w:szCs w:val="28"/>
          <w:lang w:val="uz-Cyrl-UZ"/>
        </w:rPr>
        <w:t>Xalq</w:t>
      </w:r>
      <w:r w:rsidRPr="00C12AD6">
        <w:rPr>
          <w:rStyle w:val="aa"/>
          <w:sz w:val="28"/>
          <w:szCs w:val="28"/>
          <w:lang w:val="uz-Cyrl-UZ"/>
        </w:rPr>
        <w:t xml:space="preserve"> </w:t>
      </w:r>
      <w:r>
        <w:rPr>
          <w:rStyle w:val="aa"/>
          <w:sz w:val="28"/>
          <w:szCs w:val="28"/>
          <w:lang w:val="uz-Cyrl-UZ"/>
        </w:rPr>
        <w:t>ta’limi</w:t>
      </w:r>
      <w:r w:rsidRPr="00C12AD6">
        <w:rPr>
          <w:rStyle w:val="aa"/>
          <w:sz w:val="28"/>
          <w:szCs w:val="28"/>
          <w:lang w:val="uz-Cyrl-UZ"/>
        </w:rPr>
        <w:t xml:space="preserve"> </w:t>
      </w:r>
      <w:r>
        <w:rPr>
          <w:rStyle w:val="aa"/>
          <w:sz w:val="28"/>
          <w:szCs w:val="28"/>
          <w:lang w:val="uz-Cyrl-UZ"/>
        </w:rPr>
        <w:t>tizimini</w:t>
      </w:r>
      <w:r w:rsidRPr="00C12AD6">
        <w:rPr>
          <w:rStyle w:val="aa"/>
          <w:sz w:val="28"/>
          <w:szCs w:val="28"/>
          <w:lang w:val="uz-Cyrl-UZ"/>
        </w:rPr>
        <w:t xml:space="preserve"> 2030 </w:t>
      </w:r>
      <w:r>
        <w:rPr>
          <w:rStyle w:val="aa"/>
          <w:sz w:val="28"/>
          <w:szCs w:val="28"/>
          <w:lang w:val="uz-Cyrl-UZ"/>
        </w:rPr>
        <w:t>yilgacha</w:t>
      </w:r>
      <w:r w:rsidRPr="00C12AD6">
        <w:rPr>
          <w:rStyle w:val="aa"/>
          <w:sz w:val="28"/>
          <w:szCs w:val="28"/>
          <w:lang w:val="uz-Cyrl-UZ"/>
        </w:rPr>
        <w:t xml:space="preserve"> </w:t>
      </w:r>
      <w:r>
        <w:rPr>
          <w:rStyle w:val="aa"/>
          <w:sz w:val="28"/>
          <w:szCs w:val="28"/>
          <w:lang w:val="uz-Cyrl-UZ"/>
        </w:rPr>
        <w:t>rivojlantirish</w:t>
      </w:r>
      <w:r w:rsidRPr="00C12AD6">
        <w:rPr>
          <w:rStyle w:val="aa"/>
          <w:sz w:val="28"/>
          <w:szCs w:val="28"/>
          <w:lang w:val="uz-Cyrl-UZ"/>
        </w:rPr>
        <w:t xml:space="preserve"> </w:t>
      </w:r>
      <w:r>
        <w:rPr>
          <w:rStyle w:val="aa"/>
          <w:sz w:val="28"/>
          <w:szCs w:val="28"/>
          <w:lang w:val="uz-Cyrl-UZ"/>
        </w:rPr>
        <w:t>konsepsiyasini</w:t>
      </w:r>
      <w:r w:rsidRPr="00C12AD6">
        <w:rPr>
          <w:rStyle w:val="aa"/>
          <w:sz w:val="28"/>
          <w:szCs w:val="28"/>
          <w:lang w:val="uz-Cyrl-UZ"/>
        </w:rPr>
        <w:t xml:space="preserve"> </w:t>
      </w:r>
      <w:r>
        <w:rPr>
          <w:rStyle w:val="aa"/>
          <w:sz w:val="28"/>
          <w:szCs w:val="28"/>
          <w:lang w:val="uz-Cyrl-UZ"/>
        </w:rPr>
        <w:t>tasdiqlash</w:t>
      </w:r>
      <w:r w:rsidRPr="00C12AD6">
        <w:rPr>
          <w:rStyle w:val="aa"/>
          <w:sz w:val="28"/>
          <w:szCs w:val="28"/>
          <w:lang w:val="uz-Cyrl-UZ"/>
        </w:rPr>
        <w:t xml:space="preserve"> </w:t>
      </w:r>
      <w:r>
        <w:rPr>
          <w:rStyle w:val="aa"/>
          <w:sz w:val="28"/>
          <w:szCs w:val="28"/>
          <w:lang w:val="uz-Cyrl-UZ"/>
        </w:rPr>
        <w:t>to‘g‘risida”gi PF</w:t>
      </w:r>
      <w:r w:rsidRPr="00C12AD6">
        <w:rPr>
          <w:rStyle w:val="aa"/>
          <w:sz w:val="28"/>
          <w:szCs w:val="28"/>
          <w:lang w:val="uz-Cyrl-UZ"/>
        </w:rPr>
        <w:t>-5712-</w:t>
      </w:r>
      <w:r>
        <w:rPr>
          <w:rStyle w:val="aa"/>
          <w:sz w:val="28"/>
          <w:szCs w:val="28"/>
          <w:lang w:val="uz-Cyrl-UZ"/>
        </w:rPr>
        <w:t xml:space="preserve">sonli Farmoni, </w:t>
      </w:r>
      <w:r>
        <w:rPr>
          <w:sz w:val="28"/>
          <w:szCs w:val="28"/>
          <w:lang w:val="uz-Cyrl-UZ"/>
        </w:rPr>
        <w:t>O‘zbekiston</w:t>
      </w:r>
      <w:r w:rsidRPr="00523B60">
        <w:rPr>
          <w:sz w:val="28"/>
          <w:szCs w:val="28"/>
          <w:lang w:val="uz-Cyrl-UZ"/>
        </w:rPr>
        <w:t xml:space="preserve"> </w:t>
      </w:r>
      <w:r>
        <w:rPr>
          <w:sz w:val="28"/>
          <w:szCs w:val="28"/>
          <w:lang w:val="uz-Cyrl-UZ"/>
        </w:rPr>
        <w:t>Respublikasi</w:t>
      </w:r>
      <w:r w:rsidRPr="006F53ED">
        <w:rPr>
          <w:sz w:val="28"/>
          <w:szCs w:val="28"/>
          <w:lang w:val="uz-Cyrl-UZ"/>
        </w:rPr>
        <w:t xml:space="preserve"> </w:t>
      </w:r>
      <w:r>
        <w:rPr>
          <w:sz w:val="28"/>
          <w:szCs w:val="28"/>
          <w:lang w:val="uz-Cyrl-UZ"/>
        </w:rPr>
        <w:t>Vazirlar</w:t>
      </w:r>
      <w:r w:rsidRPr="006F53ED">
        <w:rPr>
          <w:sz w:val="28"/>
          <w:szCs w:val="28"/>
          <w:lang w:val="uz-Cyrl-UZ"/>
        </w:rPr>
        <w:t xml:space="preserve"> </w:t>
      </w:r>
      <w:r>
        <w:rPr>
          <w:sz w:val="28"/>
          <w:szCs w:val="28"/>
          <w:lang w:val="uz-Cyrl-UZ"/>
        </w:rPr>
        <w:t>Mahkamasining</w:t>
      </w:r>
      <w:r w:rsidRPr="006F53ED">
        <w:rPr>
          <w:sz w:val="28"/>
          <w:szCs w:val="28"/>
          <w:lang w:val="uz-Cyrl-UZ"/>
        </w:rPr>
        <w:t xml:space="preserve"> 2017 </w:t>
      </w:r>
      <w:r>
        <w:rPr>
          <w:sz w:val="28"/>
          <w:szCs w:val="28"/>
          <w:lang w:val="uz-Cyrl-UZ"/>
        </w:rPr>
        <w:t>yil</w:t>
      </w:r>
      <w:r w:rsidRPr="006F53ED">
        <w:rPr>
          <w:sz w:val="28"/>
          <w:szCs w:val="28"/>
          <w:lang w:val="uz-Cyrl-UZ"/>
        </w:rPr>
        <w:t xml:space="preserve"> 6 </w:t>
      </w:r>
      <w:r>
        <w:rPr>
          <w:sz w:val="28"/>
          <w:szCs w:val="28"/>
          <w:lang w:val="uz-Cyrl-UZ"/>
        </w:rPr>
        <w:t>apreldagi</w:t>
      </w:r>
      <w:r w:rsidRPr="006F53ED">
        <w:rPr>
          <w:sz w:val="28"/>
          <w:szCs w:val="28"/>
          <w:lang w:val="uz-Cyrl-UZ"/>
        </w:rPr>
        <w:t xml:space="preserve"> “</w:t>
      </w:r>
      <w:r>
        <w:rPr>
          <w:sz w:val="28"/>
          <w:szCs w:val="28"/>
          <w:lang w:val="uz-Cyrl-UZ"/>
        </w:rPr>
        <w:t>Umumiy</w:t>
      </w:r>
      <w:r w:rsidRPr="006F53ED">
        <w:rPr>
          <w:sz w:val="28"/>
          <w:szCs w:val="28"/>
          <w:lang w:val="uz-Cyrl-UZ"/>
        </w:rPr>
        <w:t xml:space="preserve"> </w:t>
      </w:r>
      <w:r>
        <w:rPr>
          <w:sz w:val="28"/>
          <w:szCs w:val="28"/>
          <w:lang w:val="uz-Cyrl-UZ"/>
        </w:rPr>
        <w:t>o‘rta</w:t>
      </w:r>
      <w:r w:rsidRPr="006F53ED">
        <w:rPr>
          <w:sz w:val="28"/>
          <w:szCs w:val="28"/>
          <w:lang w:val="uz-Cyrl-UZ"/>
        </w:rPr>
        <w:t xml:space="preserve"> </w:t>
      </w:r>
      <w:r>
        <w:rPr>
          <w:sz w:val="28"/>
          <w:szCs w:val="28"/>
          <w:lang w:val="uz-Cyrl-UZ"/>
        </w:rPr>
        <w:t>va</w:t>
      </w:r>
      <w:r w:rsidRPr="006F53ED">
        <w:rPr>
          <w:sz w:val="28"/>
          <w:szCs w:val="28"/>
          <w:lang w:val="uz-Cyrl-UZ"/>
        </w:rPr>
        <w:t xml:space="preserve"> </w:t>
      </w:r>
      <w:r>
        <w:rPr>
          <w:sz w:val="28"/>
          <w:szCs w:val="28"/>
          <w:lang w:val="uz-Cyrl-UZ"/>
        </w:rPr>
        <w:t>o‘rta</w:t>
      </w:r>
      <w:r w:rsidRPr="006F53ED">
        <w:rPr>
          <w:sz w:val="28"/>
          <w:szCs w:val="28"/>
          <w:lang w:val="uz-Cyrl-UZ"/>
        </w:rPr>
        <w:t xml:space="preserve"> </w:t>
      </w:r>
      <w:r>
        <w:rPr>
          <w:sz w:val="28"/>
          <w:szCs w:val="28"/>
          <w:lang w:val="uz-Cyrl-UZ"/>
        </w:rPr>
        <w:t>maxsus</w:t>
      </w:r>
      <w:r w:rsidRPr="006F53ED">
        <w:rPr>
          <w:sz w:val="28"/>
          <w:szCs w:val="28"/>
          <w:lang w:val="uz-Cyrl-UZ"/>
        </w:rPr>
        <w:t xml:space="preserve">, </w:t>
      </w:r>
      <w:r>
        <w:rPr>
          <w:sz w:val="28"/>
          <w:szCs w:val="28"/>
          <w:lang w:val="uz-Cyrl-UZ"/>
        </w:rPr>
        <w:t>kasb</w:t>
      </w:r>
      <w:r w:rsidRPr="006F53ED">
        <w:rPr>
          <w:sz w:val="28"/>
          <w:szCs w:val="28"/>
          <w:lang w:val="uz-Cyrl-UZ"/>
        </w:rPr>
        <w:t>-</w:t>
      </w:r>
      <w:r>
        <w:rPr>
          <w:sz w:val="28"/>
          <w:szCs w:val="28"/>
          <w:lang w:val="uz-Cyrl-UZ"/>
        </w:rPr>
        <w:t>hunar</w:t>
      </w:r>
      <w:r w:rsidRPr="006F53ED">
        <w:rPr>
          <w:sz w:val="28"/>
          <w:szCs w:val="28"/>
          <w:lang w:val="uz-Cyrl-UZ"/>
        </w:rPr>
        <w:t xml:space="preserve"> </w:t>
      </w:r>
      <w:r>
        <w:rPr>
          <w:sz w:val="28"/>
          <w:szCs w:val="28"/>
          <w:lang w:val="uz-Cyrl-UZ"/>
        </w:rPr>
        <w:t>ta’limining</w:t>
      </w:r>
      <w:r w:rsidRPr="006F53ED">
        <w:rPr>
          <w:sz w:val="28"/>
          <w:szCs w:val="28"/>
          <w:lang w:val="uz-Cyrl-UZ"/>
        </w:rPr>
        <w:t xml:space="preserve"> </w:t>
      </w:r>
      <w:r>
        <w:rPr>
          <w:sz w:val="28"/>
          <w:szCs w:val="28"/>
          <w:lang w:val="uz-Cyrl-UZ"/>
        </w:rPr>
        <w:t>davlat</w:t>
      </w:r>
      <w:r w:rsidRPr="006F53ED">
        <w:rPr>
          <w:sz w:val="28"/>
          <w:szCs w:val="28"/>
          <w:lang w:val="uz-Cyrl-UZ"/>
        </w:rPr>
        <w:t xml:space="preserve"> </w:t>
      </w:r>
      <w:r>
        <w:rPr>
          <w:sz w:val="28"/>
          <w:szCs w:val="28"/>
          <w:lang w:val="uz-Cyrl-UZ"/>
        </w:rPr>
        <w:t>ta’lim</w:t>
      </w:r>
      <w:r w:rsidRPr="006F53ED">
        <w:rPr>
          <w:sz w:val="28"/>
          <w:szCs w:val="28"/>
          <w:lang w:val="uz-Cyrl-UZ"/>
        </w:rPr>
        <w:t xml:space="preserve"> </w:t>
      </w:r>
      <w:r>
        <w:rPr>
          <w:sz w:val="28"/>
          <w:szCs w:val="28"/>
          <w:lang w:val="uz-Cyrl-UZ"/>
        </w:rPr>
        <w:t>standartlarini</w:t>
      </w:r>
      <w:r w:rsidRPr="006F53ED">
        <w:rPr>
          <w:sz w:val="28"/>
          <w:szCs w:val="28"/>
          <w:lang w:val="uz-Cyrl-UZ"/>
        </w:rPr>
        <w:t xml:space="preserve"> </w:t>
      </w:r>
      <w:r>
        <w:rPr>
          <w:sz w:val="28"/>
          <w:szCs w:val="28"/>
          <w:lang w:val="uz-Cyrl-UZ"/>
        </w:rPr>
        <w:t>tasdiqlash</w:t>
      </w:r>
      <w:r w:rsidRPr="006F53ED">
        <w:rPr>
          <w:sz w:val="28"/>
          <w:szCs w:val="28"/>
          <w:lang w:val="uz-Cyrl-UZ"/>
        </w:rPr>
        <w:t xml:space="preserve"> </w:t>
      </w:r>
      <w:r>
        <w:rPr>
          <w:sz w:val="28"/>
          <w:szCs w:val="28"/>
          <w:lang w:val="uz-Cyrl-UZ"/>
        </w:rPr>
        <w:t>to‘g‘risida</w:t>
      </w:r>
      <w:r w:rsidRPr="006F53ED">
        <w:rPr>
          <w:sz w:val="28"/>
          <w:szCs w:val="28"/>
          <w:lang w:val="uz-Cyrl-UZ"/>
        </w:rPr>
        <w:t>”</w:t>
      </w:r>
      <w:r>
        <w:rPr>
          <w:sz w:val="28"/>
          <w:szCs w:val="28"/>
          <w:lang w:val="uz-Cyrl-UZ"/>
        </w:rPr>
        <w:t>gi</w:t>
      </w:r>
      <w:r w:rsidRPr="006F53ED">
        <w:rPr>
          <w:sz w:val="28"/>
          <w:szCs w:val="28"/>
          <w:lang w:val="uz-Cyrl-UZ"/>
        </w:rPr>
        <w:t xml:space="preserve"> 187-</w:t>
      </w:r>
      <w:r>
        <w:rPr>
          <w:sz w:val="28"/>
          <w:szCs w:val="28"/>
          <w:lang w:val="uz-Cyrl-UZ"/>
        </w:rPr>
        <w:t>sonli</w:t>
      </w:r>
      <w:r w:rsidRPr="006F53ED">
        <w:rPr>
          <w:sz w:val="28"/>
          <w:szCs w:val="28"/>
          <w:lang w:val="uz-Cyrl-UZ"/>
        </w:rPr>
        <w:t xml:space="preserve"> </w:t>
      </w:r>
      <w:r>
        <w:rPr>
          <w:sz w:val="28"/>
          <w:szCs w:val="28"/>
          <w:lang w:val="uz-Cyrl-UZ"/>
        </w:rPr>
        <w:t xml:space="preserve">Qarori, shuningdek </w:t>
      </w:r>
      <w:r w:rsidRPr="00C12AD6">
        <w:rPr>
          <w:sz w:val="28"/>
          <w:szCs w:val="28"/>
          <w:lang w:val="uz-Cyrl-UZ"/>
        </w:rPr>
        <w:t xml:space="preserve">2019 </w:t>
      </w:r>
      <w:r>
        <w:rPr>
          <w:sz w:val="28"/>
          <w:szCs w:val="28"/>
          <w:lang w:val="uz-Cyrl-UZ"/>
        </w:rPr>
        <w:t>yilning</w:t>
      </w:r>
      <w:r w:rsidRPr="00C12AD6">
        <w:rPr>
          <w:sz w:val="28"/>
          <w:szCs w:val="28"/>
          <w:lang w:val="uz-Cyrl-UZ"/>
        </w:rPr>
        <w:t xml:space="preserve"> 19 </w:t>
      </w:r>
      <w:r>
        <w:rPr>
          <w:sz w:val="28"/>
          <w:szCs w:val="28"/>
          <w:lang w:val="uz-Cyrl-UZ"/>
        </w:rPr>
        <w:t>mart</w:t>
      </w:r>
      <w:r w:rsidRPr="00C12AD6">
        <w:rPr>
          <w:sz w:val="28"/>
          <w:szCs w:val="28"/>
          <w:lang w:val="uz-Cyrl-UZ"/>
        </w:rPr>
        <w:t xml:space="preserve"> </w:t>
      </w:r>
      <w:r>
        <w:rPr>
          <w:sz w:val="28"/>
          <w:szCs w:val="28"/>
          <w:lang w:val="uz-Cyrl-UZ"/>
        </w:rPr>
        <w:t>kuni</w:t>
      </w:r>
      <w:r w:rsidRPr="00C12AD6">
        <w:rPr>
          <w:sz w:val="28"/>
          <w:szCs w:val="28"/>
          <w:lang w:val="uz-Cyrl-UZ"/>
        </w:rPr>
        <w:t xml:space="preserve"> </w:t>
      </w:r>
      <w:r>
        <w:rPr>
          <w:sz w:val="28"/>
          <w:szCs w:val="28"/>
          <w:lang w:val="uz-Cyrl-UZ"/>
        </w:rPr>
        <w:t>Prezidentimiz</w:t>
      </w:r>
      <w:r w:rsidRPr="00C12AD6">
        <w:rPr>
          <w:sz w:val="28"/>
          <w:szCs w:val="28"/>
          <w:lang w:val="uz-Cyrl-UZ"/>
        </w:rPr>
        <w:t xml:space="preserve"> </w:t>
      </w:r>
      <w:r>
        <w:rPr>
          <w:sz w:val="28"/>
          <w:szCs w:val="28"/>
          <w:lang w:val="uz-Cyrl-UZ"/>
        </w:rPr>
        <w:t>boshchiligida</w:t>
      </w:r>
      <w:r w:rsidRPr="00C12AD6">
        <w:rPr>
          <w:sz w:val="28"/>
          <w:szCs w:val="28"/>
          <w:lang w:val="uz-Cyrl-UZ"/>
        </w:rPr>
        <w:t xml:space="preserve"> </w:t>
      </w:r>
      <w:r>
        <w:rPr>
          <w:sz w:val="28"/>
          <w:szCs w:val="28"/>
          <w:lang w:val="uz-Cyrl-UZ"/>
        </w:rPr>
        <w:t>o‘tkazilgan</w:t>
      </w:r>
      <w:r w:rsidRPr="00C12AD6">
        <w:rPr>
          <w:sz w:val="28"/>
          <w:szCs w:val="28"/>
          <w:lang w:val="uz-Cyrl-UZ"/>
        </w:rPr>
        <w:t xml:space="preserve"> </w:t>
      </w:r>
      <w:r>
        <w:rPr>
          <w:sz w:val="28"/>
          <w:szCs w:val="28"/>
          <w:lang w:val="uz-Cyrl-UZ"/>
        </w:rPr>
        <w:t>yoshlarimizga</w:t>
      </w:r>
      <w:r w:rsidRPr="00C12AD6">
        <w:rPr>
          <w:sz w:val="28"/>
          <w:szCs w:val="28"/>
          <w:lang w:val="uz-Cyrl-UZ"/>
        </w:rPr>
        <w:t xml:space="preserve"> </w:t>
      </w:r>
      <w:r>
        <w:rPr>
          <w:sz w:val="28"/>
          <w:szCs w:val="28"/>
          <w:lang w:val="uz-Cyrl-UZ"/>
        </w:rPr>
        <w:t>bo‘lgan</w:t>
      </w:r>
      <w:r w:rsidRPr="00F61BCA">
        <w:rPr>
          <w:sz w:val="28"/>
          <w:szCs w:val="28"/>
          <w:lang w:val="uz-Cyrl-UZ"/>
        </w:rPr>
        <w:t xml:space="preserve"> </w:t>
      </w:r>
      <w:r>
        <w:rPr>
          <w:sz w:val="28"/>
          <w:szCs w:val="28"/>
          <w:lang w:val="uz-Cyrl-UZ"/>
        </w:rPr>
        <w:t>e’tiborni</w:t>
      </w:r>
      <w:r w:rsidRPr="00C12AD6">
        <w:rPr>
          <w:sz w:val="28"/>
          <w:szCs w:val="28"/>
          <w:lang w:val="uz-Cyrl-UZ"/>
        </w:rPr>
        <w:t xml:space="preserve"> </w:t>
      </w:r>
      <w:r>
        <w:rPr>
          <w:sz w:val="28"/>
          <w:szCs w:val="28"/>
          <w:lang w:val="uz-Cyrl-UZ"/>
        </w:rPr>
        <w:t>yanada</w:t>
      </w:r>
      <w:r w:rsidRPr="00C12AD6">
        <w:rPr>
          <w:sz w:val="28"/>
          <w:szCs w:val="28"/>
          <w:lang w:val="uz-Cyrl-UZ"/>
        </w:rPr>
        <w:t xml:space="preserve"> </w:t>
      </w:r>
      <w:r>
        <w:rPr>
          <w:sz w:val="28"/>
          <w:szCs w:val="28"/>
          <w:lang w:val="uz-Cyrl-UZ"/>
        </w:rPr>
        <w:t>kuchaytirish</w:t>
      </w:r>
      <w:r w:rsidRPr="00C12AD6">
        <w:rPr>
          <w:sz w:val="28"/>
          <w:szCs w:val="28"/>
          <w:lang w:val="uz-Cyrl-UZ"/>
        </w:rPr>
        <w:t xml:space="preserve">, </w:t>
      </w:r>
      <w:r>
        <w:rPr>
          <w:sz w:val="28"/>
          <w:szCs w:val="28"/>
          <w:lang w:val="uz-Cyrl-UZ"/>
        </w:rPr>
        <w:t>ularni</w:t>
      </w:r>
      <w:r w:rsidRPr="00C12AD6">
        <w:rPr>
          <w:sz w:val="28"/>
          <w:szCs w:val="28"/>
          <w:lang w:val="uz-Cyrl-UZ"/>
        </w:rPr>
        <w:t xml:space="preserve"> </w:t>
      </w:r>
      <w:r>
        <w:rPr>
          <w:sz w:val="28"/>
          <w:szCs w:val="28"/>
          <w:lang w:val="uz-Cyrl-UZ"/>
        </w:rPr>
        <w:t>madaniyat</w:t>
      </w:r>
      <w:r w:rsidRPr="00C12AD6">
        <w:rPr>
          <w:sz w:val="28"/>
          <w:szCs w:val="28"/>
          <w:lang w:val="uz-Cyrl-UZ"/>
        </w:rPr>
        <w:t xml:space="preserve">, </w:t>
      </w:r>
      <w:r>
        <w:rPr>
          <w:sz w:val="28"/>
          <w:szCs w:val="28"/>
          <w:lang w:val="uz-Cyrl-UZ"/>
        </w:rPr>
        <w:t>san’at</w:t>
      </w:r>
      <w:r w:rsidRPr="00C12AD6">
        <w:rPr>
          <w:sz w:val="28"/>
          <w:szCs w:val="28"/>
          <w:lang w:val="uz-Cyrl-UZ"/>
        </w:rPr>
        <w:t xml:space="preserve">, </w:t>
      </w:r>
      <w:r>
        <w:rPr>
          <w:sz w:val="28"/>
          <w:szCs w:val="28"/>
          <w:lang w:val="uz-Cyrl-UZ"/>
        </w:rPr>
        <w:t>jismoniy</w:t>
      </w:r>
      <w:r w:rsidRPr="00C12AD6">
        <w:rPr>
          <w:sz w:val="28"/>
          <w:szCs w:val="28"/>
          <w:lang w:val="uz-Cyrl-UZ"/>
        </w:rPr>
        <w:t xml:space="preserve"> </w:t>
      </w:r>
      <w:r>
        <w:rPr>
          <w:sz w:val="28"/>
          <w:szCs w:val="28"/>
          <w:lang w:val="uz-Cyrl-UZ"/>
        </w:rPr>
        <w:t>tarbiya</w:t>
      </w:r>
      <w:r w:rsidRPr="00C12AD6">
        <w:rPr>
          <w:sz w:val="28"/>
          <w:szCs w:val="28"/>
          <w:lang w:val="uz-Cyrl-UZ"/>
        </w:rPr>
        <w:t xml:space="preserve"> </w:t>
      </w:r>
      <w:r>
        <w:rPr>
          <w:sz w:val="28"/>
          <w:szCs w:val="28"/>
          <w:lang w:val="uz-Cyrl-UZ"/>
        </w:rPr>
        <w:t>va</w:t>
      </w:r>
      <w:r w:rsidRPr="00C12AD6">
        <w:rPr>
          <w:sz w:val="28"/>
          <w:szCs w:val="28"/>
          <w:lang w:val="uz-Cyrl-UZ"/>
        </w:rPr>
        <w:t xml:space="preserve"> </w:t>
      </w:r>
      <w:r>
        <w:rPr>
          <w:sz w:val="28"/>
          <w:szCs w:val="28"/>
          <w:lang w:val="uz-Cyrl-UZ"/>
        </w:rPr>
        <w:t>sportga</w:t>
      </w:r>
      <w:r w:rsidRPr="00C12AD6">
        <w:rPr>
          <w:sz w:val="28"/>
          <w:szCs w:val="28"/>
          <w:lang w:val="uz-Cyrl-UZ"/>
        </w:rPr>
        <w:t xml:space="preserve"> </w:t>
      </w:r>
      <w:r>
        <w:rPr>
          <w:sz w:val="28"/>
          <w:szCs w:val="28"/>
          <w:lang w:val="uz-Cyrl-UZ"/>
        </w:rPr>
        <w:t>keng</w:t>
      </w:r>
      <w:r w:rsidRPr="00C12AD6">
        <w:rPr>
          <w:sz w:val="28"/>
          <w:szCs w:val="28"/>
          <w:lang w:val="uz-Cyrl-UZ"/>
        </w:rPr>
        <w:t xml:space="preserve"> </w:t>
      </w:r>
      <w:r>
        <w:rPr>
          <w:sz w:val="28"/>
          <w:szCs w:val="28"/>
          <w:lang w:val="uz-Cyrl-UZ"/>
        </w:rPr>
        <w:t>jalb</w:t>
      </w:r>
      <w:r w:rsidRPr="00C12AD6">
        <w:rPr>
          <w:sz w:val="28"/>
          <w:szCs w:val="28"/>
          <w:lang w:val="uz-Cyrl-UZ"/>
        </w:rPr>
        <w:t xml:space="preserve"> </w:t>
      </w:r>
      <w:r>
        <w:rPr>
          <w:sz w:val="28"/>
          <w:szCs w:val="28"/>
          <w:lang w:val="uz-Cyrl-UZ"/>
        </w:rPr>
        <w:t>etish</w:t>
      </w:r>
      <w:r w:rsidRPr="00C12AD6">
        <w:rPr>
          <w:sz w:val="28"/>
          <w:szCs w:val="28"/>
          <w:lang w:val="uz-Cyrl-UZ"/>
        </w:rPr>
        <w:t xml:space="preserve">, </w:t>
      </w:r>
      <w:r>
        <w:rPr>
          <w:sz w:val="28"/>
          <w:szCs w:val="28"/>
          <w:lang w:val="uz-Cyrl-UZ"/>
        </w:rPr>
        <w:t>yoshlarda</w:t>
      </w:r>
      <w:r w:rsidRPr="00C12AD6">
        <w:rPr>
          <w:sz w:val="28"/>
          <w:szCs w:val="28"/>
          <w:lang w:val="uz-Cyrl-UZ"/>
        </w:rPr>
        <w:t xml:space="preserve"> </w:t>
      </w:r>
      <w:r>
        <w:rPr>
          <w:sz w:val="28"/>
          <w:szCs w:val="28"/>
          <w:lang w:val="uz-Cyrl-UZ"/>
        </w:rPr>
        <w:t>axborot</w:t>
      </w:r>
      <w:r w:rsidRPr="00C12AD6">
        <w:rPr>
          <w:sz w:val="28"/>
          <w:szCs w:val="28"/>
          <w:lang w:val="uz-Cyrl-UZ"/>
        </w:rPr>
        <w:t xml:space="preserve"> </w:t>
      </w:r>
      <w:r>
        <w:rPr>
          <w:sz w:val="28"/>
          <w:szCs w:val="28"/>
          <w:lang w:val="uz-Cyrl-UZ"/>
        </w:rPr>
        <w:t>texnologiyalaridan</w:t>
      </w:r>
      <w:r w:rsidRPr="00C12AD6">
        <w:rPr>
          <w:sz w:val="28"/>
          <w:szCs w:val="28"/>
          <w:lang w:val="uz-Cyrl-UZ"/>
        </w:rPr>
        <w:t xml:space="preserve"> </w:t>
      </w:r>
      <w:r>
        <w:rPr>
          <w:sz w:val="28"/>
          <w:szCs w:val="28"/>
          <w:lang w:val="uz-Cyrl-UZ"/>
        </w:rPr>
        <w:t>foydalanish</w:t>
      </w:r>
      <w:r w:rsidRPr="00C12AD6">
        <w:rPr>
          <w:sz w:val="28"/>
          <w:szCs w:val="28"/>
          <w:lang w:val="uz-Cyrl-UZ"/>
        </w:rPr>
        <w:t xml:space="preserve"> </w:t>
      </w:r>
      <w:r>
        <w:rPr>
          <w:sz w:val="28"/>
          <w:szCs w:val="28"/>
          <w:lang w:val="uz-Cyrl-UZ"/>
        </w:rPr>
        <w:t>ko‘nikmalarini</w:t>
      </w:r>
      <w:r w:rsidRPr="00C12AD6">
        <w:rPr>
          <w:sz w:val="28"/>
          <w:szCs w:val="28"/>
          <w:lang w:val="uz-Cyrl-UZ"/>
        </w:rPr>
        <w:t xml:space="preserve"> </w:t>
      </w:r>
      <w:r>
        <w:rPr>
          <w:sz w:val="28"/>
          <w:szCs w:val="28"/>
          <w:lang w:val="uz-Cyrl-UZ"/>
        </w:rPr>
        <w:t>shakllantirish</w:t>
      </w:r>
      <w:r w:rsidRPr="00C12AD6">
        <w:rPr>
          <w:sz w:val="28"/>
          <w:szCs w:val="28"/>
          <w:lang w:val="uz-Cyrl-UZ"/>
        </w:rPr>
        <w:t xml:space="preserve">, </w:t>
      </w:r>
      <w:r>
        <w:rPr>
          <w:sz w:val="28"/>
          <w:szCs w:val="28"/>
          <w:lang w:val="uz-Cyrl-UZ"/>
        </w:rPr>
        <w:t>yurtimiz</w:t>
      </w:r>
      <w:r w:rsidRPr="00C12AD6">
        <w:rPr>
          <w:sz w:val="28"/>
          <w:szCs w:val="28"/>
          <w:lang w:val="uz-Cyrl-UZ"/>
        </w:rPr>
        <w:t xml:space="preserve"> </w:t>
      </w:r>
      <w:r>
        <w:rPr>
          <w:sz w:val="28"/>
          <w:szCs w:val="28"/>
          <w:lang w:val="uz-Cyrl-UZ"/>
        </w:rPr>
        <w:t>yoshlari</w:t>
      </w:r>
      <w:r w:rsidRPr="00C12AD6">
        <w:rPr>
          <w:sz w:val="28"/>
          <w:szCs w:val="28"/>
          <w:lang w:val="uz-Cyrl-UZ"/>
        </w:rPr>
        <w:t xml:space="preserve"> </w:t>
      </w:r>
      <w:r>
        <w:rPr>
          <w:sz w:val="28"/>
          <w:szCs w:val="28"/>
          <w:lang w:val="uz-Cyrl-UZ"/>
        </w:rPr>
        <w:t>o‘rtasida</w:t>
      </w:r>
      <w:r w:rsidRPr="00C12AD6">
        <w:rPr>
          <w:sz w:val="28"/>
          <w:szCs w:val="28"/>
          <w:lang w:val="uz-Cyrl-UZ"/>
        </w:rPr>
        <w:t xml:space="preserve"> </w:t>
      </w:r>
      <w:r>
        <w:rPr>
          <w:sz w:val="28"/>
          <w:szCs w:val="28"/>
          <w:lang w:val="uz-Cyrl-UZ"/>
        </w:rPr>
        <w:t>kitobxonlikni</w:t>
      </w:r>
      <w:r w:rsidRPr="00C12AD6">
        <w:rPr>
          <w:sz w:val="28"/>
          <w:szCs w:val="28"/>
          <w:lang w:val="uz-Cyrl-UZ"/>
        </w:rPr>
        <w:t xml:space="preserve"> </w:t>
      </w:r>
      <w:r>
        <w:rPr>
          <w:sz w:val="28"/>
          <w:szCs w:val="28"/>
          <w:lang w:val="uz-Cyrl-UZ"/>
        </w:rPr>
        <w:t>targ‘ib</w:t>
      </w:r>
      <w:r w:rsidRPr="00C12AD6">
        <w:rPr>
          <w:sz w:val="28"/>
          <w:szCs w:val="28"/>
          <w:lang w:val="uz-Cyrl-UZ"/>
        </w:rPr>
        <w:t xml:space="preserve"> </w:t>
      </w:r>
      <w:r>
        <w:rPr>
          <w:sz w:val="28"/>
          <w:szCs w:val="28"/>
          <w:lang w:val="uz-Cyrl-UZ"/>
        </w:rPr>
        <w:t>qilish</w:t>
      </w:r>
      <w:r w:rsidRPr="00C12AD6">
        <w:rPr>
          <w:sz w:val="28"/>
          <w:szCs w:val="28"/>
          <w:lang w:val="uz-Cyrl-UZ"/>
        </w:rPr>
        <w:t xml:space="preserve">, </w:t>
      </w:r>
      <w:r>
        <w:rPr>
          <w:sz w:val="28"/>
          <w:szCs w:val="28"/>
          <w:lang w:val="uz-Cyrl-UZ"/>
        </w:rPr>
        <w:t>xotin</w:t>
      </w:r>
      <w:r w:rsidRPr="00C12AD6">
        <w:rPr>
          <w:sz w:val="28"/>
          <w:szCs w:val="28"/>
          <w:lang w:val="uz-Cyrl-UZ"/>
        </w:rPr>
        <w:t>-</w:t>
      </w:r>
      <w:r>
        <w:rPr>
          <w:sz w:val="28"/>
          <w:szCs w:val="28"/>
          <w:lang w:val="uz-Cyrl-UZ"/>
        </w:rPr>
        <w:t>qizlar</w:t>
      </w:r>
      <w:r w:rsidRPr="00C12AD6">
        <w:rPr>
          <w:sz w:val="28"/>
          <w:szCs w:val="28"/>
          <w:lang w:val="uz-Cyrl-UZ"/>
        </w:rPr>
        <w:t xml:space="preserve"> </w:t>
      </w:r>
      <w:r>
        <w:rPr>
          <w:sz w:val="28"/>
          <w:szCs w:val="28"/>
          <w:lang w:val="uz-Cyrl-UZ"/>
        </w:rPr>
        <w:t>bandligini</w:t>
      </w:r>
      <w:r w:rsidRPr="00C12AD6">
        <w:rPr>
          <w:sz w:val="28"/>
          <w:szCs w:val="28"/>
          <w:lang w:val="uz-Cyrl-UZ"/>
        </w:rPr>
        <w:t xml:space="preserve"> </w:t>
      </w:r>
      <w:r>
        <w:rPr>
          <w:sz w:val="28"/>
          <w:szCs w:val="28"/>
          <w:lang w:val="uz-Cyrl-UZ"/>
        </w:rPr>
        <w:t>oshirish</w:t>
      </w:r>
      <w:r w:rsidRPr="00C12AD6">
        <w:rPr>
          <w:sz w:val="28"/>
          <w:szCs w:val="28"/>
          <w:lang w:val="uz-Cyrl-UZ"/>
        </w:rPr>
        <w:t xml:space="preserve"> </w:t>
      </w:r>
      <w:r>
        <w:rPr>
          <w:sz w:val="28"/>
          <w:szCs w:val="28"/>
          <w:lang w:val="uz-Cyrl-UZ"/>
        </w:rPr>
        <w:t>masalalariga</w:t>
      </w:r>
      <w:r>
        <w:rPr>
          <w:bCs/>
          <w:color w:val="000000"/>
          <w:sz w:val="28"/>
          <w:szCs w:val="28"/>
          <w:lang w:val="uz-Cyrl-UZ"/>
        </w:rPr>
        <w:t>bag‘ishlangan</w:t>
      </w:r>
      <w:r>
        <w:rPr>
          <w:sz w:val="28"/>
          <w:szCs w:val="28"/>
          <w:lang w:val="uz-Cyrl-UZ"/>
        </w:rPr>
        <w:t>videoselektor</w:t>
      </w:r>
      <w:r w:rsidRPr="00C12AD6">
        <w:rPr>
          <w:sz w:val="28"/>
          <w:szCs w:val="28"/>
          <w:lang w:val="uz-Cyrl-UZ"/>
        </w:rPr>
        <w:t xml:space="preserve"> </w:t>
      </w:r>
      <w:r>
        <w:rPr>
          <w:sz w:val="28"/>
          <w:szCs w:val="28"/>
          <w:lang w:val="uz-Cyrl-UZ"/>
        </w:rPr>
        <w:t>yig‘ilishida</w:t>
      </w:r>
      <w:r w:rsidRPr="00C12AD6">
        <w:rPr>
          <w:sz w:val="28"/>
          <w:szCs w:val="28"/>
          <w:lang w:val="uz-Cyrl-UZ"/>
        </w:rPr>
        <w:t xml:space="preserve"> </w:t>
      </w:r>
      <w:r>
        <w:rPr>
          <w:sz w:val="28"/>
          <w:szCs w:val="28"/>
          <w:lang w:val="uz-Cyrl-UZ"/>
        </w:rPr>
        <w:t>Prezidentimiztomonidan</w:t>
      </w:r>
      <w:r w:rsidRPr="00C12AD6">
        <w:rPr>
          <w:sz w:val="28"/>
          <w:szCs w:val="28"/>
          <w:lang w:val="uz-Cyrl-UZ"/>
        </w:rPr>
        <w:t xml:space="preserve"> </w:t>
      </w:r>
      <w:r>
        <w:rPr>
          <w:sz w:val="28"/>
          <w:szCs w:val="28"/>
          <w:lang w:val="uz-Cyrl-UZ"/>
        </w:rPr>
        <w:t>ilgari</w:t>
      </w:r>
      <w:r w:rsidRPr="00C12AD6">
        <w:rPr>
          <w:sz w:val="28"/>
          <w:szCs w:val="28"/>
          <w:lang w:val="uz-Cyrl-UZ"/>
        </w:rPr>
        <w:t xml:space="preserve"> </w:t>
      </w:r>
      <w:r>
        <w:rPr>
          <w:sz w:val="28"/>
          <w:szCs w:val="28"/>
          <w:lang w:val="uz-Cyrl-UZ"/>
        </w:rPr>
        <w:t>surilgan</w:t>
      </w:r>
      <w:r w:rsidRPr="00C12AD6">
        <w:rPr>
          <w:bCs/>
          <w:color w:val="000000"/>
          <w:sz w:val="28"/>
          <w:szCs w:val="28"/>
          <w:lang w:val="uz-Cyrl-UZ"/>
        </w:rPr>
        <w:t xml:space="preserve"> “</w:t>
      </w:r>
      <w:r>
        <w:rPr>
          <w:bCs/>
          <w:color w:val="000000"/>
          <w:sz w:val="28"/>
          <w:szCs w:val="28"/>
          <w:lang w:val="uz-Cyrl-UZ"/>
        </w:rPr>
        <w:t>Yoshlar ma</w:t>
      </w:r>
      <w:r w:rsidRPr="00D05B44">
        <w:rPr>
          <w:iCs/>
          <w:sz w:val="28"/>
          <w:szCs w:val="28"/>
          <w:lang w:val="uz-Cyrl-UZ"/>
        </w:rPr>
        <w:t>‘</w:t>
      </w:r>
      <w:r>
        <w:rPr>
          <w:bCs/>
          <w:color w:val="000000"/>
          <w:sz w:val="28"/>
          <w:szCs w:val="28"/>
          <w:lang w:val="uz-Cyrl-UZ"/>
        </w:rPr>
        <w:t>naviyatini yuksaltirish</w:t>
      </w:r>
      <w:r w:rsidRPr="00C12AD6">
        <w:rPr>
          <w:bCs/>
          <w:color w:val="000000"/>
          <w:sz w:val="28"/>
          <w:szCs w:val="28"/>
          <w:lang w:val="uz-Cyrl-UZ"/>
        </w:rPr>
        <w:t xml:space="preserve"> </w:t>
      </w:r>
      <w:r>
        <w:rPr>
          <w:bCs/>
          <w:color w:val="000000"/>
          <w:sz w:val="28"/>
          <w:szCs w:val="28"/>
          <w:lang w:val="uz-Cyrl-UZ"/>
        </w:rPr>
        <w:t>va ularning bo‘sh vaqtini mazmunli tashkil etish</w:t>
      </w:r>
      <w:r w:rsidRPr="00C12AD6">
        <w:rPr>
          <w:bCs/>
          <w:color w:val="000000"/>
          <w:sz w:val="28"/>
          <w:szCs w:val="28"/>
          <w:lang w:val="uz-Cyrl-UZ"/>
        </w:rPr>
        <w:t xml:space="preserve"> </w:t>
      </w:r>
      <w:r>
        <w:rPr>
          <w:bCs/>
          <w:color w:val="000000"/>
          <w:sz w:val="28"/>
          <w:szCs w:val="28"/>
          <w:lang w:val="uz-Cyrl-UZ"/>
        </w:rPr>
        <w:t>bo‘yicha</w:t>
      </w:r>
      <w:r w:rsidRPr="00C12AD6">
        <w:rPr>
          <w:bCs/>
          <w:color w:val="000000"/>
          <w:sz w:val="28"/>
          <w:szCs w:val="28"/>
          <w:lang w:val="uz-Cyrl-UZ"/>
        </w:rPr>
        <w:t xml:space="preserve"> 5 </w:t>
      </w:r>
      <w:r>
        <w:rPr>
          <w:bCs/>
          <w:color w:val="000000"/>
          <w:sz w:val="28"/>
          <w:szCs w:val="28"/>
          <w:lang w:val="uz-Cyrl-UZ"/>
        </w:rPr>
        <w:t>ta</w:t>
      </w:r>
      <w:r w:rsidRPr="00C12AD6">
        <w:rPr>
          <w:bCs/>
          <w:color w:val="000000"/>
          <w:sz w:val="28"/>
          <w:szCs w:val="28"/>
          <w:lang w:val="uz-Cyrl-UZ"/>
        </w:rPr>
        <w:t xml:space="preserve"> </w:t>
      </w:r>
      <w:r>
        <w:rPr>
          <w:bCs/>
          <w:color w:val="000000"/>
          <w:sz w:val="28"/>
          <w:szCs w:val="28"/>
          <w:lang w:val="uz-Cyrl-UZ"/>
        </w:rPr>
        <w:t>muhim</w:t>
      </w:r>
      <w:r w:rsidRPr="00C12AD6">
        <w:rPr>
          <w:bCs/>
          <w:color w:val="000000"/>
          <w:sz w:val="28"/>
          <w:szCs w:val="28"/>
          <w:lang w:val="uz-Cyrl-UZ"/>
        </w:rPr>
        <w:t xml:space="preserve"> </w:t>
      </w:r>
      <w:r>
        <w:rPr>
          <w:bCs/>
          <w:color w:val="000000"/>
          <w:sz w:val="28"/>
          <w:szCs w:val="28"/>
          <w:lang w:val="uz-Cyrl-UZ"/>
        </w:rPr>
        <w:t>tashabbus</w:t>
      </w:r>
      <w:r w:rsidRPr="00C12AD6">
        <w:rPr>
          <w:bCs/>
          <w:color w:val="000000"/>
          <w:sz w:val="28"/>
          <w:szCs w:val="28"/>
          <w:lang w:val="uz-Cyrl-UZ"/>
        </w:rPr>
        <w:t>”</w:t>
      </w:r>
      <w:r>
        <w:rPr>
          <w:rStyle w:val="ab"/>
          <w:b w:val="0"/>
          <w:sz w:val="28"/>
          <w:szCs w:val="28"/>
          <w:lang w:val="uz-Cyrl-UZ"/>
        </w:rPr>
        <w:t xml:space="preserve">da </w:t>
      </w:r>
      <w:r>
        <w:rPr>
          <w:sz w:val="28"/>
          <w:szCs w:val="28"/>
          <w:lang w:val="uz-Cyrl-UZ"/>
        </w:rPr>
        <w:t>belgilangan</w:t>
      </w:r>
      <w:r w:rsidRPr="00CB5BD3">
        <w:rPr>
          <w:sz w:val="28"/>
          <w:szCs w:val="28"/>
          <w:lang w:val="uz-Cyrl-UZ"/>
        </w:rPr>
        <w:t xml:space="preserve"> </w:t>
      </w:r>
      <w:r>
        <w:rPr>
          <w:sz w:val="28"/>
          <w:szCs w:val="28"/>
          <w:lang w:val="uz-Cyrl-UZ"/>
        </w:rPr>
        <w:t>ustuvor</w:t>
      </w:r>
      <w:r w:rsidRPr="00CB5BD3">
        <w:rPr>
          <w:sz w:val="28"/>
          <w:szCs w:val="28"/>
          <w:lang w:val="uz-Cyrl-UZ"/>
        </w:rPr>
        <w:t xml:space="preserve"> </w:t>
      </w:r>
      <w:r>
        <w:rPr>
          <w:sz w:val="28"/>
          <w:szCs w:val="28"/>
          <w:lang w:val="uz-Cyrl-UZ"/>
        </w:rPr>
        <w:t>vazifalar</w:t>
      </w:r>
      <w:r w:rsidRPr="00CB5BD3">
        <w:rPr>
          <w:sz w:val="28"/>
          <w:szCs w:val="28"/>
          <w:lang w:val="uz-Cyrl-UZ"/>
        </w:rPr>
        <w:t xml:space="preserve"> </w:t>
      </w:r>
      <w:r>
        <w:rPr>
          <w:sz w:val="28"/>
          <w:szCs w:val="28"/>
          <w:lang w:val="uz-Cyrl-UZ"/>
        </w:rPr>
        <w:t>mazmunidan</w:t>
      </w:r>
      <w:r w:rsidRPr="00CB5BD3">
        <w:rPr>
          <w:sz w:val="28"/>
          <w:szCs w:val="28"/>
          <w:lang w:val="uz-Cyrl-UZ"/>
        </w:rPr>
        <w:t xml:space="preserve"> </w:t>
      </w:r>
      <w:r>
        <w:rPr>
          <w:sz w:val="28"/>
          <w:szCs w:val="28"/>
          <w:lang w:val="uz-Cyrl-UZ"/>
        </w:rPr>
        <w:t>kelib</w:t>
      </w:r>
      <w:r w:rsidRPr="00CB5BD3">
        <w:rPr>
          <w:sz w:val="28"/>
          <w:szCs w:val="28"/>
          <w:lang w:val="uz-Cyrl-UZ"/>
        </w:rPr>
        <w:t xml:space="preserve"> </w:t>
      </w:r>
      <w:r>
        <w:rPr>
          <w:sz w:val="28"/>
          <w:szCs w:val="28"/>
          <w:lang w:val="uz-Cyrl-UZ"/>
        </w:rPr>
        <w:t>chiqqan</w:t>
      </w:r>
      <w:r w:rsidRPr="00CB5BD3">
        <w:rPr>
          <w:sz w:val="28"/>
          <w:szCs w:val="28"/>
          <w:lang w:val="uz-Cyrl-UZ"/>
        </w:rPr>
        <w:t xml:space="preserve"> </w:t>
      </w:r>
      <w:r>
        <w:rPr>
          <w:sz w:val="28"/>
          <w:szCs w:val="28"/>
          <w:lang w:val="uz-Cyrl-UZ"/>
        </w:rPr>
        <w:t>holda</w:t>
      </w:r>
      <w:r w:rsidRPr="00CB5BD3">
        <w:rPr>
          <w:sz w:val="28"/>
          <w:szCs w:val="28"/>
          <w:lang w:val="uz-Cyrl-UZ"/>
        </w:rPr>
        <w:t xml:space="preserve"> </w:t>
      </w:r>
      <w:r>
        <w:rPr>
          <w:sz w:val="28"/>
          <w:szCs w:val="28"/>
          <w:lang w:val="uz-Cyrl-UZ"/>
        </w:rPr>
        <w:t>tuzilgan</w:t>
      </w:r>
      <w:r w:rsidRPr="00CB5BD3">
        <w:rPr>
          <w:sz w:val="28"/>
          <w:szCs w:val="28"/>
          <w:lang w:val="uz-Cyrl-UZ"/>
        </w:rPr>
        <w:t xml:space="preserve"> </w:t>
      </w:r>
      <w:r>
        <w:rPr>
          <w:sz w:val="28"/>
          <w:szCs w:val="28"/>
          <w:lang w:val="uz-Cyrl-UZ"/>
        </w:rPr>
        <w:t>bo‘lib</w:t>
      </w:r>
      <w:r w:rsidRPr="00CB5BD3">
        <w:rPr>
          <w:sz w:val="28"/>
          <w:szCs w:val="28"/>
          <w:lang w:val="uz-Cyrl-UZ"/>
        </w:rPr>
        <w:t xml:space="preserve">, </w:t>
      </w:r>
      <w:r>
        <w:rPr>
          <w:sz w:val="28"/>
          <w:szCs w:val="28"/>
          <w:lang w:val="uz-Cyrl-UZ"/>
        </w:rPr>
        <w:t>musiqa fani</w:t>
      </w:r>
      <w:r w:rsidRPr="00CB5BD3">
        <w:rPr>
          <w:sz w:val="28"/>
          <w:szCs w:val="28"/>
          <w:lang w:val="uz-Cyrl-UZ"/>
        </w:rPr>
        <w:t xml:space="preserve"> </w:t>
      </w:r>
      <w:r>
        <w:rPr>
          <w:sz w:val="28"/>
          <w:szCs w:val="28"/>
          <w:lang w:val="uz-Cyrl-UZ"/>
        </w:rPr>
        <w:t>o‘qituvchilari</w:t>
      </w:r>
      <w:r w:rsidRPr="00CB5BD3">
        <w:rPr>
          <w:sz w:val="28"/>
          <w:szCs w:val="28"/>
          <w:lang w:val="uz-Cyrl-UZ"/>
        </w:rPr>
        <w:t xml:space="preserve"> </w:t>
      </w:r>
      <w:r>
        <w:rPr>
          <w:sz w:val="28"/>
          <w:szCs w:val="28"/>
          <w:lang w:val="uz-Cyrl-UZ"/>
        </w:rPr>
        <w:t>malakasini</w:t>
      </w:r>
      <w:r w:rsidRPr="00CB5BD3">
        <w:rPr>
          <w:sz w:val="28"/>
          <w:szCs w:val="28"/>
          <w:lang w:val="uz-Cyrl-UZ"/>
        </w:rPr>
        <w:t xml:space="preserve"> </w:t>
      </w:r>
      <w:r>
        <w:rPr>
          <w:sz w:val="28"/>
          <w:szCs w:val="28"/>
          <w:lang w:val="uz-Cyrl-UZ"/>
        </w:rPr>
        <w:t>oshirish</w:t>
      </w:r>
      <w:r w:rsidRPr="00CB5BD3">
        <w:rPr>
          <w:sz w:val="28"/>
          <w:szCs w:val="28"/>
          <w:lang w:val="uz-Cyrl-UZ"/>
        </w:rPr>
        <w:t xml:space="preserve"> </w:t>
      </w:r>
      <w:r>
        <w:rPr>
          <w:sz w:val="28"/>
          <w:szCs w:val="28"/>
          <w:lang w:val="uz-Cyrl-UZ"/>
        </w:rPr>
        <w:t>jarayonlarining</w:t>
      </w:r>
      <w:r w:rsidRPr="00CB5BD3">
        <w:rPr>
          <w:sz w:val="28"/>
          <w:szCs w:val="28"/>
          <w:lang w:val="uz-Cyrl-UZ"/>
        </w:rPr>
        <w:t xml:space="preserve"> </w:t>
      </w:r>
      <w:r>
        <w:rPr>
          <w:sz w:val="28"/>
          <w:szCs w:val="28"/>
          <w:lang w:val="uz-Cyrl-UZ"/>
        </w:rPr>
        <w:t>mazmunini</w:t>
      </w:r>
      <w:r w:rsidRPr="00CB5BD3">
        <w:rPr>
          <w:sz w:val="28"/>
          <w:szCs w:val="28"/>
          <w:lang w:val="uz-Cyrl-UZ"/>
        </w:rPr>
        <w:t xml:space="preserve"> </w:t>
      </w:r>
      <w:r>
        <w:rPr>
          <w:sz w:val="28"/>
          <w:szCs w:val="28"/>
          <w:lang w:val="uz-Cyrl-UZ"/>
        </w:rPr>
        <w:t>takomillashtirish</w:t>
      </w:r>
      <w:r w:rsidRPr="00CB5BD3">
        <w:rPr>
          <w:sz w:val="28"/>
          <w:szCs w:val="28"/>
          <w:lang w:val="uz-Cyrl-UZ"/>
        </w:rPr>
        <w:t xml:space="preserve"> </w:t>
      </w:r>
      <w:r>
        <w:rPr>
          <w:sz w:val="28"/>
          <w:szCs w:val="28"/>
          <w:lang w:val="uz-Cyrl-UZ"/>
        </w:rPr>
        <w:t>hamda</w:t>
      </w:r>
      <w:r w:rsidRPr="00CB5BD3">
        <w:rPr>
          <w:sz w:val="28"/>
          <w:szCs w:val="28"/>
          <w:lang w:val="uz-Cyrl-UZ"/>
        </w:rPr>
        <w:t xml:space="preserve"> </w:t>
      </w:r>
      <w:r>
        <w:rPr>
          <w:sz w:val="28"/>
          <w:szCs w:val="28"/>
          <w:lang w:val="uz-Cyrl-UZ"/>
        </w:rPr>
        <w:t>ularning</w:t>
      </w:r>
      <w:r w:rsidRPr="00CB5BD3">
        <w:rPr>
          <w:sz w:val="28"/>
          <w:szCs w:val="28"/>
          <w:lang w:val="uz-Cyrl-UZ"/>
        </w:rPr>
        <w:t xml:space="preserve"> </w:t>
      </w:r>
      <w:r>
        <w:rPr>
          <w:sz w:val="28"/>
          <w:szCs w:val="28"/>
          <w:lang w:val="uz-Cyrl-UZ"/>
        </w:rPr>
        <w:t>kasbiy</w:t>
      </w:r>
      <w:r w:rsidRPr="00CB5BD3">
        <w:rPr>
          <w:sz w:val="28"/>
          <w:szCs w:val="28"/>
          <w:lang w:val="uz-Cyrl-UZ"/>
        </w:rPr>
        <w:t xml:space="preserve"> </w:t>
      </w:r>
      <w:r>
        <w:rPr>
          <w:sz w:val="28"/>
          <w:szCs w:val="28"/>
          <w:lang w:val="uz-Cyrl-UZ"/>
        </w:rPr>
        <w:t>kompetentligini</w:t>
      </w:r>
      <w:r w:rsidRPr="00CB5BD3">
        <w:rPr>
          <w:sz w:val="28"/>
          <w:szCs w:val="28"/>
          <w:lang w:val="uz-Cyrl-UZ"/>
        </w:rPr>
        <w:t xml:space="preserve"> </w:t>
      </w:r>
      <w:r>
        <w:rPr>
          <w:sz w:val="28"/>
          <w:szCs w:val="28"/>
          <w:lang w:val="uz-Cyrl-UZ"/>
        </w:rPr>
        <w:t>oshirishni</w:t>
      </w:r>
      <w:r w:rsidRPr="00CB5BD3">
        <w:rPr>
          <w:sz w:val="28"/>
          <w:szCs w:val="28"/>
          <w:lang w:val="uz-Cyrl-UZ"/>
        </w:rPr>
        <w:t xml:space="preserve"> </w:t>
      </w:r>
      <w:r>
        <w:rPr>
          <w:sz w:val="28"/>
          <w:szCs w:val="28"/>
          <w:lang w:val="uz-Cyrl-UZ"/>
        </w:rPr>
        <w:t>nazarda</w:t>
      </w:r>
      <w:r w:rsidRPr="00CB5BD3">
        <w:rPr>
          <w:sz w:val="28"/>
          <w:szCs w:val="28"/>
          <w:lang w:val="uz-Cyrl-UZ"/>
        </w:rPr>
        <w:t xml:space="preserve"> </w:t>
      </w:r>
      <w:r>
        <w:rPr>
          <w:sz w:val="28"/>
          <w:szCs w:val="28"/>
          <w:lang w:val="uz-Cyrl-UZ"/>
        </w:rPr>
        <w:t>tutadi</w:t>
      </w:r>
      <w:r w:rsidRPr="00CB5BD3">
        <w:rPr>
          <w:sz w:val="28"/>
          <w:szCs w:val="28"/>
          <w:lang w:val="uz-Cyrl-UZ"/>
        </w:rPr>
        <w:t xml:space="preserve">. </w:t>
      </w:r>
    </w:p>
    <w:p w:rsidR="002161B4" w:rsidRPr="00693C89" w:rsidRDefault="002161B4" w:rsidP="002161B4">
      <w:pPr>
        <w:pStyle w:val="a5"/>
        <w:spacing w:line="276" w:lineRule="auto"/>
        <w:rPr>
          <w:sz w:val="28"/>
          <w:szCs w:val="28"/>
          <w:lang w:val="uz-Cyrl-UZ"/>
        </w:rPr>
      </w:pPr>
      <w:r w:rsidRPr="00806088">
        <w:rPr>
          <w:rFonts w:eastAsia="Calibri"/>
          <w:color w:val="000000"/>
          <w:sz w:val="28"/>
          <w:szCs w:val="28"/>
          <w:lang w:val="uz-Cyrl-UZ" w:eastAsia="en-US"/>
        </w:rPr>
        <w:t>“</w:t>
      </w:r>
      <w:r>
        <w:rPr>
          <w:rFonts w:eastAsia="Calibri"/>
          <w:color w:val="000000"/>
          <w:sz w:val="28"/>
          <w:szCs w:val="28"/>
          <w:lang w:val="uz-Cyrl-UZ" w:eastAsia="en-US"/>
        </w:rPr>
        <w:t>Musiqa</w:t>
      </w:r>
      <w:r w:rsidRPr="00806088">
        <w:rPr>
          <w:rFonts w:eastAsia="Calibri"/>
          <w:color w:val="000000"/>
          <w:sz w:val="28"/>
          <w:szCs w:val="28"/>
          <w:lang w:val="uz-Cyrl-UZ" w:eastAsia="en-US"/>
        </w:rPr>
        <w:t xml:space="preserve"> </w:t>
      </w:r>
      <w:r>
        <w:rPr>
          <w:rFonts w:eastAsia="Calibri"/>
          <w:color w:val="000000"/>
          <w:sz w:val="28"/>
          <w:szCs w:val="28"/>
          <w:lang w:val="uz-Cyrl-UZ" w:eastAsia="en-US"/>
        </w:rPr>
        <w:t>madaniyati</w:t>
      </w:r>
      <w:r w:rsidRPr="00806088">
        <w:rPr>
          <w:rFonts w:eastAsia="Calibri"/>
          <w:color w:val="000000"/>
          <w:sz w:val="28"/>
          <w:szCs w:val="28"/>
          <w:lang w:val="uz-Cyrl-UZ" w:eastAsia="en-US"/>
        </w:rPr>
        <w:t xml:space="preserve"> </w:t>
      </w:r>
      <w:r>
        <w:rPr>
          <w:rFonts w:eastAsia="Calibri"/>
          <w:color w:val="000000"/>
          <w:sz w:val="28"/>
          <w:szCs w:val="28"/>
          <w:lang w:val="uz-Cyrl-UZ" w:eastAsia="en-US"/>
        </w:rPr>
        <w:t>fanini</w:t>
      </w:r>
      <w:r w:rsidRPr="00806088">
        <w:rPr>
          <w:rFonts w:eastAsia="Calibri"/>
          <w:color w:val="000000"/>
          <w:sz w:val="28"/>
          <w:szCs w:val="28"/>
          <w:lang w:val="uz-Cyrl-UZ" w:eastAsia="en-US"/>
        </w:rPr>
        <w:t xml:space="preserve"> </w:t>
      </w:r>
      <w:r>
        <w:rPr>
          <w:rFonts w:eastAsia="Calibri"/>
          <w:color w:val="000000"/>
          <w:sz w:val="28"/>
          <w:szCs w:val="28"/>
          <w:lang w:val="uz-Cyrl-UZ" w:eastAsia="en-US"/>
        </w:rPr>
        <w:t>o‘qitishda</w:t>
      </w:r>
      <w:r w:rsidRPr="00806088">
        <w:rPr>
          <w:rFonts w:eastAsia="Calibri"/>
          <w:color w:val="000000"/>
          <w:sz w:val="28"/>
          <w:szCs w:val="28"/>
          <w:lang w:val="uz-Cyrl-UZ" w:eastAsia="en-US"/>
        </w:rPr>
        <w:t xml:space="preserve"> </w:t>
      </w:r>
      <w:r>
        <w:rPr>
          <w:rFonts w:eastAsia="Calibri"/>
          <w:color w:val="000000"/>
          <w:sz w:val="28"/>
          <w:szCs w:val="28"/>
          <w:lang w:val="uz-Cyrl-UZ" w:eastAsia="en-US"/>
        </w:rPr>
        <w:t>zamonaviy</w:t>
      </w:r>
      <w:r w:rsidRPr="00806088">
        <w:rPr>
          <w:rFonts w:eastAsia="Calibri"/>
          <w:color w:val="000000"/>
          <w:sz w:val="28"/>
          <w:szCs w:val="28"/>
          <w:lang w:val="uz-Cyrl-UZ" w:eastAsia="en-US"/>
        </w:rPr>
        <w:t xml:space="preserve"> </w:t>
      </w:r>
      <w:r>
        <w:rPr>
          <w:rFonts w:eastAsia="Calibri"/>
          <w:color w:val="000000"/>
          <w:sz w:val="28"/>
          <w:szCs w:val="28"/>
          <w:lang w:val="uz-Cyrl-UZ" w:eastAsia="en-US"/>
        </w:rPr>
        <w:t>yondashuvlar</w:t>
      </w:r>
      <w:r w:rsidRPr="00806088">
        <w:rPr>
          <w:rFonts w:eastAsia="Calibri"/>
          <w:color w:val="000000"/>
          <w:sz w:val="28"/>
          <w:szCs w:val="28"/>
          <w:lang w:val="uz-Cyrl-UZ" w:eastAsia="en-US"/>
        </w:rPr>
        <w:t xml:space="preserve"> </w:t>
      </w:r>
      <w:r>
        <w:rPr>
          <w:rFonts w:eastAsia="Calibri"/>
          <w:color w:val="000000"/>
          <w:sz w:val="28"/>
          <w:szCs w:val="28"/>
          <w:lang w:val="uz-Cyrl-UZ" w:eastAsia="en-US"/>
        </w:rPr>
        <w:t>va</w:t>
      </w:r>
      <w:r w:rsidRPr="00806088">
        <w:rPr>
          <w:rFonts w:eastAsia="Calibri"/>
          <w:color w:val="000000"/>
          <w:sz w:val="28"/>
          <w:szCs w:val="28"/>
          <w:lang w:val="uz-Cyrl-UZ" w:eastAsia="en-US"/>
        </w:rPr>
        <w:t xml:space="preserve"> </w:t>
      </w:r>
      <w:r>
        <w:rPr>
          <w:rFonts w:eastAsia="Calibri"/>
          <w:color w:val="000000"/>
          <w:sz w:val="28"/>
          <w:szCs w:val="28"/>
          <w:lang w:val="uz-Cyrl-UZ" w:eastAsia="en-US"/>
        </w:rPr>
        <w:t>innovasiyalar</w:t>
      </w:r>
      <w:r w:rsidRPr="00806088">
        <w:rPr>
          <w:rFonts w:eastAsia="Calibri"/>
          <w:color w:val="000000"/>
          <w:sz w:val="28"/>
          <w:szCs w:val="28"/>
          <w:lang w:val="uz-Cyrl-UZ" w:eastAsia="en-US"/>
        </w:rPr>
        <w:t xml:space="preserve">” </w:t>
      </w:r>
      <w:r>
        <w:rPr>
          <w:rFonts w:eastAsia="Calibri"/>
          <w:color w:val="000000"/>
          <w:sz w:val="28"/>
          <w:szCs w:val="28"/>
          <w:lang w:val="uz-Cyrl-UZ" w:eastAsia="en-US"/>
        </w:rPr>
        <w:t>modulning</w:t>
      </w:r>
      <w:r w:rsidRPr="00806088">
        <w:rPr>
          <w:rFonts w:eastAsia="Calibri"/>
          <w:color w:val="000000"/>
          <w:sz w:val="28"/>
          <w:szCs w:val="28"/>
          <w:lang w:val="uz-Cyrl-UZ" w:eastAsia="en-US"/>
        </w:rPr>
        <w:t xml:space="preserve"> </w:t>
      </w:r>
      <w:r>
        <w:rPr>
          <w:rFonts w:eastAsia="Calibri"/>
          <w:color w:val="000000"/>
          <w:sz w:val="28"/>
          <w:szCs w:val="28"/>
          <w:lang w:val="uz-Cyrl-UZ" w:eastAsia="en-US"/>
        </w:rPr>
        <w:t>ishchi</w:t>
      </w:r>
      <w:r w:rsidRPr="00806088">
        <w:rPr>
          <w:rFonts w:eastAsia="Calibri"/>
          <w:color w:val="000000"/>
          <w:sz w:val="28"/>
          <w:szCs w:val="28"/>
          <w:lang w:val="uz-Cyrl-UZ" w:eastAsia="en-US"/>
        </w:rPr>
        <w:t xml:space="preserve"> </w:t>
      </w:r>
      <w:r>
        <w:rPr>
          <w:rFonts w:eastAsia="Calibri"/>
          <w:color w:val="000000"/>
          <w:sz w:val="28"/>
          <w:szCs w:val="28"/>
          <w:lang w:val="uz-Cyrl-UZ" w:eastAsia="en-US"/>
        </w:rPr>
        <w:t>o‘quv</w:t>
      </w:r>
      <w:r w:rsidRPr="00806088">
        <w:rPr>
          <w:rFonts w:eastAsia="Calibri"/>
          <w:color w:val="000000"/>
          <w:sz w:val="28"/>
          <w:szCs w:val="28"/>
          <w:lang w:val="uz-Cyrl-UZ" w:eastAsia="en-US"/>
        </w:rPr>
        <w:t xml:space="preserve"> </w:t>
      </w:r>
      <w:r>
        <w:rPr>
          <w:rFonts w:eastAsia="Calibri"/>
          <w:color w:val="000000"/>
          <w:sz w:val="28"/>
          <w:szCs w:val="28"/>
          <w:lang w:val="uz-Cyrl-UZ" w:eastAsia="en-US"/>
        </w:rPr>
        <w:t>dasturi</w:t>
      </w:r>
      <w:r w:rsidRPr="00806088">
        <w:rPr>
          <w:rFonts w:eastAsia="Calibri"/>
          <w:color w:val="000000"/>
          <w:sz w:val="28"/>
          <w:szCs w:val="28"/>
          <w:lang w:val="uz-Cyrl-UZ" w:eastAsia="en-US"/>
        </w:rPr>
        <w:t xml:space="preserve"> </w:t>
      </w:r>
      <w:r>
        <w:rPr>
          <w:rFonts w:eastAsia="Calibri"/>
          <w:color w:val="000000"/>
          <w:sz w:val="28"/>
          <w:szCs w:val="28"/>
          <w:lang w:val="uz-Cyrl-UZ" w:eastAsia="en-US"/>
        </w:rPr>
        <w:t>musiqa</w:t>
      </w:r>
      <w:r w:rsidRPr="00806088">
        <w:rPr>
          <w:rFonts w:eastAsia="Calibri"/>
          <w:color w:val="000000"/>
          <w:sz w:val="28"/>
          <w:szCs w:val="28"/>
          <w:lang w:val="uz-Cyrl-UZ" w:eastAsia="en-US"/>
        </w:rPr>
        <w:t xml:space="preserve"> </w:t>
      </w:r>
      <w:r>
        <w:rPr>
          <w:rFonts w:eastAsia="Calibri"/>
          <w:color w:val="000000"/>
          <w:sz w:val="28"/>
          <w:szCs w:val="28"/>
          <w:lang w:val="uz-Cyrl-UZ" w:eastAsia="en-US"/>
        </w:rPr>
        <w:t>madaniyati</w:t>
      </w:r>
      <w:r w:rsidRPr="00806088">
        <w:rPr>
          <w:rFonts w:eastAsia="Calibri"/>
          <w:color w:val="000000"/>
          <w:sz w:val="28"/>
          <w:szCs w:val="28"/>
          <w:lang w:val="uz-Cyrl-UZ" w:eastAsia="en-US"/>
        </w:rPr>
        <w:t xml:space="preserve"> </w:t>
      </w:r>
      <w:r>
        <w:rPr>
          <w:rFonts w:eastAsia="Calibri"/>
          <w:color w:val="000000"/>
          <w:sz w:val="28"/>
          <w:szCs w:val="28"/>
          <w:lang w:val="uz-Cyrl-UZ" w:eastAsia="en-US"/>
        </w:rPr>
        <w:t>fani</w:t>
      </w:r>
      <w:r w:rsidRPr="00806088">
        <w:rPr>
          <w:rFonts w:eastAsia="Calibri"/>
          <w:color w:val="000000"/>
          <w:sz w:val="28"/>
          <w:szCs w:val="28"/>
          <w:lang w:val="uz-Cyrl-UZ" w:eastAsia="en-US"/>
        </w:rPr>
        <w:t xml:space="preserve"> </w:t>
      </w:r>
      <w:r>
        <w:rPr>
          <w:rFonts w:eastAsia="Calibri"/>
          <w:color w:val="000000"/>
          <w:sz w:val="28"/>
          <w:szCs w:val="28"/>
          <w:lang w:val="uz-Cyrl-UZ" w:eastAsia="en-US"/>
        </w:rPr>
        <w:t>o‘qituvchilari</w:t>
      </w:r>
      <w:r w:rsidRPr="00806088">
        <w:rPr>
          <w:rFonts w:eastAsia="Calibri"/>
          <w:color w:val="000000"/>
          <w:sz w:val="28"/>
          <w:szCs w:val="28"/>
          <w:lang w:val="uz-Cyrl-UZ" w:eastAsia="en-US"/>
        </w:rPr>
        <w:t xml:space="preserve"> </w:t>
      </w:r>
      <w:r>
        <w:rPr>
          <w:rFonts w:eastAsia="Calibri"/>
          <w:color w:val="000000"/>
          <w:sz w:val="28"/>
          <w:szCs w:val="28"/>
          <w:lang w:val="uz-Cyrl-UZ" w:eastAsia="en-US"/>
        </w:rPr>
        <w:t>malakasini</w:t>
      </w:r>
      <w:r w:rsidRPr="00806088">
        <w:rPr>
          <w:rFonts w:eastAsia="Calibri"/>
          <w:color w:val="000000"/>
          <w:sz w:val="28"/>
          <w:szCs w:val="28"/>
          <w:lang w:val="uz-Cyrl-UZ" w:eastAsia="en-US"/>
        </w:rPr>
        <w:t xml:space="preserve"> </w:t>
      </w:r>
      <w:r>
        <w:rPr>
          <w:rFonts w:eastAsia="Calibri"/>
          <w:color w:val="000000"/>
          <w:sz w:val="28"/>
          <w:szCs w:val="28"/>
          <w:lang w:val="uz-Cyrl-UZ" w:eastAsia="en-US"/>
        </w:rPr>
        <w:t>oshirish</w:t>
      </w:r>
      <w:r w:rsidRPr="00806088">
        <w:rPr>
          <w:rFonts w:eastAsia="Calibri"/>
          <w:color w:val="000000"/>
          <w:sz w:val="28"/>
          <w:szCs w:val="28"/>
          <w:lang w:val="uz-Cyrl-UZ" w:eastAsia="en-US"/>
        </w:rPr>
        <w:t xml:space="preserve"> </w:t>
      </w:r>
      <w:r>
        <w:rPr>
          <w:rFonts w:eastAsia="Calibri"/>
          <w:color w:val="000000"/>
          <w:sz w:val="28"/>
          <w:szCs w:val="28"/>
          <w:lang w:val="uz-Cyrl-UZ" w:eastAsia="en-US"/>
        </w:rPr>
        <w:t>kursining</w:t>
      </w:r>
      <w:r w:rsidRPr="00806088">
        <w:rPr>
          <w:rFonts w:eastAsia="Calibri"/>
          <w:color w:val="000000"/>
          <w:sz w:val="28"/>
          <w:szCs w:val="28"/>
          <w:lang w:val="uz-Cyrl-UZ" w:eastAsia="en-US"/>
        </w:rPr>
        <w:t xml:space="preserve"> </w:t>
      </w:r>
      <w:r>
        <w:rPr>
          <w:rFonts w:eastAsia="Calibri"/>
          <w:color w:val="000000"/>
          <w:sz w:val="28"/>
          <w:szCs w:val="28"/>
          <w:lang w:val="uz-Cyrl-UZ" w:eastAsia="en-US"/>
        </w:rPr>
        <w:t>o‘quv</w:t>
      </w:r>
      <w:r w:rsidRPr="00806088">
        <w:rPr>
          <w:rFonts w:eastAsia="Calibri"/>
          <w:color w:val="000000"/>
          <w:sz w:val="28"/>
          <w:szCs w:val="28"/>
          <w:lang w:val="uz-Cyrl-UZ" w:eastAsia="en-US"/>
        </w:rPr>
        <w:t xml:space="preserve"> </w:t>
      </w:r>
      <w:r>
        <w:rPr>
          <w:rFonts w:eastAsia="Calibri"/>
          <w:color w:val="000000"/>
          <w:sz w:val="28"/>
          <w:szCs w:val="28"/>
          <w:lang w:val="uz-Cyrl-UZ" w:eastAsia="en-US"/>
        </w:rPr>
        <w:t>dasturi</w:t>
      </w:r>
      <w:r w:rsidRPr="00806088">
        <w:rPr>
          <w:rFonts w:eastAsia="Calibri"/>
          <w:color w:val="000000"/>
          <w:sz w:val="28"/>
          <w:szCs w:val="28"/>
          <w:lang w:val="uz-Cyrl-UZ" w:eastAsia="en-US"/>
        </w:rPr>
        <w:t xml:space="preserve"> </w:t>
      </w:r>
      <w:r>
        <w:rPr>
          <w:rFonts w:eastAsia="Calibri"/>
          <w:color w:val="000000"/>
          <w:sz w:val="28"/>
          <w:szCs w:val="28"/>
          <w:lang w:val="uz-Cyrl-UZ" w:eastAsia="en-US"/>
        </w:rPr>
        <w:t>asosida</w:t>
      </w:r>
      <w:r w:rsidRPr="00806088">
        <w:rPr>
          <w:rFonts w:eastAsia="Calibri"/>
          <w:color w:val="000000"/>
          <w:sz w:val="28"/>
          <w:szCs w:val="28"/>
          <w:lang w:val="uz-Cyrl-UZ" w:eastAsia="en-US"/>
        </w:rPr>
        <w:t xml:space="preserve"> </w:t>
      </w:r>
      <w:r>
        <w:rPr>
          <w:rFonts w:eastAsia="Calibri"/>
          <w:color w:val="000000"/>
          <w:sz w:val="28"/>
          <w:szCs w:val="28"/>
          <w:lang w:val="uz-Cyrl-UZ" w:eastAsia="en-US"/>
        </w:rPr>
        <w:t>tuzilgan</w:t>
      </w:r>
      <w:r w:rsidRPr="00806088">
        <w:rPr>
          <w:rFonts w:eastAsia="Calibri"/>
          <w:color w:val="000000"/>
          <w:sz w:val="28"/>
          <w:szCs w:val="28"/>
          <w:lang w:val="uz-Cyrl-UZ" w:eastAsia="en-US"/>
        </w:rPr>
        <w:t xml:space="preserve"> </w:t>
      </w:r>
      <w:r>
        <w:rPr>
          <w:rFonts w:eastAsia="Calibri"/>
          <w:color w:val="000000"/>
          <w:sz w:val="28"/>
          <w:szCs w:val="28"/>
          <w:lang w:val="uz-Cyrl-UZ" w:eastAsia="en-US"/>
        </w:rPr>
        <w:t>bo‘lib</w:t>
      </w:r>
      <w:r w:rsidRPr="00806088">
        <w:rPr>
          <w:rFonts w:eastAsia="Calibri"/>
          <w:color w:val="000000"/>
          <w:sz w:val="28"/>
          <w:szCs w:val="28"/>
          <w:lang w:val="uz-Cyrl-UZ" w:eastAsia="en-US"/>
        </w:rPr>
        <w:t xml:space="preserve">, </w:t>
      </w:r>
      <w:r>
        <w:rPr>
          <w:rFonts w:eastAsia="Calibri"/>
          <w:color w:val="000000"/>
          <w:sz w:val="28"/>
          <w:szCs w:val="28"/>
          <w:lang w:val="uz-Cyrl-UZ" w:eastAsia="en-US"/>
        </w:rPr>
        <w:t>u</w:t>
      </w:r>
      <w:r w:rsidRPr="00806088">
        <w:rPr>
          <w:rFonts w:eastAsia="Calibri"/>
          <w:color w:val="000000"/>
          <w:sz w:val="28"/>
          <w:szCs w:val="28"/>
          <w:lang w:val="uz-Cyrl-UZ" w:eastAsia="en-US"/>
        </w:rPr>
        <w:t xml:space="preserve"> </w:t>
      </w:r>
      <w:r>
        <w:rPr>
          <w:rFonts w:eastAsia="Calibri"/>
          <w:color w:val="000000"/>
          <w:sz w:val="28"/>
          <w:szCs w:val="28"/>
          <w:lang w:val="uz-Cyrl-UZ" w:eastAsia="en-US"/>
        </w:rPr>
        <w:t>musiqa</w:t>
      </w:r>
      <w:r w:rsidRPr="00806088">
        <w:rPr>
          <w:rFonts w:eastAsia="Calibri"/>
          <w:color w:val="000000"/>
          <w:sz w:val="28"/>
          <w:szCs w:val="28"/>
          <w:lang w:val="uz-Cyrl-UZ" w:eastAsia="en-US"/>
        </w:rPr>
        <w:t xml:space="preserve"> </w:t>
      </w:r>
      <w:r>
        <w:rPr>
          <w:rFonts w:eastAsia="Calibri"/>
          <w:color w:val="000000"/>
          <w:sz w:val="28"/>
          <w:szCs w:val="28"/>
          <w:lang w:val="uz-Cyrl-UZ" w:eastAsia="en-US"/>
        </w:rPr>
        <w:t>madaniyati</w:t>
      </w:r>
      <w:r w:rsidRPr="00806088">
        <w:rPr>
          <w:rFonts w:eastAsia="Calibri"/>
          <w:color w:val="000000"/>
          <w:sz w:val="28"/>
          <w:szCs w:val="28"/>
          <w:lang w:val="uz-Cyrl-UZ" w:eastAsia="en-US"/>
        </w:rPr>
        <w:t xml:space="preserve"> </w:t>
      </w:r>
      <w:r>
        <w:rPr>
          <w:rFonts w:eastAsia="Calibri"/>
          <w:color w:val="000000"/>
          <w:sz w:val="28"/>
          <w:szCs w:val="28"/>
          <w:lang w:val="uz-Cyrl-UZ" w:eastAsia="en-US"/>
        </w:rPr>
        <w:t>fani</w:t>
      </w:r>
      <w:r w:rsidRPr="00806088">
        <w:rPr>
          <w:rFonts w:eastAsia="Calibri"/>
          <w:color w:val="000000"/>
          <w:sz w:val="28"/>
          <w:szCs w:val="28"/>
          <w:lang w:val="uz-Cyrl-UZ" w:eastAsia="en-US"/>
        </w:rPr>
        <w:t xml:space="preserve"> </w:t>
      </w:r>
      <w:r>
        <w:rPr>
          <w:rFonts w:eastAsia="Calibri"/>
          <w:color w:val="000000"/>
          <w:sz w:val="28"/>
          <w:szCs w:val="28"/>
          <w:lang w:val="uz-Cyrl-UZ" w:eastAsia="en-US"/>
        </w:rPr>
        <w:t>o‘qituvchilariga</w:t>
      </w:r>
      <w:r w:rsidRPr="00806088">
        <w:rPr>
          <w:rFonts w:eastAsia="Calibri"/>
          <w:color w:val="000000"/>
          <w:sz w:val="28"/>
          <w:szCs w:val="28"/>
          <w:lang w:val="uz-Cyrl-UZ" w:eastAsia="en-US"/>
        </w:rPr>
        <w:t xml:space="preserve"> </w:t>
      </w:r>
      <w:r>
        <w:rPr>
          <w:rFonts w:eastAsia="Calibri"/>
          <w:color w:val="000000"/>
          <w:sz w:val="28"/>
          <w:szCs w:val="28"/>
          <w:lang w:val="uz-Cyrl-UZ" w:eastAsia="en-US"/>
        </w:rPr>
        <w:t>ta’limda</w:t>
      </w:r>
      <w:r w:rsidRPr="00806088">
        <w:rPr>
          <w:rFonts w:eastAsia="Calibri"/>
          <w:color w:val="000000"/>
          <w:sz w:val="28"/>
          <w:szCs w:val="28"/>
          <w:lang w:val="uz-Cyrl-UZ" w:eastAsia="en-US"/>
        </w:rPr>
        <w:t xml:space="preserve"> </w:t>
      </w:r>
      <w:r>
        <w:rPr>
          <w:rFonts w:eastAsia="Calibri"/>
          <w:color w:val="000000"/>
          <w:sz w:val="28"/>
          <w:szCs w:val="28"/>
          <w:lang w:val="uz-Cyrl-UZ" w:eastAsia="en-US"/>
        </w:rPr>
        <w:t>zamonaviy</w:t>
      </w:r>
      <w:r w:rsidRPr="00806088">
        <w:rPr>
          <w:rFonts w:eastAsia="Calibri"/>
          <w:color w:val="000000"/>
          <w:sz w:val="28"/>
          <w:szCs w:val="28"/>
          <w:lang w:val="uz-Cyrl-UZ" w:eastAsia="en-US"/>
        </w:rPr>
        <w:t xml:space="preserve"> </w:t>
      </w:r>
      <w:r>
        <w:rPr>
          <w:rFonts w:eastAsia="Calibri"/>
          <w:color w:val="000000"/>
          <w:sz w:val="28"/>
          <w:szCs w:val="28"/>
          <w:lang w:val="uz-Cyrl-UZ" w:eastAsia="en-US"/>
        </w:rPr>
        <w:t>yondashuvlar</w:t>
      </w:r>
      <w:r w:rsidRPr="00806088">
        <w:rPr>
          <w:rFonts w:eastAsia="Calibri"/>
          <w:color w:val="000000"/>
          <w:sz w:val="28"/>
          <w:szCs w:val="28"/>
          <w:lang w:val="uz-Cyrl-UZ" w:eastAsia="en-US"/>
        </w:rPr>
        <w:t xml:space="preserve"> </w:t>
      </w:r>
      <w:r>
        <w:rPr>
          <w:rFonts w:eastAsia="Calibri"/>
          <w:color w:val="000000"/>
          <w:sz w:val="28"/>
          <w:szCs w:val="28"/>
          <w:lang w:val="uz-Cyrl-UZ" w:eastAsia="en-US"/>
        </w:rPr>
        <w:t>va</w:t>
      </w:r>
      <w:r w:rsidRPr="00806088">
        <w:rPr>
          <w:rFonts w:eastAsia="Calibri"/>
          <w:color w:val="000000"/>
          <w:sz w:val="28"/>
          <w:szCs w:val="28"/>
          <w:lang w:val="uz-Cyrl-UZ" w:eastAsia="en-US"/>
        </w:rPr>
        <w:t xml:space="preserve"> </w:t>
      </w:r>
      <w:r>
        <w:rPr>
          <w:rFonts w:eastAsia="Calibri"/>
          <w:color w:val="000000"/>
          <w:sz w:val="28"/>
          <w:szCs w:val="28"/>
          <w:lang w:val="uz-Cyrl-UZ" w:eastAsia="en-US"/>
        </w:rPr>
        <w:t>innovasiyalarning</w:t>
      </w:r>
      <w:r w:rsidRPr="00806088">
        <w:rPr>
          <w:rFonts w:eastAsia="Calibri"/>
          <w:color w:val="000000"/>
          <w:sz w:val="28"/>
          <w:szCs w:val="28"/>
          <w:lang w:val="uz-Cyrl-UZ" w:eastAsia="en-US"/>
        </w:rPr>
        <w:t xml:space="preserve"> </w:t>
      </w:r>
      <w:r>
        <w:rPr>
          <w:rFonts w:eastAsia="Calibri"/>
          <w:color w:val="000000"/>
          <w:sz w:val="28"/>
          <w:szCs w:val="28"/>
          <w:lang w:val="uz-Cyrl-UZ" w:eastAsia="en-US"/>
        </w:rPr>
        <w:t>mazmun</w:t>
      </w:r>
      <w:r w:rsidRPr="00806088">
        <w:rPr>
          <w:rFonts w:eastAsia="Calibri"/>
          <w:color w:val="000000"/>
          <w:sz w:val="28"/>
          <w:szCs w:val="28"/>
          <w:lang w:val="uz-Cyrl-UZ" w:eastAsia="en-US"/>
        </w:rPr>
        <w:t xml:space="preserve"> </w:t>
      </w:r>
      <w:r>
        <w:rPr>
          <w:rFonts w:eastAsia="Calibri"/>
          <w:color w:val="000000"/>
          <w:sz w:val="28"/>
          <w:szCs w:val="28"/>
          <w:lang w:val="uz-Cyrl-UZ" w:eastAsia="en-US"/>
        </w:rPr>
        <w:t>va</w:t>
      </w:r>
      <w:r w:rsidRPr="00806088">
        <w:rPr>
          <w:rFonts w:eastAsia="Calibri"/>
          <w:color w:val="000000"/>
          <w:sz w:val="28"/>
          <w:szCs w:val="28"/>
          <w:lang w:val="uz-Cyrl-UZ" w:eastAsia="en-US"/>
        </w:rPr>
        <w:t xml:space="preserve"> </w:t>
      </w:r>
      <w:r>
        <w:rPr>
          <w:rFonts w:eastAsia="Calibri"/>
          <w:color w:val="000000"/>
          <w:sz w:val="28"/>
          <w:szCs w:val="28"/>
          <w:lang w:val="uz-Cyrl-UZ" w:eastAsia="en-US"/>
        </w:rPr>
        <w:t>mohiyatini</w:t>
      </w:r>
      <w:r w:rsidRPr="00806088">
        <w:rPr>
          <w:rFonts w:eastAsia="Calibri"/>
          <w:color w:val="000000"/>
          <w:sz w:val="28"/>
          <w:szCs w:val="28"/>
          <w:lang w:val="uz-Cyrl-UZ" w:eastAsia="en-US"/>
        </w:rPr>
        <w:t xml:space="preserve"> </w:t>
      </w:r>
      <w:r>
        <w:rPr>
          <w:rFonts w:eastAsia="Calibri"/>
          <w:color w:val="000000"/>
          <w:sz w:val="28"/>
          <w:szCs w:val="28"/>
          <w:lang w:val="uz-Cyrl-UZ" w:eastAsia="en-US"/>
        </w:rPr>
        <w:t>ochib</w:t>
      </w:r>
      <w:r w:rsidRPr="00806088">
        <w:rPr>
          <w:rFonts w:eastAsia="Calibri"/>
          <w:color w:val="000000"/>
          <w:sz w:val="28"/>
          <w:szCs w:val="28"/>
          <w:lang w:val="uz-Cyrl-UZ" w:eastAsia="en-US"/>
        </w:rPr>
        <w:t xml:space="preserve"> </w:t>
      </w:r>
      <w:r>
        <w:rPr>
          <w:rFonts w:eastAsia="Calibri"/>
          <w:color w:val="000000"/>
          <w:sz w:val="28"/>
          <w:szCs w:val="28"/>
          <w:lang w:val="uz-Cyrl-UZ" w:eastAsia="en-US"/>
        </w:rPr>
        <w:t>beradi</w:t>
      </w:r>
      <w:r w:rsidRPr="00806088">
        <w:rPr>
          <w:rFonts w:eastAsia="Calibri"/>
          <w:color w:val="000000"/>
          <w:sz w:val="28"/>
          <w:szCs w:val="28"/>
          <w:lang w:val="uz-Cyrl-UZ" w:eastAsia="en-US"/>
        </w:rPr>
        <w:t>.</w:t>
      </w:r>
    </w:p>
    <w:p w:rsidR="002161B4" w:rsidRDefault="002161B4" w:rsidP="002161B4">
      <w:pPr>
        <w:autoSpaceDE w:val="0"/>
        <w:autoSpaceDN w:val="0"/>
        <w:adjustRightInd w:val="0"/>
        <w:spacing w:line="276" w:lineRule="auto"/>
        <w:jc w:val="both"/>
        <w:rPr>
          <w:rFonts w:eastAsia="Calibri"/>
          <w:b/>
          <w:bCs/>
          <w:color w:val="000000"/>
          <w:sz w:val="28"/>
          <w:szCs w:val="28"/>
          <w:lang w:val="uz-Cyrl-UZ" w:eastAsia="en-US"/>
        </w:rPr>
      </w:pPr>
    </w:p>
    <w:p w:rsidR="002161B4" w:rsidRDefault="002161B4" w:rsidP="002161B4">
      <w:pPr>
        <w:spacing w:line="276" w:lineRule="auto"/>
        <w:jc w:val="both"/>
        <w:rPr>
          <w:b/>
          <w:sz w:val="28"/>
          <w:szCs w:val="28"/>
          <w:lang w:val="uz-Cyrl-UZ"/>
        </w:rPr>
      </w:pPr>
    </w:p>
    <w:p w:rsidR="002161B4" w:rsidRDefault="002161B4" w:rsidP="002161B4">
      <w:pPr>
        <w:spacing w:line="276" w:lineRule="auto"/>
        <w:jc w:val="both"/>
        <w:rPr>
          <w:b/>
          <w:sz w:val="28"/>
          <w:szCs w:val="28"/>
          <w:lang w:val="uz-Cyrl-UZ"/>
        </w:rPr>
      </w:pPr>
    </w:p>
    <w:p w:rsidR="002161B4" w:rsidRDefault="002161B4" w:rsidP="002161B4">
      <w:pPr>
        <w:spacing w:line="276" w:lineRule="auto"/>
        <w:jc w:val="both"/>
        <w:rPr>
          <w:b/>
          <w:sz w:val="28"/>
          <w:szCs w:val="28"/>
          <w:lang w:val="uz-Cyrl-UZ"/>
        </w:rPr>
      </w:pPr>
    </w:p>
    <w:p w:rsidR="002161B4" w:rsidRPr="002161B4" w:rsidRDefault="002161B4" w:rsidP="002161B4">
      <w:pPr>
        <w:spacing w:line="276" w:lineRule="auto"/>
        <w:jc w:val="center"/>
        <w:rPr>
          <w:b/>
          <w:bCs/>
          <w:caps/>
          <w:sz w:val="28"/>
          <w:szCs w:val="28"/>
          <w:lang w:val="en-US"/>
        </w:rPr>
      </w:pPr>
      <w:r>
        <w:rPr>
          <w:b/>
          <w:sz w:val="28"/>
          <w:szCs w:val="28"/>
          <w:lang w:val="uz-Cyrl-UZ"/>
        </w:rPr>
        <w:t>3</w:t>
      </w:r>
      <w:r w:rsidRPr="00D03986">
        <w:rPr>
          <w:b/>
          <w:sz w:val="28"/>
          <w:szCs w:val="28"/>
          <w:lang w:val="uz-Cyrl-UZ"/>
        </w:rPr>
        <w:t xml:space="preserve">.1. </w:t>
      </w:r>
      <w:r>
        <w:rPr>
          <w:b/>
          <w:sz w:val="28"/>
          <w:szCs w:val="28"/>
          <w:lang w:val="uz-Cyrl-UZ"/>
        </w:rPr>
        <w:t>MUSIQA FANINI</w:t>
      </w:r>
      <w:r w:rsidRPr="00D03986">
        <w:rPr>
          <w:b/>
          <w:sz w:val="28"/>
          <w:szCs w:val="28"/>
          <w:lang w:val="uz-Cyrl-UZ"/>
        </w:rPr>
        <w:t xml:space="preserve"> </w:t>
      </w:r>
      <w:r>
        <w:rPr>
          <w:b/>
          <w:sz w:val="28"/>
          <w:szCs w:val="28"/>
          <w:lang w:val="uz-Cyrl-UZ"/>
        </w:rPr>
        <w:t>O‘QITISHDA</w:t>
      </w:r>
      <w:r w:rsidRPr="00D03986">
        <w:rPr>
          <w:b/>
          <w:sz w:val="28"/>
          <w:szCs w:val="28"/>
          <w:lang w:val="uz-Cyrl-UZ"/>
        </w:rPr>
        <w:t xml:space="preserve"> </w:t>
      </w:r>
      <w:r>
        <w:rPr>
          <w:b/>
          <w:sz w:val="28"/>
          <w:szCs w:val="28"/>
          <w:lang w:val="uz-Cyrl-UZ"/>
        </w:rPr>
        <w:t>ZAMONAVIY</w:t>
      </w:r>
      <w:r w:rsidRPr="00D03986">
        <w:rPr>
          <w:b/>
          <w:sz w:val="28"/>
          <w:szCs w:val="28"/>
          <w:lang w:val="uz-Cyrl-UZ"/>
        </w:rPr>
        <w:t xml:space="preserve"> </w:t>
      </w:r>
      <w:r>
        <w:rPr>
          <w:b/>
          <w:sz w:val="28"/>
          <w:szCs w:val="28"/>
          <w:lang w:val="uz-Cyrl-UZ"/>
        </w:rPr>
        <w:t>YONDASHUVLAR</w:t>
      </w:r>
      <w:r w:rsidRPr="00D03986">
        <w:rPr>
          <w:b/>
          <w:sz w:val="28"/>
          <w:szCs w:val="28"/>
          <w:lang w:val="uz-Cyrl-UZ"/>
        </w:rPr>
        <w:t xml:space="preserve"> </w:t>
      </w:r>
      <w:r>
        <w:rPr>
          <w:b/>
          <w:sz w:val="28"/>
          <w:szCs w:val="28"/>
          <w:lang w:val="uz-Cyrl-UZ"/>
        </w:rPr>
        <w:t>VA</w:t>
      </w:r>
      <w:r w:rsidRPr="00D03986">
        <w:rPr>
          <w:b/>
          <w:sz w:val="28"/>
          <w:szCs w:val="28"/>
          <w:lang w:val="uz-Cyrl-UZ"/>
        </w:rPr>
        <w:t xml:space="preserve"> </w:t>
      </w:r>
      <w:r>
        <w:rPr>
          <w:b/>
          <w:sz w:val="28"/>
          <w:szCs w:val="28"/>
          <w:lang w:val="uz-Cyrl-UZ"/>
        </w:rPr>
        <w:t>INNOVASIYALAR</w:t>
      </w:r>
      <w:r w:rsidRPr="00D03986">
        <w:rPr>
          <w:b/>
          <w:sz w:val="28"/>
          <w:szCs w:val="28"/>
          <w:lang w:val="uz-Cyrl-UZ"/>
        </w:rPr>
        <w:t xml:space="preserve"> </w:t>
      </w:r>
      <w:r>
        <w:rPr>
          <w:b/>
          <w:sz w:val="28"/>
          <w:szCs w:val="28"/>
          <w:lang w:val="uz-Cyrl-UZ"/>
        </w:rPr>
        <w:t>O‘QUV</w:t>
      </w:r>
      <w:r w:rsidRPr="00D03986">
        <w:rPr>
          <w:b/>
          <w:sz w:val="28"/>
          <w:szCs w:val="28"/>
          <w:lang w:val="uz-Cyrl-UZ"/>
        </w:rPr>
        <w:t xml:space="preserve"> </w:t>
      </w:r>
      <w:r>
        <w:rPr>
          <w:b/>
          <w:sz w:val="28"/>
          <w:szCs w:val="28"/>
          <w:lang w:val="uz-Cyrl-UZ"/>
        </w:rPr>
        <w:t>MODULI</w:t>
      </w:r>
    </w:p>
    <w:p w:rsidR="002161B4" w:rsidRPr="002161B4" w:rsidRDefault="002161B4" w:rsidP="002161B4">
      <w:pPr>
        <w:spacing w:line="276" w:lineRule="auto"/>
        <w:ind w:firstLine="709"/>
        <w:jc w:val="both"/>
        <w:rPr>
          <w:sz w:val="28"/>
          <w:szCs w:val="28"/>
          <w:lang w:val="uz-Cyrl-UZ"/>
        </w:rPr>
      </w:pPr>
      <w:r w:rsidRPr="00D03986">
        <w:rPr>
          <w:b/>
          <w:sz w:val="28"/>
          <w:szCs w:val="28"/>
          <w:lang w:val="uz-Cyrl-UZ"/>
        </w:rPr>
        <w:t>“</w:t>
      </w:r>
      <w:r>
        <w:rPr>
          <w:b/>
          <w:sz w:val="28"/>
          <w:szCs w:val="28"/>
          <w:lang w:val="uz-Cyrl-UZ"/>
        </w:rPr>
        <w:t>Musiqa fanini</w:t>
      </w:r>
      <w:r w:rsidRPr="00D03986">
        <w:rPr>
          <w:b/>
          <w:sz w:val="28"/>
          <w:szCs w:val="28"/>
          <w:lang w:val="uz-Cyrl-UZ"/>
        </w:rPr>
        <w:t xml:space="preserve"> </w:t>
      </w:r>
      <w:r>
        <w:rPr>
          <w:b/>
          <w:sz w:val="28"/>
          <w:szCs w:val="28"/>
          <w:lang w:val="uz-Cyrl-UZ"/>
        </w:rPr>
        <w:t>o‘qitishda</w:t>
      </w:r>
      <w:r w:rsidRPr="00D03986">
        <w:rPr>
          <w:b/>
          <w:sz w:val="28"/>
          <w:szCs w:val="28"/>
          <w:lang w:val="uz-Cyrl-UZ"/>
        </w:rPr>
        <w:t xml:space="preserve"> </w:t>
      </w:r>
      <w:r>
        <w:rPr>
          <w:b/>
          <w:sz w:val="28"/>
          <w:szCs w:val="28"/>
          <w:lang w:val="uz-Cyrl-UZ"/>
        </w:rPr>
        <w:t>zamonaviy</w:t>
      </w:r>
      <w:r w:rsidRPr="00D03986">
        <w:rPr>
          <w:b/>
          <w:sz w:val="28"/>
          <w:szCs w:val="28"/>
          <w:lang w:val="uz-Cyrl-UZ"/>
        </w:rPr>
        <w:t xml:space="preserve"> </w:t>
      </w:r>
      <w:r>
        <w:rPr>
          <w:b/>
          <w:sz w:val="28"/>
          <w:szCs w:val="28"/>
          <w:lang w:val="uz-Cyrl-UZ"/>
        </w:rPr>
        <w:t>yondashuvlar</w:t>
      </w:r>
      <w:r w:rsidRPr="00D03986">
        <w:rPr>
          <w:b/>
          <w:sz w:val="28"/>
          <w:szCs w:val="28"/>
          <w:lang w:val="uz-Cyrl-UZ"/>
        </w:rPr>
        <w:t xml:space="preserve"> </w:t>
      </w:r>
      <w:r>
        <w:rPr>
          <w:b/>
          <w:sz w:val="28"/>
          <w:szCs w:val="28"/>
          <w:lang w:val="uz-Cyrl-UZ"/>
        </w:rPr>
        <w:t>va</w:t>
      </w:r>
      <w:r w:rsidRPr="00D03986">
        <w:rPr>
          <w:b/>
          <w:sz w:val="28"/>
          <w:szCs w:val="28"/>
          <w:lang w:val="uz-Cyrl-UZ"/>
        </w:rPr>
        <w:t xml:space="preserve"> </w:t>
      </w:r>
      <w:r>
        <w:rPr>
          <w:b/>
          <w:sz w:val="28"/>
          <w:szCs w:val="28"/>
          <w:lang w:val="uz-Cyrl-UZ"/>
        </w:rPr>
        <w:t>innovasiyalar</w:t>
      </w:r>
      <w:r w:rsidRPr="00D03986">
        <w:rPr>
          <w:b/>
          <w:sz w:val="28"/>
          <w:szCs w:val="28"/>
          <w:lang w:val="uz-Cyrl-UZ"/>
        </w:rPr>
        <w:t xml:space="preserve">” </w:t>
      </w:r>
      <w:r>
        <w:rPr>
          <w:sz w:val="28"/>
          <w:szCs w:val="28"/>
          <w:lang w:val="uz-Cyrl-UZ"/>
        </w:rPr>
        <w:t>o‘quv</w:t>
      </w:r>
      <w:r w:rsidRPr="00D03986">
        <w:rPr>
          <w:sz w:val="28"/>
          <w:szCs w:val="28"/>
          <w:lang w:val="uz-Cyrl-UZ"/>
        </w:rPr>
        <w:t xml:space="preserve"> </w:t>
      </w:r>
      <w:r>
        <w:rPr>
          <w:sz w:val="28"/>
          <w:szCs w:val="28"/>
          <w:lang w:val="uz-Cyrl-UZ"/>
        </w:rPr>
        <w:t>modulining</w:t>
      </w:r>
      <w:r w:rsidRPr="00D03986">
        <w:rPr>
          <w:sz w:val="28"/>
          <w:szCs w:val="28"/>
          <w:lang w:val="uz-Cyrl-UZ"/>
        </w:rPr>
        <w:t xml:space="preserve"> </w:t>
      </w:r>
      <w:r>
        <w:rPr>
          <w:sz w:val="28"/>
          <w:szCs w:val="28"/>
          <w:lang w:val="uz-Cyrl-UZ"/>
        </w:rPr>
        <w:t>ishchi</w:t>
      </w:r>
      <w:r w:rsidRPr="00D03986">
        <w:rPr>
          <w:sz w:val="28"/>
          <w:szCs w:val="28"/>
          <w:lang w:val="uz-Cyrl-UZ"/>
        </w:rPr>
        <w:t xml:space="preserve"> </w:t>
      </w:r>
      <w:r>
        <w:rPr>
          <w:sz w:val="28"/>
          <w:szCs w:val="28"/>
          <w:lang w:val="uz-Cyrl-UZ"/>
        </w:rPr>
        <w:t>o‘quv</w:t>
      </w:r>
      <w:r w:rsidRPr="00D03986">
        <w:rPr>
          <w:sz w:val="28"/>
          <w:szCs w:val="28"/>
          <w:lang w:val="uz-Cyrl-UZ"/>
        </w:rPr>
        <w:t xml:space="preserve"> </w:t>
      </w:r>
      <w:r>
        <w:rPr>
          <w:sz w:val="28"/>
          <w:szCs w:val="28"/>
          <w:lang w:val="uz-Cyrl-UZ"/>
        </w:rPr>
        <w:t>dasturi</w:t>
      </w:r>
      <w:r w:rsidRPr="00D03986">
        <w:rPr>
          <w:sz w:val="28"/>
          <w:szCs w:val="28"/>
          <w:lang w:val="uz-Cyrl-UZ"/>
        </w:rPr>
        <w:t xml:space="preserve"> </w:t>
      </w:r>
      <w:r>
        <w:rPr>
          <w:sz w:val="28"/>
          <w:szCs w:val="28"/>
          <w:lang w:val="uz-Cyrl-UZ"/>
        </w:rPr>
        <w:t>musiqa  fani</w:t>
      </w:r>
      <w:r w:rsidRPr="00D03986">
        <w:rPr>
          <w:sz w:val="28"/>
          <w:szCs w:val="28"/>
          <w:lang w:val="uz-Cyrl-UZ"/>
        </w:rPr>
        <w:t xml:space="preserve"> </w:t>
      </w:r>
      <w:r>
        <w:rPr>
          <w:sz w:val="28"/>
          <w:szCs w:val="28"/>
          <w:lang w:val="uz-Cyrl-UZ"/>
        </w:rPr>
        <w:t>o‘qituvchilari</w:t>
      </w:r>
      <w:r w:rsidRPr="00D03986">
        <w:rPr>
          <w:sz w:val="28"/>
          <w:szCs w:val="28"/>
          <w:lang w:val="uz-Cyrl-UZ"/>
        </w:rPr>
        <w:t xml:space="preserve"> </w:t>
      </w:r>
      <w:r>
        <w:rPr>
          <w:sz w:val="28"/>
          <w:szCs w:val="28"/>
          <w:lang w:val="uz-Cyrl-UZ"/>
        </w:rPr>
        <w:t>malakasini</w:t>
      </w:r>
      <w:r w:rsidRPr="00D03986">
        <w:rPr>
          <w:sz w:val="28"/>
          <w:szCs w:val="28"/>
          <w:lang w:val="uz-Cyrl-UZ"/>
        </w:rPr>
        <w:t xml:space="preserve"> </w:t>
      </w:r>
      <w:r>
        <w:rPr>
          <w:sz w:val="28"/>
          <w:szCs w:val="28"/>
          <w:lang w:val="uz-Cyrl-UZ"/>
        </w:rPr>
        <w:t>oshirish</w:t>
      </w:r>
      <w:r w:rsidRPr="00D03986">
        <w:rPr>
          <w:sz w:val="28"/>
          <w:szCs w:val="28"/>
          <w:lang w:val="uz-Cyrl-UZ"/>
        </w:rPr>
        <w:t xml:space="preserve"> </w:t>
      </w:r>
      <w:r>
        <w:rPr>
          <w:sz w:val="28"/>
          <w:szCs w:val="28"/>
          <w:lang w:val="uz-Cyrl-UZ"/>
        </w:rPr>
        <w:t>kursining</w:t>
      </w:r>
      <w:r w:rsidRPr="00D03986">
        <w:rPr>
          <w:sz w:val="28"/>
          <w:szCs w:val="28"/>
          <w:lang w:val="uz-Cyrl-UZ"/>
        </w:rPr>
        <w:t xml:space="preserve"> </w:t>
      </w:r>
      <w:r>
        <w:rPr>
          <w:sz w:val="28"/>
          <w:szCs w:val="28"/>
          <w:lang w:val="uz-Cyrl-UZ"/>
        </w:rPr>
        <w:t>o‘quv</w:t>
      </w:r>
      <w:r w:rsidRPr="00D03986">
        <w:rPr>
          <w:sz w:val="28"/>
          <w:szCs w:val="28"/>
          <w:lang w:val="uz-Cyrl-UZ"/>
        </w:rPr>
        <w:t xml:space="preserve"> </w:t>
      </w:r>
      <w:r>
        <w:rPr>
          <w:sz w:val="28"/>
          <w:szCs w:val="28"/>
          <w:lang w:val="uz-Cyrl-UZ"/>
        </w:rPr>
        <w:t>dasturi</w:t>
      </w:r>
      <w:r w:rsidRPr="00D03986">
        <w:rPr>
          <w:sz w:val="28"/>
          <w:szCs w:val="28"/>
          <w:lang w:val="uz-Cyrl-UZ"/>
        </w:rPr>
        <w:t xml:space="preserve"> </w:t>
      </w:r>
      <w:r>
        <w:rPr>
          <w:sz w:val="28"/>
          <w:szCs w:val="28"/>
          <w:lang w:val="uz-Cyrl-UZ"/>
        </w:rPr>
        <w:t>asosida</w:t>
      </w:r>
      <w:r w:rsidRPr="00D03986">
        <w:rPr>
          <w:sz w:val="28"/>
          <w:szCs w:val="28"/>
          <w:lang w:val="uz-Cyrl-UZ"/>
        </w:rPr>
        <w:t xml:space="preserve"> </w:t>
      </w:r>
      <w:r>
        <w:rPr>
          <w:sz w:val="28"/>
          <w:szCs w:val="28"/>
          <w:lang w:val="uz-Cyrl-UZ"/>
        </w:rPr>
        <w:t>tuzilgan</w:t>
      </w:r>
      <w:r w:rsidRPr="00D03986">
        <w:rPr>
          <w:sz w:val="28"/>
          <w:szCs w:val="28"/>
          <w:lang w:val="uz-Cyrl-UZ"/>
        </w:rPr>
        <w:t xml:space="preserve"> </w:t>
      </w:r>
      <w:r>
        <w:rPr>
          <w:sz w:val="28"/>
          <w:szCs w:val="28"/>
          <w:lang w:val="uz-Cyrl-UZ"/>
        </w:rPr>
        <w:t>bo‘lib</w:t>
      </w:r>
      <w:r w:rsidRPr="00D03986">
        <w:rPr>
          <w:sz w:val="28"/>
          <w:szCs w:val="28"/>
          <w:lang w:val="uz-Cyrl-UZ"/>
        </w:rPr>
        <w:t xml:space="preserve">, </w:t>
      </w:r>
      <w:r>
        <w:rPr>
          <w:sz w:val="28"/>
          <w:szCs w:val="28"/>
          <w:lang w:val="uz-Cyrl-UZ"/>
        </w:rPr>
        <w:t>bu modulda musiqa ta’limiga</w:t>
      </w:r>
      <w:r w:rsidRPr="00D03986">
        <w:rPr>
          <w:sz w:val="28"/>
          <w:szCs w:val="28"/>
          <w:lang w:val="uz-Cyrl-UZ"/>
        </w:rPr>
        <w:t xml:space="preserve"> </w:t>
      </w:r>
      <w:r>
        <w:rPr>
          <w:sz w:val="28"/>
          <w:szCs w:val="28"/>
          <w:lang w:val="uz-Cyrl-UZ"/>
        </w:rPr>
        <w:t>oid</w:t>
      </w:r>
      <w:r w:rsidRPr="00D03986">
        <w:rPr>
          <w:sz w:val="28"/>
          <w:szCs w:val="28"/>
          <w:lang w:val="uz-Cyrl-UZ"/>
        </w:rPr>
        <w:t xml:space="preserve"> </w:t>
      </w:r>
      <w:r>
        <w:rPr>
          <w:sz w:val="28"/>
          <w:szCs w:val="28"/>
          <w:lang w:val="uz-Cyrl-UZ"/>
        </w:rPr>
        <w:t>zamonaviy</w:t>
      </w:r>
      <w:r w:rsidRPr="00D03986">
        <w:rPr>
          <w:sz w:val="28"/>
          <w:szCs w:val="28"/>
          <w:lang w:val="uz-Cyrl-UZ"/>
        </w:rPr>
        <w:t xml:space="preserve"> </w:t>
      </w:r>
      <w:r>
        <w:rPr>
          <w:sz w:val="28"/>
          <w:szCs w:val="28"/>
          <w:lang w:val="uz-Cyrl-UZ"/>
        </w:rPr>
        <w:t>yondashuvlar</w:t>
      </w:r>
      <w:r w:rsidRPr="00D03986">
        <w:rPr>
          <w:sz w:val="28"/>
          <w:szCs w:val="28"/>
          <w:lang w:val="uz-Cyrl-UZ"/>
        </w:rPr>
        <w:t xml:space="preserve"> </w:t>
      </w:r>
      <w:r>
        <w:rPr>
          <w:sz w:val="28"/>
          <w:szCs w:val="28"/>
          <w:lang w:val="uz-Cyrl-UZ"/>
        </w:rPr>
        <w:t>va</w:t>
      </w:r>
      <w:r w:rsidRPr="00D03986">
        <w:rPr>
          <w:sz w:val="28"/>
          <w:szCs w:val="28"/>
          <w:lang w:val="uz-Cyrl-UZ"/>
        </w:rPr>
        <w:t xml:space="preserve"> </w:t>
      </w:r>
      <w:r>
        <w:rPr>
          <w:sz w:val="28"/>
          <w:szCs w:val="28"/>
          <w:lang w:val="uz-Cyrl-UZ"/>
        </w:rPr>
        <w:t>innovasiyalarning mazmun va mohiyatini ochib berilgan</w:t>
      </w:r>
      <w:r w:rsidRPr="00D03986">
        <w:rPr>
          <w:sz w:val="28"/>
          <w:szCs w:val="28"/>
          <w:lang w:val="uz-Cyrl-UZ"/>
        </w:rPr>
        <w:t>.</w:t>
      </w:r>
    </w:p>
    <w:p w:rsidR="002161B4" w:rsidRPr="00D03986" w:rsidRDefault="002161B4" w:rsidP="002161B4">
      <w:pPr>
        <w:pStyle w:val="a5"/>
        <w:jc w:val="center"/>
        <w:rPr>
          <w:b/>
          <w:sz w:val="28"/>
          <w:szCs w:val="28"/>
          <w:lang w:val="uz-Cyrl-UZ"/>
        </w:rPr>
      </w:pPr>
      <w:r>
        <w:rPr>
          <w:b/>
          <w:sz w:val="28"/>
          <w:szCs w:val="28"/>
          <w:lang w:val="uz-Cyrl-UZ"/>
        </w:rPr>
        <w:t>Modulning</w:t>
      </w:r>
      <w:r w:rsidRPr="00D03986">
        <w:rPr>
          <w:b/>
          <w:sz w:val="28"/>
          <w:szCs w:val="28"/>
          <w:lang w:val="uz-Cyrl-UZ"/>
        </w:rPr>
        <w:t xml:space="preserve"> </w:t>
      </w:r>
      <w:r>
        <w:rPr>
          <w:b/>
          <w:sz w:val="28"/>
          <w:szCs w:val="28"/>
          <w:lang w:val="uz-Cyrl-UZ"/>
        </w:rPr>
        <w:t>maqsadi</w:t>
      </w:r>
      <w:r w:rsidRPr="00D03986">
        <w:rPr>
          <w:b/>
          <w:sz w:val="28"/>
          <w:szCs w:val="28"/>
          <w:lang w:val="uz-Cyrl-UZ"/>
        </w:rPr>
        <w:t xml:space="preserve"> </w:t>
      </w:r>
      <w:r>
        <w:rPr>
          <w:b/>
          <w:sz w:val="28"/>
          <w:szCs w:val="28"/>
          <w:lang w:val="uz-Cyrl-UZ"/>
        </w:rPr>
        <w:t>va</w:t>
      </w:r>
      <w:r w:rsidRPr="00D03986">
        <w:rPr>
          <w:b/>
          <w:sz w:val="28"/>
          <w:szCs w:val="28"/>
          <w:lang w:val="uz-Cyrl-UZ"/>
        </w:rPr>
        <w:t xml:space="preserve"> </w:t>
      </w:r>
      <w:r>
        <w:rPr>
          <w:b/>
          <w:sz w:val="28"/>
          <w:szCs w:val="28"/>
          <w:lang w:val="uz-Cyrl-UZ"/>
        </w:rPr>
        <w:t>vazifalari</w:t>
      </w:r>
    </w:p>
    <w:p w:rsidR="002161B4" w:rsidRPr="004B2DCE" w:rsidRDefault="002161B4" w:rsidP="002161B4">
      <w:pPr>
        <w:autoSpaceDE w:val="0"/>
        <w:autoSpaceDN w:val="0"/>
        <w:adjustRightInd w:val="0"/>
        <w:ind w:firstLine="708"/>
        <w:jc w:val="both"/>
        <w:rPr>
          <w:rFonts w:eastAsia="Calibri"/>
          <w:color w:val="000000"/>
          <w:sz w:val="28"/>
          <w:szCs w:val="28"/>
          <w:lang w:val="uz-Cyrl-UZ" w:eastAsia="en-US"/>
        </w:rPr>
      </w:pPr>
      <w:r>
        <w:rPr>
          <w:b/>
          <w:sz w:val="28"/>
          <w:szCs w:val="28"/>
          <w:lang w:val="uz-Cyrl-UZ"/>
        </w:rPr>
        <w:t>Modulning</w:t>
      </w:r>
      <w:r w:rsidRPr="00D03986">
        <w:rPr>
          <w:b/>
          <w:sz w:val="28"/>
          <w:szCs w:val="28"/>
          <w:lang w:val="uz-Cyrl-UZ"/>
        </w:rPr>
        <w:t xml:space="preserve"> </w:t>
      </w:r>
      <w:r>
        <w:rPr>
          <w:b/>
          <w:sz w:val="28"/>
          <w:szCs w:val="28"/>
          <w:lang w:val="uz-Cyrl-UZ"/>
        </w:rPr>
        <w:t>maqsadi</w:t>
      </w:r>
      <w:r w:rsidRPr="00D03986">
        <w:rPr>
          <w:b/>
          <w:sz w:val="28"/>
          <w:szCs w:val="28"/>
          <w:lang w:val="uz-Cyrl-UZ"/>
        </w:rPr>
        <w:t>:</w:t>
      </w:r>
      <w:r>
        <w:rPr>
          <w:rFonts w:eastAsia="Calibri"/>
          <w:color w:val="000000"/>
          <w:sz w:val="28"/>
          <w:szCs w:val="28"/>
          <w:lang w:val="uz-Cyrl-UZ" w:eastAsia="en-US"/>
        </w:rPr>
        <w:t>umumiy</w:t>
      </w:r>
      <w:r w:rsidRPr="005E55B5">
        <w:rPr>
          <w:rFonts w:eastAsia="Calibri"/>
          <w:color w:val="000000"/>
          <w:sz w:val="28"/>
          <w:szCs w:val="28"/>
          <w:lang w:val="uz-Cyrl-UZ" w:eastAsia="en-US"/>
        </w:rPr>
        <w:t xml:space="preserve"> </w:t>
      </w:r>
      <w:r>
        <w:rPr>
          <w:rFonts w:eastAsia="Calibri"/>
          <w:color w:val="000000"/>
          <w:sz w:val="28"/>
          <w:szCs w:val="28"/>
          <w:lang w:val="uz-Cyrl-UZ" w:eastAsia="en-US"/>
        </w:rPr>
        <w:t>o‘rta</w:t>
      </w:r>
      <w:r w:rsidRPr="005E55B5">
        <w:rPr>
          <w:rFonts w:eastAsia="Calibri"/>
          <w:color w:val="000000"/>
          <w:sz w:val="28"/>
          <w:szCs w:val="28"/>
          <w:lang w:val="uz-Cyrl-UZ" w:eastAsia="en-US"/>
        </w:rPr>
        <w:t xml:space="preserve"> </w:t>
      </w:r>
      <w:r>
        <w:rPr>
          <w:rFonts w:eastAsia="Calibri"/>
          <w:color w:val="000000"/>
          <w:sz w:val="28"/>
          <w:szCs w:val="28"/>
          <w:lang w:val="uz-Cyrl-UZ" w:eastAsia="en-US"/>
        </w:rPr>
        <w:t>ta’lim</w:t>
      </w:r>
      <w:r w:rsidRPr="005E55B5">
        <w:rPr>
          <w:rFonts w:eastAsia="Calibri"/>
          <w:color w:val="000000"/>
          <w:sz w:val="28"/>
          <w:szCs w:val="28"/>
          <w:lang w:val="uz-Cyrl-UZ" w:eastAsia="en-US"/>
        </w:rPr>
        <w:t xml:space="preserve"> </w:t>
      </w:r>
      <w:r>
        <w:rPr>
          <w:rFonts w:eastAsia="Calibri"/>
          <w:color w:val="000000"/>
          <w:sz w:val="28"/>
          <w:szCs w:val="28"/>
          <w:lang w:val="uz-Cyrl-UZ" w:eastAsia="en-US"/>
        </w:rPr>
        <w:t>maktablari</w:t>
      </w:r>
      <w:r w:rsidRPr="005E55B5">
        <w:rPr>
          <w:rFonts w:eastAsia="Calibri"/>
          <w:color w:val="000000"/>
          <w:sz w:val="28"/>
          <w:szCs w:val="28"/>
          <w:lang w:val="uz-Cyrl-UZ" w:eastAsia="en-US"/>
        </w:rPr>
        <w:t xml:space="preserve"> </w:t>
      </w:r>
      <w:r>
        <w:rPr>
          <w:rFonts w:eastAsia="Calibri"/>
          <w:color w:val="000000"/>
          <w:sz w:val="28"/>
          <w:szCs w:val="28"/>
          <w:lang w:val="uz-Cyrl-UZ" w:eastAsia="en-US"/>
        </w:rPr>
        <w:t>musiqa</w:t>
      </w:r>
      <w:r w:rsidRPr="005E55B5">
        <w:rPr>
          <w:rFonts w:eastAsia="Calibri"/>
          <w:color w:val="000000"/>
          <w:sz w:val="28"/>
          <w:szCs w:val="28"/>
          <w:lang w:val="uz-Cyrl-UZ" w:eastAsia="en-US"/>
        </w:rPr>
        <w:t xml:space="preserve"> </w:t>
      </w:r>
      <w:r>
        <w:rPr>
          <w:rFonts w:eastAsia="Calibri"/>
          <w:color w:val="000000"/>
          <w:sz w:val="28"/>
          <w:szCs w:val="28"/>
          <w:lang w:val="uz-Cyrl-UZ" w:eastAsia="en-US"/>
        </w:rPr>
        <w:t>madaniyati</w:t>
      </w:r>
      <w:r w:rsidRPr="005E55B5">
        <w:rPr>
          <w:rFonts w:eastAsia="Calibri"/>
          <w:color w:val="000000"/>
          <w:sz w:val="28"/>
          <w:szCs w:val="28"/>
          <w:lang w:val="uz-Cyrl-UZ" w:eastAsia="en-US"/>
        </w:rPr>
        <w:t xml:space="preserve"> </w:t>
      </w:r>
      <w:r>
        <w:rPr>
          <w:rFonts w:eastAsia="Calibri"/>
          <w:color w:val="000000"/>
          <w:sz w:val="28"/>
          <w:szCs w:val="28"/>
          <w:lang w:val="uz-Cyrl-UZ" w:eastAsia="en-US"/>
        </w:rPr>
        <w:t>fani</w:t>
      </w:r>
      <w:r w:rsidRPr="005E55B5">
        <w:rPr>
          <w:rFonts w:eastAsia="Calibri"/>
          <w:color w:val="000000"/>
          <w:sz w:val="28"/>
          <w:szCs w:val="28"/>
          <w:lang w:val="uz-Cyrl-UZ" w:eastAsia="en-US"/>
        </w:rPr>
        <w:t xml:space="preserve"> </w:t>
      </w:r>
      <w:r>
        <w:rPr>
          <w:rFonts w:eastAsia="Calibri"/>
          <w:color w:val="000000"/>
          <w:sz w:val="28"/>
          <w:szCs w:val="28"/>
          <w:lang w:val="uz-Cyrl-UZ" w:eastAsia="en-US"/>
        </w:rPr>
        <w:t>o‘qituvchilarining</w:t>
      </w:r>
      <w:r w:rsidRPr="005E55B5">
        <w:rPr>
          <w:rFonts w:eastAsia="Calibri"/>
          <w:color w:val="000000"/>
          <w:sz w:val="28"/>
          <w:szCs w:val="28"/>
          <w:lang w:val="uz-Cyrl-UZ" w:eastAsia="en-US"/>
        </w:rPr>
        <w:t xml:space="preserve"> </w:t>
      </w:r>
      <w:r>
        <w:rPr>
          <w:rFonts w:eastAsia="Calibri"/>
          <w:color w:val="000000"/>
          <w:sz w:val="28"/>
          <w:szCs w:val="28"/>
          <w:lang w:val="uz-Cyrl-UZ" w:eastAsia="en-US"/>
        </w:rPr>
        <w:t>o‘quv</w:t>
      </w:r>
      <w:r w:rsidRPr="005E55B5">
        <w:rPr>
          <w:rFonts w:eastAsia="Calibri"/>
          <w:color w:val="000000"/>
          <w:sz w:val="28"/>
          <w:szCs w:val="28"/>
          <w:lang w:val="uz-Cyrl-UZ" w:eastAsia="en-US"/>
        </w:rPr>
        <w:t xml:space="preserve"> </w:t>
      </w:r>
      <w:r>
        <w:rPr>
          <w:rFonts w:eastAsia="Calibri"/>
          <w:color w:val="000000"/>
          <w:sz w:val="28"/>
          <w:szCs w:val="28"/>
          <w:lang w:val="uz-Cyrl-UZ" w:eastAsia="en-US"/>
        </w:rPr>
        <w:t>jarayonida</w:t>
      </w:r>
      <w:r w:rsidRPr="005E55B5">
        <w:rPr>
          <w:rFonts w:eastAsia="Calibri"/>
          <w:color w:val="000000"/>
          <w:sz w:val="28"/>
          <w:szCs w:val="28"/>
          <w:lang w:val="uz-Cyrl-UZ" w:eastAsia="en-US"/>
        </w:rPr>
        <w:t xml:space="preserve"> </w:t>
      </w:r>
      <w:r>
        <w:rPr>
          <w:rFonts w:eastAsia="Calibri"/>
          <w:color w:val="000000"/>
          <w:sz w:val="28"/>
          <w:szCs w:val="28"/>
          <w:lang w:val="uz-Cyrl-UZ" w:eastAsia="en-US"/>
        </w:rPr>
        <w:t>zamonaviy</w:t>
      </w:r>
      <w:r w:rsidRPr="005E55B5">
        <w:rPr>
          <w:rFonts w:eastAsia="Calibri"/>
          <w:color w:val="000000"/>
          <w:sz w:val="28"/>
          <w:szCs w:val="28"/>
          <w:lang w:val="uz-Cyrl-UZ" w:eastAsia="en-US"/>
        </w:rPr>
        <w:t xml:space="preserve"> </w:t>
      </w:r>
      <w:r>
        <w:rPr>
          <w:rFonts w:eastAsia="Calibri"/>
          <w:color w:val="000000"/>
          <w:sz w:val="28"/>
          <w:szCs w:val="28"/>
          <w:lang w:val="uz-Cyrl-UZ" w:eastAsia="en-US"/>
        </w:rPr>
        <w:t>yondashuvlar</w:t>
      </w:r>
      <w:r w:rsidRPr="005E55B5">
        <w:rPr>
          <w:rFonts w:eastAsia="Calibri"/>
          <w:color w:val="000000"/>
          <w:sz w:val="28"/>
          <w:szCs w:val="28"/>
          <w:lang w:val="uz-Cyrl-UZ" w:eastAsia="en-US"/>
        </w:rPr>
        <w:t xml:space="preserve"> </w:t>
      </w:r>
      <w:r>
        <w:rPr>
          <w:rFonts w:eastAsia="Calibri"/>
          <w:color w:val="000000"/>
          <w:sz w:val="28"/>
          <w:szCs w:val="28"/>
          <w:lang w:val="uz-Cyrl-UZ" w:eastAsia="en-US"/>
        </w:rPr>
        <w:t>va</w:t>
      </w:r>
      <w:r w:rsidRPr="005E55B5">
        <w:rPr>
          <w:rFonts w:eastAsia="Calibri"/>
          <w:color w:val="000000"/>
          <w:sz w:val="28"/>
          <w:szCs w:val="28"/>
          <w:lang w:val="uz-Cyrl-UZ" w:eastAsia="en-US"/>
        </w:rPr>
        <w:t xml:space="preserve"> </w:t>
      </w:r>
      <w:r>
        <w:rPr>
          <w:rFonts w:eastAsia="Calibri"/>
          <w:color w:val="000000"/>
          <w:sz w:val="28"/>
          <w:szCs w:val="28"/>
          <w:lang w:val="uz-Cyrl-UZ" w:eastAsia="en-US"/>
        </w:rPr>
        <w:t>innovasiyalarni</w:t>
      </w:r>
      <w:r w:rsidRPr="005E55B5">
        <w:rPr>
          <w:rFonts w:eastAsia="Calibri"/>
          <w:color w:val="000000"/>
          <w:sz w:val="28"/>
          <w:szCs w:val="28"/>
          <w:lang w:val="uz-Cyrl-UZ" w:eastAsia="en-US"/>
        </w:rPr>
        <w:t xml:space="preserve"> </w:t>
      </w:r>
      <w:r>
        <w:rPr>
          <w:rFonts w:eastAsia="Calibri"/>
          <w:color w:val="000000"/>
          <w:sz w:val="28"/>
          <w:szCs w:val="28"/>
          <w:lang w:val="uz-Cyrl-UZ" w:eastAsia="en-US"/>
        </w:rPr>
        <w:t>qo‘llash</w:t>
      </w:r>
      <w:r w:rsidRPr="005E55B5">
        <w:rPr>
          <w:rFonts w:eastAsia="Calibri"/>
          <w:color w:val="000000"/>
          <w:sz w:val="28"/>
          <w:szCs w:val="28"/>
          <w:lang w:val="uz-Cyrl-UZ" w:eastAsia="en-US"/>
        </w:rPr>
        <w:t xml:space="preserve"> </w:t>
      </w:r>
      <w:r>
        <w:rPr>
          <w:rFonts w:eastAsia="Calibri"/>
          <w:color w:val="000000"/>
          <w:sz w:val="28"/>
          <w:szCs w:val="28"/>
          <w:lang w:val="uz-Cyrl-UZ" w:eastAsia="en-US"/>
        </w:rPr>
        <w:t>kompetensiyalarini</w:t>
      </w:r>
      <w:r w:rsidRPr="005E55B5">
        <w:rPr>
          <w:rFonts w:eastAsia="Calibri"/>
          <w:color w:val="000000"/>
          <w:sz w:val="28"/>
          <w:szCs w:val="28"/>
          <w:lang w:val="uz-Cyrl-UZ" w:eastAsia="en-US"/>
        </w:rPr>
        <w:t xml:space="preserve"> </w:t>
      </w:r>
      <w:r>
        <w:rPr>
          <w:rFonts w:eastAsia="Calibri"/>
          <w:color w:val="000000"/>
          <w:sz w:val="28"/>
          <w:szCs w:val="28"/>
          <w:lang w:val="uz-Cyrl-UZ" w:eastAsia="en-US"/>
        </w:rPr>
        <w:t>rivojlantirish</w:t>
      </w:r>
      <w:r w:rsidRPr="005E55B5">
        <w:rPr>
          <w:rFonts w:eastAsia="Calibri"/>
          <w:color w:val="000000"/>
          <w:sz w:val="28"/>
          <w:szCs w:val="28"/>
          <w:lang w:val="uz-Cyrl-UZ" w:eastAsia="en-US"/>
        </w:rPr>
        <w:t xml:space="preserve">. </w:t>
      </w:r>
    </w:p>
    <w:p w:rsidR="002161B4" w:rsidRPr="00F13269" w:rsidRDefault="002161B4" w:rsidP="002161B4">
      <w:pPr>
        <w:autoSpaceDE w:val="0"/>
        <w:autoSpaceDN w:val="0"/>
        <w:adjustRightInd w:val="0"/>
        <w:spacing w:after="87"/>
        <w:jc w:val="both"/>
        <w:rPr>
          <w:rFonts w:eastAsia="Calibri"/>
          <w:color w:val="000000"/>
          <w:sz w:val="28"/>
          <w:szCs w:val="28"/>
          <w:lang w:val="uz-Cyrl-UZ" w:eastAsia="en-US"/>
        </w:rPr>
      </w:pPr>
      <w:r>
        <w:rPr>
          <w:b/>
          <w:sz w:val="28"/>
          <w:szCs w:val="28"/>
          <w:lang w:val="uz-Cyrl-UZ"/>
        </w:rPr>
        <w:t>Modulning</w:t>
      </w:r>
      <w:r w:rsidRPr="00D03986">
        <w:rPr>
          <w:b/>
          <w:sz w:val="28"/>
          <w:szCs w:val="28"/>
          <w:lang w:val="uz-Cyrl-UZ"/>
        </w:rPr>
        <w:t xml:space="preserve"> </w:t>
      </w:r>
      <w:r>
        <w:rPr>
          <w:b/>
          <w:sz w:val="28"/>
          <w:szCs w:val="28"/>
          <w:lang w:val="uz-Cyrl-UZ"/>
        </w:rPr>
        <w:t>vazifalari</w:t>
      </w:r>
      <w:r w:rsidRPr="00D03986">
        <w:rPr>
          <w:b/>
          <w:sz w:val="28"/>
          <w:szCs w:val="28"/>
          <w:lang w:val="uz-Cyrl-UZ"/>
        </w:rPr>
        <w:t xml:space="preserve">: </w:t>
      </w:r>
      <w:r w:rsidRPr="00F13269">
        <w:rPr>
          <w:rFonts w:eastAsia="Calibri"/>
          <w:color w:val="000000"/>
          <w:sz w:val="28"/>
          <w:szCs w:val="28"/>
          <w:lang w:val="uz-Cyrl-UZ" w:eastAsia="en-US"/>
        </w:rPr>
        <w:t xml:space="preserve">- </w:t>
      </w:r>
      <w:r>
        <w:rPr>
          <w:rFonts w:eastAsia="Calibri"/>
          <w:color w:val="000000"/>
          <w:sz w:val="28"/>
          <w:szCs w:val="28"/>
          <w:lang w:val="uz-Cyrl-UZ" w:eastAsia="en-US"/>
        </w:rPr>
        <w:t>tinglovchilarda</w:t>
      </w:r>
      <w:r w:rsidRPr="00F13269">
        <w:rPr>
          <w:rFonts w:eastAsia="Calibri"/>
          <w:color w:val="000000"/>
          <w:sz w:val="28"/>
          <w:szCs w:val="28"/>
          <w:lang w:val="uz-Cyrl-UZ" w:eastAsia="en-US"/>
        </w:rPr>
        <w:t xml:space="preserve"> </w:t>
      </w:r>
      <w:r>
        <w:rPr>
          <w:rFonts w:eastAsia="Calibri"/>
          <w:color w:val="000000"/>
          <w:sz w:val="28"/>
          <w:szCs w:val="28"/>
          <w:lang w:val="uz-Cyrl-UZ" w:eastAsia="en-US"/>
        </w:rPr>
        <w:t>musiqa</w:t>
      </w:r>
      <w:r w:rsidRPr="00F13269">
        <w:rPr>
          <w:rFonts w:eastAsia="Calibri"/>
          <w:color w:val="000000"/>
          <w:sz w:val="28"/>
          <w:szCs w:val="28"/>
          <w:lang w:val="uz-Cyrl-UZ" w:eastAsia="en-US"/>
        </w:rPr>
        <w:t xml:space="preserve"> </w:t>
      </w:r>
      <w:r>
        <w:rPr>
          <w:rFonts w:eastAsia="Calibri"/>
          <w:color w:val="000000"/>
          <w:sz w:val="28"/>
          <w:szCs w:val="28"/>
          <w:lang w:val="uz-Cyrl-UZ" w:eastAsia="en-US"/>
        </w:rPr>
        <w:t>madaniyatini</w:t>
      </w:r>
      <w:r w:rsidRPr="00F13269">
        <w:rPr>
          <w:rFonts w:eastAsia="Calibri"/>
          <w:color w:val="000000"/>
          <w:sz w:val="28"/>
          <w:szCs w:val="28"/>
          <w:lang w:val="uz-Cyrl-UZ" w:eastAsia="en-US"/>
        </w:rPr>
        <w:t xml:space="preserve"> </w:t>
      </w:r>
      <w:r>
        <w:rPr>
          <w:rFonts w:eastAsia="Calibri"/>
          <w:color w:val="000000"/>
          <w:sz w:val="28"/>
          <w:szCs w:val="28"/>
          <w:lang w:val="uz-Cyrl-UZ" w:eastAsia="en-US"/>
        </w:rPr>
        <w:t>o‘qitishda zamonaviy yondashuvlarni tadbiq</w:t>
      </w:r>
      <w:r w:rsidRPr="00F13269">
        <w:rPr>
          <w:rFonts w:eastAsia="Calibri"/>
          <w:color w:val="000000"/>
          <w:sz w:val="28"/>
          <w:szCs w:val="28"/>
          <w:lang w:val="uz-Cyrl-UZ" w:eastAsia="en-US"/>
        </w:rPr>
        <w:t xml:space="preserve"> </w:t>
      </w:r>
      <w:r>
        <w:rPr>
          <w:rFonts w:eastAsia="Calibri"/>
          <w:color w:val="000000"/>
          <w:sz w:val="28"/>
          <w:szCs w:val="28"/>
          <w:lang w:val="uz-Cyrl-UZ" w:eastAsia="en-US"/>
        </w:rPr>
        <w:t>qilish</w:t>
      </w:r>
      <w:r w:rsidRPr="00F13269">
        <w:rPr>
          <w:rFonts w:eastAsia="Calibri"/>
          <w:color w:val="000000"/>
          <w:sz w:val="28"/>
          <w:szCs w:val="28"/>
          <w:lang w:val="uz-Cyrl-UZ" w:eastAsia="en-US"/>
        </w:rPr>
        <w:t xml:space="preserve">, </w:t>
      </w:r>
      <w:r>
        <w:rPr>
          <w:rFonts w:eastAsia="Calibri"/>
          <w:color w:val="000000"/>
          <w:sz w:val="28"/>
          <w:szCs w:val="28"/>
          <w:lang w:val="uz-Cyrl-UZ" w:eastAsia="en-US"/>
        </w:rPr>
        <w:t>innov</w:t>
      </w:r>
      <w:r w:rsidRPr="00F13269">
        <w:rPr>
          <w:rFonts w:eastAsia="Calibri"/>
          <w:color w:val="000000"/>
          <w:sz w:val="28"/>
          <w:szCs w:val="28"/>
          <w:lang w:val="uz-Cyrl-UZ" w:eastAsia="en-US"/>
        </w:rPr>
        <w:t>a</w:t>
      </w:r>
      <w:r>
        <w:rPr>
          <w:rFonts w:eastAsia="Calibri"/>
          <w:color w:val="000000"/>
          <w:sz w:val="28"/>
          <w:szCs w:val="28"/>
          <w:lang w:val="uz-Cyrl-UZ" w:eastAsia="en-US"/>
        </w:rPr>
        <w:t>siyalardan</w:t>
      </w:r>
      <w:r w:rsidRPr="00F13269">
        <w:rPr>
          <w:rFonts w:eastAsia="Calibri"/>
          <w:color w:val="000000"/>
          <w:sz w:val="28"/>
          <w:szCs w:val="28"/>
          <w:lang w:val="uz-Cyrl-UZ" w:eastAsia="en-US"/>
        </w:rPr>
        <w:t xml:space="preserve"> </w:t>
      </w:r>
      <w:r>
        <w:rPr>
          <w:rFonts w:eastAsia="Calibri"/>
          <w:color w:val="000000"/>
          <w:sz w:val="28"/>
          <w:szCs w:val="28"/>
          <w:lang w:val="uz-Cyrl-UZ" w:eastAsia="en-US"/>
        </w:rPr>
        <w:t>foydalanish</w:t>
      </w:r>
      <w:r w:rsidRPr="00F13269">
        <w:rPr>
          <w:rFonts w:eastAsia="Calibri"/>
          <w:color w:val="000000"/>
          <w:sz w:val="28"/>
          <w:szCs w:val="28"/>
          <w:lang w:val="uz-Cyrl-UZ" w:eastAsia="en-US"/>
        </w:rPr>
        <w:t xml:space="preserve"> </w:t>
      </w:r>
      <w:r>
        <w:rPr>
          <w:rFonts w:eastAsia="Calibri"/>
          <w:color w:val="000000"/>
          <w:sz w:val="28"/>
          <w:szCs w:val="28"/>
          <w:lang w:val="uz-Cyrl-UZ" w:eastAsia="en-US"/>
        </w:rPr>
        <w:t>uchun</w:t>
      </w:r>
      <w:r w:rsidRPr="00F13269">
        <w:rPr>
          <w:rFonts w:eastAsia="Calibri"/>
          <w:color w:val="000000"/>
          <w:sz w:val="28"/>
          <w:szCs w:val="28"/>
          <w:lang w:val="uz-Cyrl-UZ" w:eastAsia="en-US"/>
        </w:rPr>
        <w:t xml:space="preserve"> </w:t>
      </w:r>
      <w:r>
        <w:rPr>
          <w:rFonts w:eastAsia="Calibri"/>
          <w:color w:val="000000"/>
          <w:sz w:val="28"/>
          <w:szCs w:val="28"/>
          <w:lang w:val="uz-Cyrl-UZ" w:eastAsia="en-US"/>
        </w:rPr>
        <w:t>zarur</w:t>
      </w:r>
      <w:r w:rsidRPr="00F13269">
        <w:rPr>
          <w:rFonts w:eastAsia="Calibri"/>
          <w:color w:val="000000"/>
          <w:sz w:val="28"/>
          <w:szCs w:val="28"/>
          <w:lang w:val="uz-Cyrl-UZ" w:eastAsia="en-US"/>
        </w:rPr>
        <w:t xml:space="preserve"> </w:t>
      </w:r>
      <w:r>
        <w:rPr>
          <w:rFonts w:eastAsia="Calibri"/>
          <w:color w:val="000000"/>
          <w:sz w:val="28"/>
          <w:szCs w:val="28"/>
          <w:lang w:val="uz-Cyrl-UZ" w:eastAsia="en-US"/>
        </w:rPr>
        <w:t>bo‘lgan</w:t>
      </w:r>
      <w:r w:rsidRPr="00F13269">
        <w:rPr>
          <w:rFonts w:eastAsia="Calibri"/>
          <w:color w:val="000000"/>
          <w:sz w:val="28"/>
          <w:szCs w:val="28"/>
          <w:lang w:val="uz-Cyrl-UZ" w:eastAsia="en-US"/>
        </w:rPr>
        <w:t xml:space="preserve"> </w:t>
      </w:r>
      <w:r>
        <w:rPr>
          <w:rFonts w:eastAsia="Calibri"/>
          <w:color w:val="000000"/>
          <w:sz w:val="28"/>
          <w:szCs w:val="28"/>
          <w:lang w:val="uz-Cyrl-UZ" w:eastAsia="en-US"/>
        </w:rPr>
        <w:t>bilim</w:t>
      </w:r>
      <w:r w:rsidRPr="00F13269">
        <w:rPr>
          <w:rFonts w:eastAsia="Calibri"/>
          <w:color w:val="000000"/>
          <w:sz w:val="28"/>
          <w:szCs w:val="28"/>
          <w:lang w:val="uz-Cyrl-UZ" w:eastAsia="en-US"/>
        </w:rPr>
        <w:t xml:space="preserve"> </w:t>
      </w:r>
      <w:r>
        <w:rPr>
          <w:rFonts w:eastAsia="Calibri"/>
          <w:color w:val="000000"/>
          <w:sz w:val="28"/>
          <w:szCs w:val="28"/>
          <w:lang w:val="uz-Cyrl-UZ" w:eastAsia="en-US"/>
        </w:rPr>
        <w:t>va</w:t>
      </w:r>
      <w:r w:rsidRPr="00F13269">
        <w:rPr>
          <w:rFonts w:eastAsia="Calibri"/>
          <w:color w:val="000000"/>
          <w:sz w:val="28"/>
          <w:szCs w:val="28"/>
          <w:lang w:val="uz-Cyrl-UZ" w:eastAsia="en-US"/>
        </w:rPr>
        <w:t xml:space="preserve"> </w:t>
      </w:r>
      <w:r>
        <w:rPr>
          <w:rFonts w:eastAsia="Calibri"/>
          <w:color w:val="000000"/>
          <w:sz w:val="28"/>
          <w:szCs w:val="28"/>
          <w:lang w:val="uz-Cyrl-UZ" w:eastAsia="en-US"/>
        </w:rPr>
        <w:t>ko‘nikmalarni</w:t>
      </w:r>
      <w:r w:rsidRPr="00F13269">
        <w:rPr>
          <w:rFonts w:eastAsia="Calibri"/>
          <w:color w:val="000000"/>
          <w:sz w:val="28"/>
          <w:szCs w:val="28"/>
          <w:lang w:val="uz-Cyrl-UZ" w:eastAsia="en-US"/>
        </w:rPr>
        <w:t xml:space="preserve"> </w:t>
      </w:r>
      <w:r>
        <w:rPr>
          <w:rFonts w:eastAsia="Calibri"/>
          <w:color w:val="000000"/>
          <w:sz w:val="28"/>
          <w:szCs w:val="28"/>
          <w:lang w:val="uz-Cyrl-UZ" w:eastAsia="en-US"/>
        </w:rPr>
        <w:t>shakllantirish</w:t>
      </w:r>
      <w:r w:rsidRPr="00F13269">
        <w:rPr>
          <w:rFonts w:eastAsia="Calibri"/>
          <w:color w:val="000000"/>
          <w:sz w:val="28"/>
          <w:szCs w:val="28"/>
          <w:lang w:val="uz-Cyrl-UZ" w:eastAsia="en-US"/>
        </w:rPr>
        <w:t xml:space="preserve">; </w:t>
      </w:r>
    </w:p>
    <w:p w:rsidR="002161B4" w:rsidRPr="008B6E61" w:rsidRDefault="002161B4" w:rsidP="002161B4">
      <w:pPr>
        <w:autoSpaceDE w:val="0"/>
        <w:autoSpaceDN w:val="0"/>
        <w:adjustRightInd w:val="0"/>
        <w:jc w:val="both"/>
        <w:rPr>
          <w:rFonts w:eastAsia="Calibri"/>
          <w:color w:val="000000"/>
          <w:sz w:val="28"/>
          <w:szCs w:val="28"/>
          <w:lang w:val="uz-Cyrl-UZ" w:eastAsia="en-US"/>
        </w:rPr>
      </w:pPr>
      <w:r w:rsidRPr="008B6E61">
        <w:rPr>
          <w:rFonts w:eastAsia="Calibri"/>
          <w:color w:val="000000"/>
          <w:sz w:val="28"/>
          <w:szCs w:val="28"/>
          <w:lang w:val="uz-Cyrl-UZ" w:eastAsia="en-US"/>
        </w:rPr>
        <w:t>- musiqa madaniyati darslarida zamonaviy ta’lim vositalardan foydalanish k</w:t>
      </w:r>
      <w:r>
        <w:rPr>
          <w:rFonts w:eastAsia="Calibri"/>
          <w:color w:val="000000"/>
          <w:sz w:val="28"/>
          <w:szCs w:val="28"/>
          <w:lang w:val="uz-Cyrl-UZ" w:eastAsia="en-US"/>
        </w:rPr>
        <w:t>o‘</w:t>
      </w:r>
      <w:r w:rsidRPr="008B6E61">
        <w:rPr>
          <w:rFonts w:eastAsia="Calibri"/>
          <w:color w:val="000000"/>
          <w:sz w:val="28"/>
          <w:szCs w:val="28"/>
          <w:lang w:val="uz-Cyrl-UZ" w:eastAsia="en-US"/>
        </w:rPr>
        <w:t xml:space="preserve">nikmalarini rivojlantirish; </w:t>
      </w:r>
    </w:p>
    <w:p w:rsidR="002161B4" w:rsidRPr="002161B4" w:rsidRDefault="002161B4" w:rsidP="002161B4">
      <w:pPr>
        <w:autoSpaceDE w:val="0"/>
        <w:autoSpaceDN w:val="0"/>
        <w:adjustRightInd w:val="0"/>
        <w:spacing w:after="83"/>
        <w:jc w:val="both"/>
        <w:rPr>
          <w:rFonts w:eastAsia="Calibri"/>
          <w:sz w:val="28"/>
          <w:szCs w:val="28"/>
          <w:lang w:val="en-US" w:eastAsia="en-US"/>
        </w:rPr>
      </w:pPr>
      <w:r w:rsidRPr="002161B4">
        <w:rPr>
          <w:rFonts w:eastAsia="Calibri"/>
          <w:sz w:val="28"/>
          <w:szCs w:val="28"/>
          <w:lang w:val="en-US" w:eastAsia="en-US"/>
        </w:rPr>
        <w:t xml:space="preserve">- zamonaviy talablar asosida musiqa madaniyati darslarini samarali tashkil qilish yo‘llarini o‘rganish; </w:t>
      </w:r>
    </w:p>
    <w:p w:rsidR="002161B4" w:rsidRPr="002161B4" w:rsidRDefault="002161B4" w:rsidP="002161B4">
      <w:pPr>
        <w:autoSpaceDE w:val="0"/>
        <w:autoSpaceDN w:val="0"/>
        <w:adjustRightInd w:val="0"/>
        <w:jc w:val="both"/>
        <w:rPr>
          <w:rFonts w:eastAsia="Calibri"/>
          <w:sz w:val="28"/>
          <w:szCs w:val="28"/>
          <w:lang w:val="en-US" w:eastAsia="en-US"/>
        </w:rPr>
      </w:pPr>
      <w:r w:rsidRPr="002161B4">
        <w:rPr>
          <w:rFonts w:eastAsia="Calibri"/>
          <w:sz w:val="28"/>
          <w:szCs w:val="28"/>
          <w:lang w:val="en-US" w:eastAsia="en-US"/>
        </w:rPr>
        <w:t xml:space="preserve">- musiqa madaniyati fanini o‘qitishda zamonaviy yondashuvlar va innovasiyalarni qo‘llash imkoniyatlarini o‘rganish. </w:t>
      </w:r>
    </w:p>
    <w:p w:rsidR="002161B4" w:rsidRPr="00D03986" w:rsidRDefault="002161B4" w:rsidP="002161B4">
      <w:pPr>
        <w:pStyle w:val="a5"/>
        <w:ind w:firstLine="0"/>
        <w:rPr>
          <w:sz w:val="28"/>
          <w:szCs w:val="28"/>
          <w:lang w:val="uz-Cyrl-UZ"/>
        </w:rPr>
      </w:pPr>
      <w:r w:rsidRPr="00D03986">
        <w:rPr>
          <w:sz w:val="28"/>
          <w:szCs w:val="28"/>
          <w:lang w:val="uz-Cyrl-UZ"/>
        </w:rPr>
        <w:t>-</w:t>
      </w:r>
      <w:r>
        <w:rPr>
          <w:sz w:val="28"/>
          <w:szCs w:val="28"/>
          <w:lang w:val="uz-Cyrl-UZ"/>
        </w:rPr>
        <w:t xml:space="preserve"> musiqa faninini rivojlantirishda</w:t>
      </w:r>
      <w:r>
        <w:rPr>
          <w:rStyle w:val="aa"/>
          <w:sz w:val="28"/>
          <w:szCs w:val="28"/>
          <w:lang w:val="uz-Cyrl-UZ"/>
        </w:rPr>
        <w:t>O‘zbekiston</w:t>
      </w:r>
      <w:r w:rsidRPr="00C12AD6">
        <w:rPr>
          <w:rStyle w:val="aa"/>
          <w:sz w:val="28"/>
          <w:szCs w:val="28"/>
          <w:lang w:val="uz-Cyrl-UZ"/>
        </w:rPr>
        <w:t xml:space="preserve"> </w:t>
      </w:r>
      <w:r>
        <w:rPr>
          <w:rStyle w:val="aa"/>
          <w:sz w:val="28"/>
          <w:szCs w:val="28"/>
          <w:lang w:val="uz-Cyrl-UZ"/>
        </w:rPr>
        <w:t>Respublikasi</w:t>
      </w:r>
      <w:r w:rsidRPr="00C12AD6">
        <w:rPr>
          <w:rStyle w:val="aa"/>
          <w:sz w:val="28"/>
          <w:szCs w:val="28"/>
          <w:lang w:val="uz-Cyrl-UZ"/>
        </w:rPr>
        <w:t xml:space="preserve"> </w:t>
      </w:r>
      <w:r>
        <w:rPr>
          <w:rStyle w:val="aa"/>
          <w:sz w:val="28"/>
          <w:szCs w:val="28"/>
          <w:lang w:val="uz-Cyrl-UZ"/>
        </w:rPr>
        <w:t>Xalq</w:t>
      </w:r>
      <w:r w:rsidRPr="00C12AD6">
        <w:rPr>
          <w:rStyle w:val="aa"/>
          <w:sz w:val="28"/>
          <w:szCs w:val="28"/>
          <w:lang w:val="uz-Cyrl-UZ"/>
        </w:rPr>
        <w:t xml:space="preserve"> </w:t>
      </w:r>
      <w:r>
        <w:rPr>
          <w:rStyle w:val="aa"/>
          <w:sz w:val="28"/>
          <w:szCs w:val="28"/>
          <w:lang w:val="uz-Cyrl-UZ"/>
        </w:rPr>
        <w:t>ta’limi</w:t>
      </w:r>
      <w:r w:rsidRPr="00C12AD6">
        <w:rPr>
          <w:rStyle w:val="aa"/>
          <w:sz w:val="28"/>
          <w:szCs w:val="28"/>
          <w:lang w:val="uz-Cyrl-UZ"/>
        </w:rPr>
        <w:t xml:space="preserve"> </w:t>
      </w:r>
      <w:r>
        <w:rPr>
          <w:rStyle w:val="aa"/>
          <w:sz w:val="28"/>
          <w:szCs w:val="28"/>
          <w:lang w:val="uz-Cyrl-UZ"/>
        </w:rPr>
        <w:t>tizimini</w:t>
      </w:r>
      <w:r w:rsidRPr="00C12AD6">
        <w:rPr>
          <w:rStyle w:val="aa"/>
          <w:sz w:val="28"/>
          <w:szCs w:val="28"/>
          <w:lang w:val="uz-Cyrl-UZ"/>
        </w:rPr>
        <w:t xml:space="preserve"> 2030 </w:t>
      </w:r>
      <w:r>
        <w:rPr>
          <w:rStyle w:val="aa"/>
          <w:sz w:val="28"/>
          <w:szCs w:val="28"/>
          <w:lang w:val="uz-Cyrl-UZ"/>
        </w:rPr>
        <w:t>yilgacha</w:t>
      </w:r>
      <w:r w:rsidRPr="00C12AD6">
        <w:rPr>
          <w:rStyle w:val="aa"/>
          <w:sz w:val="28"/>
          <w:szCs w:val="28"/>
          <w:lang w:val="uz-Cyrl-UZ"/>
        </w:rPr>
        <w:t xml:space="preserve"> </w:t>
      </w:r>
      <w:r>
        <w:rPr>
          <w:rStyle w:val="aa"/>
          <w:sz w:val="28"/>
          <w:szCs w:val="28"/>
          <w:lang w:val="uz-Cyrl-UZ"/>
        </w:rPr>
        <w:t>rivojlantirish</w:t>
      </w:r>
      <w:r w:rsidRPr="00C12AD6">
        <w:rPr>
          <w:rStyle w:val="aa"/>
          <w:sz w:val="28"/>
          <w:szCs w:val="28"/>
          <w:lang w:val="uz-Cyrl-UZ"/>
        </w:rPr>
        <w:t xml:space="preserve"> </w:t>
      </w:r>
      <w:r>
        <w:rPr>
          <w:rStyle w:val="aa"/>
          <w:sz w:val="28"/>
          <w:szCs w:val="28"/>
          <w:lang w:val="uz-Cyrl-UZ"/>
        </w:rPr>
        <w:t>konsepsiyasida belgilangan vazifalar bilan tinglovchilarni tanishtirish;</w:t>
      </w:r>
    </w:p>
    <w:p w:rsidR="002161B4" w:rsidRPr="00D03986" w:rsidRDefault="002161B4" w:rsidP="002161B4">
      <w:pPr>
        <w:pStyle w:val="a5"/>
        <w:spacing w:line="276" w:lineRule="auto"/>
        <w:ind w:firstLine="0"/>
        <w:rPr>
          <w:sz w:val="28"/>
          <w:szCs w:val="28"/>
          <w:lang w:val="uz-Cyrl-UZ"/>
        </w:rPr>
      </w:pPr>
      <w:r>
        <w:rPr>
          <w:sz w:val="28"/>
          <w:szCs w:val="28"/>
          <w:lang w:val="uz-Cyrl-UZ"/>
        </w:rPr>
        <w:t>-tinglovchilarda</w:t>
      </w:r>
      <w:r w:rsidRPr="00D03986">
        <w:rPr>
          <w:sz w:val="28"/>
          <w:szCs w:val="28"/>
          <w:lang w:val="uz-Cyrl-UZ"/>
        </w:rPr>
        <w:t xml:space="preserve"> </w:t>
      </w:r>
      <w:r>
        <w:rPr>
          <w:sz w:val="28"/>
          <w:szCs w:val="28"/>
          <w:lang w:val="uz-Cyrl-UZ"/>
        </w:rPr>
        <w:t>musiqa fanini</w:t>
      </w:r>
      <w:r w:rsidRPr="00D03986">
        <w:rPr>
          <w:sz w:val="28"/>
          <w:szCs w:val="28"/>
          <w:lang w:val="uz-Cyrl-UZ"/>
        </w:rPr>
        <w:t xml:space="preserve"> </w:t>
      </w:r>
      <w:r>
        <w:rPr>
          <w:sz w:val="28"/>
          <w:szCs w:val="28"/>
          <w:lang w:val="uz-Cyrl-UZ"/>
        </w:rPr>
        <w:t>o‘qitishda</w:t>
      </w:r>
      <w:r w:rsidRPr="00D03986">
        <w:rPr>
          <w:sz w:val="28"/>
          <w:szCs w:val="28"/>
          <w:lang w:val="uz-Cyrl-UZ"/>
        </w:rPr>
        <w:t xml:space="preserve"> </w:t>
      </w:r>
      <w:r>
        <w:rPr>
          <w:sz w:val="28"/>
          <w:szCs w:val="28"/>
          <w:lang w:val="uz-Cyrl-UZ"/>
        </w:rPr>
        <w:t>zamonaviy</w:t>
      </w:r>
      <w:r w:rsidRPr="00D03986">
        <w:rPr>
          <w:sz w:val="28"/>
          <w:szCs w:val="28"/>
          <w:lang w:val="uz-Cyrl-UZ"/>
        </w:rPr>
        <w:t xml:space="preserve"> </w:t>
      </w:r>
      <w:r>
        <w:rPr>
          <w:sz w:val="28"/>
          <w:szCs w:val="28"/>
          <w:lang w:val="uz-Cyrl-UZ"/>
        </w:rPr>
        <w:t>yondashuvlarni</w:t>
      </w:r>
      <w:r w:rsidRPr="00D03986">
        <w:rPr>
          <w:sz w:val="28"/>
          <w:szCs w:val="28"/>
          <w:lang w:val="uz-Cyrl-UZ"/>
        </w:rPr>
        <w:t xml:space="preserve"> </w:t>
      </w:r>
      <w:r>
        <w:rPr>
          <w:sz w:val="28"/>
          <w:szCs w:val="28"/>
          <w:lang w:val="uz-Cyrl-UZ"/>
        </w:rPr>
        <w:t>tatbiq</w:t>
      </w:r>
      <w:r w:rsidRPr="00D03986">
        <w:rPr>
          <w:sz w:val="28"/>
          <w:szCs w:val="28"/>
          <w:lang w:val="uz-Cyrl-UZ"/>
        </w:rPr>
        <w:t xml:space="preserve"> </w:t>
      </w:r>
      <w:r>
        <w:rPr>
          <w:sz w:val="28"/>
          <w:szCs w:val="28"/>
          <w:lang w:val="uz-Cyrl-UZ"/>
        </w:rPr>
        <w:t>qilish</w:t>
      </w:r>
      <w:r w:rsidRPr="00D03986">
        <w:rPr>
          <w:sz w:val="28"/>
          <w:szCs w:val="28"/>
          <w:lang w:val="uz-Cyrl-UZ"/>
        </w:rPr>
        <w:t xml:space="preserve">, </w:t>
      </w:r>
      <w:r>
        <w:rPr>
          <w:sz w:val="28"/>
          <w:szCs w:val="28"/>
          <w:lang w:val="uz-Cyrl-UZ"/>
        </w:rPr>
        <w:t>innov</w:t>
      </w:r>
      <w:r w:rsidRPr="00D03986">
        <w:rPr>
          <w:sz w:val="28"/>
          <w:szCs w:val="28"/>
          <w:lang w:val="uz-Cyrl-UZ"/>
        </w:rPr>
        <w:t>a</w:t>
      </w:r>
      <w:r>
        <w:rPr>
          <w:sz w:val="28"/>
          <w:szCs w:val="28"/>
          <w:lang w:val="uz-Cyrl-UZ"/>
        </w:rPr>
        <w:t>sion</w:t>
      </w:r>
      <w:r w:rsidRPr="00D03986">
        <w:rPr>
          <w:sz w:val="28"/>
          <w:szCs w:val="28"/>
          <w:lang w:val="uz-Cyrl-UZ"/>
        </w:rPr>
        <w:t xml:space="preserve"> </w:t>
      </w:r>
      <w:r>
        <w:rPr>
          <w:sz w:val="28"/>
          <w:szCs w:val="28"/>
          <w:lang w:val="uz-Cyrl-UZ"/>
        </w:rPr>
        <w:t>texnologiyalarni</w:t>
      </w:r>
      <w:r w:rsidRPr="00D03986">
        <w:rPr>
          <w:sz w:val="28"/>
          <w:szCs w:val="28"/>
          <w:lang w:val="uz-Cyrl-UZ"/>
        </w:rPr>
        <w:t xml:space="preserve"> </w:t>
      </w:r>
      <w:r>
        <w:rPr>
          <w:sz w:val="28"/>
          <w:szCs w:val="28"/>
          <w:lang w:val="uz-Cyrl-UZ"/>
        </w:rPr>
        <w:t>amalga</w:t>
      </w:r>
      <w:r w:rsidRPr="00D03986">
        <w:rPr>
          <w:sz w:val="28"/>
          <w:szCs w:val="28"/>
          <w:lang w:val="uz-Cyrl-UZ"/>
        </w:rPr>
        <w:t xml:space="preserve"> </w:t>
      </w:r>
      <w:r>
        <w:rPr>
          <w:sz w:val="28"/>
          <w:szCs w:val="28"/>
          <w:lang w:val="uz-Cyrl-UZ"/>
        </w:rPr>
        <w:t>oshirish</w:t>
      </w:r>
      <w:r w:rsidRPr="00D03986">
        <w:rPr>
          <w:sz w:val="28"/>
          <w:szCs w:val="28"/>
          <w:lang w:val="uz-Cyrl-UZ"/>
        </w:rPr>
        <w:t xml:space="preserve"> </w:t>
      </w:r>
      <w:r>
        <w:rPr>
          <w:sz w:val="28"/>
          <w:szCs w:val="28"/>
          <w:lang w:val="uz-Cyrl-UZ"/>
        </w:rPr>
        <w:t>uchun</w:t>
      </w:r>
      <w:r w:rsidRPr="00D03986">
        <w:rPr>
          <w:sz w:val="28"/>
          <w:szCs w:val="28"/>
          <w:lang w:val="uz-Cyrl-UZ"/>
        </w:rPr>
        <w:t xml:space="preserve"> </w:t>
      </w:r>
      <w:r>
        <w:rPr>
          <w:sz w:val="28"/>
          <w:szCs w:val="28"/>
          <w:lang w:val="uz-Cyrl-UZ"/>
        </w:rPr>
        <w:t>zarur</w:t>
      </w:r>
      <w:r w:rsidRPr="00D03986">
        <w:rPr>
          <w:sz w:val="28"/>
          <w:szCs w:val="28"/>
          <w:lang w:val="uz-Cyrl-UZ"/>
        </w:rPr>
        <w:t xml:space="preserve"> </w:t>
      </w:r>
      <w:r>
        <w:rPr>
          <w:sz w:val="28"/>
          <w:szCs w:val="28"/>
          <w:lang w:val="uz-Cyrl-UZ"/>
        </w:rPr>
        <w:t>bo‘lgan</w:t>
      </w:r>
      <w:r w:rsidRPr="00D03986">
        <w:rPr>
          <w:sz w:val="28"/>
          <w:szCs w:val="28"/>
          <w:lang w:val="uz-Cyrl-UZ"/>
        </w:rPr>
        <w:t xml:space="preserve"> </w:t>
      </w:r>
      <w:r>
        <w:rPr>
          <w:sz w:val="28"/>
          <w:szCs w:val="28"/>
          <w:lang w:val="uz-Cyrl-UZ"/>
        </w:rPr>
        <w:t>metodologik</w:t>
      </w:r>
      <w:r w:rsidRPr="00D03986">
        <w:rPr>
          <w:sz w:val="28"/>
          <w:szCs w:val="28"/>
          <w:lang w:val="uz-Cyrl-UZ"/>
        </w:rPr>
        <w:t xml:space="preserve"> </w:t>
      </w:r>
      <w:r>
        <w:rPr>
          <w:sz w:val="28"/>
          <w:szCs w:val="28"/>
          <w:lang w:val="uz-Cyrl-UZ"/>
        </w:rPr>
        <w:t>bilimlar</w:t>
      </w:r>
      <w:r w:rsidRPr="00D03986">
        <w:rPr>
          <w:sz w:val="28"/>
          <w:szCs w:val="28"/>
          <w:lang w:val="uz-Cyrl-UZ"/>
        </w:rPr>
        <w:t xml:space="preserve"> </w:t>
      </w:r>
      <w:r>
        <w:rPr>
          <w:sz w:val="28"/>
          <w:szCs w:val="28"/>
          <w:lang w:val="uz-Cyrl-UZ"/>
        </w:rPr>
        <w:t>va</w:t>
      </w:r>
      <w:r w:rsidRPr="00D03986">
        <w:rPr>
          <w:sz w:val="28"/>
          <w:szCs w:val="28"/>
          <w:lang w:val="uz-Cyrl-UZ"/>
        </w:rPr>
        <w:t xml:space="preserve"> </w:t>
      </w:r>
      <w:r>
        <w:rPr>
          <w:sz w:val="28"/>
          <w:szCs w:val="28"/>
          <w:lang w:val="uz-Cyrl-UZ"/>
        </w:rPr>
        <w:t>ko‘nikmalarni</w:t>
      </w:r>
      <w:r w:rsidRPr="00D03986">
        <w:rPr>
          <w:sz w:val="28"/>
          <w:szCs w:val="28"/>
          <w:lang w:val="uz-Cyrl-UZ"/>
        </w:rPr>
        <w:t xml:space="preserve"> </w:t>
      </w:r>
      <w:r>
        <w:rPr>
          <w:sz w:val="28"/>
          <w:szCs w:val="28"/>
          <w:lang w:val="uz-Cyrl-UZ"/>
        </w:rPr>
        <w:t>aniqlashning</w:t>
      </w:r>
      <w:r w:rsidRPr="00CD17E3">
        <w:rPr>
          <w:sz w:val="28"/>
          <w:szCs w:val="28"/>
          <w:lang w:val="uz-Cyrl-UZ"/>
        </w:rPr>
        <w:t xml:space="preserve"> </w:t>
      </w:r>
      <w:r>
        <w:rPr>
          <w:sz w:val="28"/>
          <w:szCs w:val="28"/>
          <w:lang w:val="uz-Cyrl-UZ"/>
        </w:rPr>
        <w:t>yangi</w:t>
      </w:r>
      <w:r w:rsidRPr="00CD17E3">
        <w:rPr>
          <w:sz w:val="28"/>
          <w:szCs w:val="28"/>
          <w:lang w:val="uz-Cyrl-UZ"/>
        </w:rPr>
        <w:t xml:space="preserve"> </w:t>
      </w:r>
      <w:r>
        <w:rPr>
          <w:sz w:val="28"/>
          <w:szCs w:val="28"/>
          <w:lang w:val="uz-Cyrl-UZ"/>
        </w:rPr>
        <w:t>usullarini</w:t>
      </w:r>
      <w:r w:rsidRPr="00CD17E3">
        <w:rPr>
          <w:sz w:val="28"/>
          <w:szCs w:val="28"/>
          <w:lang w:val="uz-Cyrl-UZ"/>
        </w:rPr>
        <w:t xml:space="preserve"> </w:t>
      </w:r>
      <w:r>
        <w:rPr>
          <w:sz w:val="28"/>
          <w:szCs w:val="28"/>
          <w:lang w:val="uz-Cyrl-UZ"/>
        </w:rPr>
        <w:t>joriy</w:t>
      </w:r>
      <w:r w:rsidRPr="00CD17E3">
        <w:rPr>
          <w:sz w:val="28"/>
          <w:szCs w:val="28"/>
          <w:lang w:val="uz-Cyrl-UZ"/>
        </w:rPr>
        <w:t xml:space="preserve"> </w:t>
      </w:r>
      <w:r>
        <w:rPr>
          <w:sz w:val="28"/>
          <w:szCs w:val="28"/>
          <w:lang w:val="uz-Cyrl-UZ"/>
        </w:rPr>
        <w:t>etish</w:t>
      </w:r>
      <w:r w:rsidRPr="00CD17E3">
        <w:rPr>
          <w:sz w:val="28"/>
          <w:szCs w:val="28"/>
          <w:lang w:val="uz-Cyrl-UZ"/>
        </w:rPr>
        <w:t>;</w:t>
      </w:r>
    </w:p>
    <w:p w:rsidR="002161B4" w:rsidRPr="00CD17E3" w:rsidRDefault="002161B4" w:rsidP="002161B4">
      <w:pPr>
        <w:pStyle w:val="a5"/>
        <w:spacing w:line="276" w:lineRule="auto"/>
        <w:ind w:firstLine="0"/>
        <w:rPr>
          <w:sz w:val="28"/>
          <w:szCs w:val="28"/>
          <w:lang w:val="uz-Cyrl-UZ"/>
        </w:rPr>
      </w:pPr>
      <w:r w:rsidRPr="00CD17E3">
        <w:rPr>
          <w:sz w:val="28"/>
          <w:szCs w:val="28"/>
          <w:lang w:val="uz-Cyrl-UZ"/>
        </w:rPr>
        <w:t xml:space="preserve">- </w:t>
      </w:r>
      <w:r w:rsidRPr="008B6E61">
        <w:rPr>
          <w:sz w:val="28"/>
          <w:szCs w:val="28"/>
          <w:lang w:val="uz-Cyrl-UZ"/>
        </w:rPr>
        <w:t>musiqa darslarida zamonaviy axborot-kommunikasiya texnologiyalari va innovasion loyihalarni joriy etish k</w:t>
      </w:r>
      <w:r>
        <w:rPr>
          <w:sz w:val="28"/>
          <w:szCs w:val="28"/>
          <w:lang w:val="uz-Cyrl-UZ"/>
        </w:rPr>
        <w:t>o‘</w:t>
      </w:r>
      <w:r w:rsidRPr="008B6E61">
        <w:rPr>
          <w:sz w:val="28"/>
          <w:szCs w:val="28"/>
          <w:lang w:val="uz-Cyrl-UZ"/>
        </w:rPr>
        <w:t>nikmalarini rivojlantirish;</w:t>
      </w:r>
    </w:p>
    <w:p w:rsidR="002161B4" w:rsidRPr="00EC6C38" w:rsidRDefault="002161B4" w:rsidP="002161B4">
      <w:pPr>
        <w:pStyle w:val="a5"/>
        <w:spacing w:line="276" w:lineRule="auto"/>
        <w:ind w:firstLine="709"/>
        <w:rPr>
          <w:b/>
          <w:szCs w:val="24"/>
          <w:lang w:val="uz-Cyrl-UZ"/>
        </w:rPr>
      </w:pPr>
    </w:p>
    <w:p w:rsidR="002161B4" w:rsidRPr="008B6E61" w:rsidRDefault="002161B4" w:rsidP="002161B4">
      <w:pPr>
        <w:pStyle w:val="a5"/>
        <w:spacing w:line="276" w:lineRule="auto"/>
        <w:rPr>
          <w:b/>
          <w:sz w:val="28"/>
          <w:szCs w:val="28"/>
        </w:rPr>
      </w:pPr>
      <w:r w:rsidRPr="008B6E61">
        <w:rPr>
          <w:b/>
          <w:sz w:val="28"/>
          <w:szCs w:val="28"/>
        </w:rPr>
        <w:t>Modul b</w:t>
      </w:r>
      <w:r>
        <w:rPr>
          <w:b/>
          <w:sz w:val="28"/>
          <w:szCs w:val="28"/>
        </w:rPr>
        <w:t>o‘</w:t>
      </w:r>
      <w:r w:rsidRPr="008B6E61">
        <w:rPr>
          <w:b/>
          <w:sz w:val="28"/>
          <w:szCs w:val="28"/>
        </w:rPr>
        <w:t>yicha tinglovchilarning bilimi, k</w:t>
      </w:r>
      <w:r>
        <w:rPr>
          <w:b/>
          <w:sz w:val="28"/>
          <w:szCs w:val="28"/>
        </w:rPr>
        <w:t>o‘</w:t>
      </w:r>
      <w:r w:rsidRPr="008B6E61">
        <w:rPr>
          <w:b/>
          <w:sz w:val="28"/>
          <w:szCs w:val="28"/>
        </w:rPr>
        <w:t>nikma va malakasi vakompetensiyalariga q</w:t>
      </w:r>
      <w:r>
        <w:rPr>
          <w:b/>
          <w:sz w:val="28"/>
          <w:szCs w:val="28"/>
        </w:rPr>
        <w:t>o‘</w:t>
      </w:r>
      <w:r w:rsidRPr="008B6E61">
        <w:rPr>
          <w:b/>
          <w:sz w:val="28"/>
          <w:szCs w:val="28"/>
        </w:rPr>
        <w:t>yiladigan talablar</w:t>
      </w:r>
    </w:p>
    <w:p w:rsidR="002161B4" w:rsidRPr="008B6E61" w:rsidRDefault="002161B4" w:rsidP="002161B4">
      <w:pPr>
        <w:pStyle w:val="a5"/>
        <w:spacing w:line="276" w:lineRule="auto"/>
        <w:ind w:firstLine="709"/>
        <w:rPr>
          <w:b/>
          <w:sz w:val="28"/>
          <w:szCs w:val="28"/>
        </w:rPr>
      </w:pPr>
      <w:r w:rsidRPr="008B6E61">
        <w:rPr>
          <w:b/>
          <w:sz w:val="28"/>
          <w:szCs w:val="28"/>
        </w:rPr>
        <w:t>Tinglovchi:</w:t>
      </w:r>
    </w:p>
    <w:p w:rsidR="002161B4" w:rsidRPr="008B6E61" w:rsidRDefault="002161B4" w:rsidP="002161B4">
      <w:pPr>
        <w:pStyle w:val="a5"/>
        <w:spacing w:line="276" w:lineRule="auto"/>
        <w:ind w:firstLine="0"/>
        <w:rPr>
          <w:sz w:val="28"/>
          <w:szCs w:val="28"/>
        </w:rPr>
      </w:pPr>
      <w:r w:rsidRPr="008B6E61">
        <w:rPr>
          <w:sz w:val="28"/>
          <w:szCs w:val="28"/>
        </w:rPr>
        <w:t>- ta’lim sohasidagi innovasion faoliyat asoslarini;</w:t>
      </w:r>
    </w:p>
    <w:p w:rsidR="002161B4" w:rsidRPr="008B6E61" w:rsidRDefault="002161B4" w:rsidP="002161B4">
      <w:pPr>
        <w:pStyle w:val="a5"/>
        <w:spacing w:line="276" w:lineRule="auto"/>
        <w:ind w:firstLine="0"/>
        <w:rPr>
          <w:sz w:val="28"/>
          <w:szCs w:val="28"/>
        </w:rPr>
      </w:pPr>
      <w:r w:rsidRPr="008B6E61">
        <w:rPr>
          <w:sz w:val="28"/>
          <w:szCs w:val="28"/>
        </w:rPr>
        <w:t xml:space="preserve">- musiqa madaniyati fanini </w:t>
      </w:r>
      <w:r>
        <w:rPr>
          <w:sz w:val="28"/>
          <w:szCs w:val="28"/>
        </w:rPr>
        <w:t>o‘</w:t>
      </w:r>
      <w:r w:rsidRPr="008B6E61">
        <w:rPr>
          <w:sz w:val="28"/>
          <w:szCs w:val="28"/>
        </w:rPr>
        <w:t>qitishda q</w:t>
      </w:r>
      <w:r>
        <w:rPr>
          <w:sz w:val="28"/>
          <w:szCs w:val="28"/>
        </w:rPr>
        <w:t>o‘</w:t>
      </w:r>
      <w:r w:rsidRPr="008B6E61">
        <w:rPr>
          <w:sz w:val="28"/>
          <w:szCs w:val="28"/>
        </w:rPr>
        <w:t>llaniladigan zamonaviy yondashuvlar, tendensiyalar va innovasiyaon texnologiyalarni;</w:t>
      </w:r>
    </w:p>
    <w:p w:rsidR="002161B4" w:rsidRPr="008B6E61" w:rsidRDefault="002161B4" w:rsidP="002161B4">
      <w:pPr>
        <w:pStyle w:val="a5"/>
        <w:spacing w:line="276" w:lineRule="auto"/>
        <w:ind w:firstLine="0"/>
        <w:rPr>
          <w:sz w:val="28"/>
          <w:szCs w:val="28"/>
        </w:rPr>
      </w:pPr>
      <w:r w:rsidRPr="008B6E61">
        <w:rPr>
          <w:sz w:val="28"/>
          <w:szCs w:val="28"/>
        </w:rPr>
        <w:t xml:space="preserve">- musiqa madaniyati  fanini </w:t>
      </w:r>
      <w:r>
        <w:rPr>
          <w:sz w:val="28"/>
          <w:szCs w:val="28"/>
        </w:rPr>
        <w:t>o‘</w:t>
      </w:r>
      <w:r w:rsidRPr="008B6E61">
        <w:rPr>
          <w:sz w:val="28"/>
          <w:szCs w:val="28"/>
        </w:rPr>
        <w:t>qitishda q</w:t>
      </w:r>
      <w:r>
        <w:rPr>
          <w:sz w:val="28"/>
          <w:szCs w:val="28"/>
        </w:rPr>
        <w:t>o‘</w:t>
      </w:r>
      <w:r w:rsidRPr="008B6E61">
        <w:rPr>
          <w:sz w:val="28"/>
          <w:szCs w:val="28"/>
        </w:rPr>
        <w:t xml:space="preserve">yiladigan hozirgi zamon talablarini </w:t>
      </w:r>
      <w:r w:rsidRPr="008B6E61">
        <w:rPr>
          <w:b/>
          <w:sz w:val="28"/>
          <w:szCs w:val="28"/>
        </w:rPr>
        <w:t>bilishi</w:t>
      </w:r>
      <w:r w:rsidRPr="008B6E61">
        <w:rPr>
          <w:sz w:val="28"/>
          <w:szCs w:val="28"/>
        </w:rPr>
        <w:t>;</w:t>
      </w:r>
    </w:p>
    <w:p w:rsidR="002161B4" w:rsidRPr="008B6E61" w:rsidRDefault="002161B4" w:rsidP="002161B4">
      <w:pPr>
        <w:pStyle w:val="a5"/>
        <w:spacing w:line="276" w:lineRule="auto"/>
        <w:ind w:firstLine="0"/>
        <w:rPr>
          <w:sz w:val="28"/>
          <w:szCs w:val="28"/>
        </w:rPr>
      </w:pPr>
      <w:r w:rsidRPr="008B6E61">
        <w:rPr>
          <w:sz w:val="28"/>
          <w:szCs w:val="28"/>
        </w:rPr>
        <w:t>- musiqamadaniyatifanining ta’lim mazmuni, vositalari, metodlari va shakllarining uzviyligi va izchilligini ta’minlash;</w:t>
      </w:r>
    </w:p>
    <w:p w:rsidR="002161B4" w:rsidRPr="008B6E61" w:rsidRDefault="002161B4" w:rsidP="002161B4">
      <w:pPr>
        <w:pStyle w:val="a5"/>
        <w:spacing w:line="276" w:lineRule="auto"/>
        <w:ind w:firstLine="0"/>
        <w:rPr>
          <w:sz w:val="28"/>
          <w:szCs w:val="28"/>
        </w:rPr>
      </w:pPr>
      <w:r w:rsidRPr="008B6E61">
        <w:rPr>
          <w:sz w:val="28"/>
          <w:szCs w:val="28"/>
        </w:rPr>
        <w:t xml:space="preserve">- </w:t>
      </w:r>
      <w:r>
        <w:rPr>
          <w:sz w:val="28"/>
          <w:szCs w:val="28"/>
        </w:rPr>
        <w:t>o‘</w:t>
      </w:r>
      <w:r w:rsidRPr="008B6E61">
        <w:rPr>
          <w:sz w:val="28"/>
          <w:szCs w:val="28"/>
        </w:rPr>
        <w:t>qitish mazmuniga oid axborotlarni qayta ishlash, umumlashtirish</w:t>
      </w:r>
      <w:r>
        <w:rPr>
          <w:sz w:val="28"/>
          <w:szCs w:val="28"/>
          <w:lang w:val="uz-Cyrl-UZ"/>
        </w:rPr>
        <w:t>,tanqidiy</w:t>
      </w:r>
      <w:r w:rsidRPr="00066F7E">
        <w:rPr>
          <w:sz w:val="28"/>
          <w:szCs w:val="28"/>
          <w:lang w:val="uz-Cyrl-UZ"/>
        </w:rPr>
        <w:t xml:space="preserve"> </w:t>
      </w:r>
      <w:r>
        <w:rPr>
          <w:sz w:val="28"/>
          <w:szCs w:val="28"/>
          <w:lang w:val="uz-Cyrl-UZ"/>
        </w:rPr>
        <w:t>fikrlash</w:t>
      </w:r>
      <w:r w:rsidRPr="00066F7E">
        <w:rPr>
          <w:sz w:val="28"/>
          <w:szCs w:val="28"/>
          <w:lang w:val="uz-Cyrl-UZ"/>
        </w:rPr>
        <w:t xml:space="preserve">, </w:t>
      </w:r>
      <w:r>
        <w:rPr>
          <w:sz w:val="28"/>
          <w:szCs w:val="28"/>
          <w:lang w:val="uz-Cyrl-UZ"/>
        </w:rPr>
        <w:t>axborotni</w:t>
      </w:r>
      <w:r w:rsidRPr="00066F7E">
        <w:rPr>
          <w:sz w:val="28"/>
          <w:szCs w:val="28"/>
          <w:lang w:val="uz-Cyrl-UZ"/>
        </w:rPr>
        <w:t xml:space="preserve"> </w:t>
      </w:r>
      <w:r>
        <w:rPr>
          <w:sz w:val="28"/>
          <w:szCs w:val="28"/>
          <w:lang w:val="uz-Cyrl-UZ"/>
        </w:rPr>
        <w:t>mustaqil</w:t>
      </w:r>
      <w:r w:rsidRPr="00066F7E">
        <w:rPr>
          <w:sz w:val="28"/>
          <w:szCs w:val="28"/>
          <w:lang w:val="uz-Cyrl-UZ"/>
        </w:rPr>
        <w:t xml:space="preserve"> </w:t>
      </w:r>
      <w:r>
        <w:rPr>
          <w:sz w:val="28"/>
          <w:szCs w:val="28"/>
          <w:lang w:val="uz-Cyrl-UZ"/>
        </w:rPr>
        <w:t>izlash,</w:t>
      </w:r>
      <w:r w:rsidRPr="00066F7E">
        <w:rPr>
          <w:sz w:val="28"/>
          <w:szCs w:val="28"/>
          <w:lang w:val="uz-Cyrl-UZ"/>
        </w:rPr>
        <w:t xml:space="preserve"> </w:t>
      </w:r>
      <w:r>
        <w:rPr>
          <w:sz w:val="28"/>
          <w:szCs w:val="28"/>
          <w:lang w:val="uz-Cyrl-UZ"/>
        </w:rPr>
        <w:t>tahlil</w:t>
      </w:r>
      <w:r w:rsidRPr="00066F7E">
        <w:rPr>
          <w:sz w:val="28"/>
          <w:szCs w:val="28"/>
          <w:lang w:val="uz-Cyrl-UZ"/>
        </w:rPr>
        <w:t xml:space="preserve"> </w:t>
      </w:r>
      <w:r>
        <w:rPr>
          <w:sz w:val="28"/>
          <w:szCs w:val="28"/>
          <w:lang w:val="uz-Cyrl-UZ"/>
        </w:rPr>
        <w:t>qilish</w:t>
      </w:r>
      <w:r w:rsidRPr="00066F7E">
        <w:rPr>
          <w:sz w:val="28"/>
          <w:szCs w:val="28"/>
          <w:lang w:val="uz-Cyrl-UZ"/>
        </w:rPr>
        <w:t xml:space="preserve"> </w:t>
      </w:r>
      <w:r w:rsidRPr="008B6E61">
        <w:rPr>
          <w:sz w:val="28"/>
          <w:szCs w:val="28"/>
        </w:rPr>
        <w:t xml:space="preserve">va </w:t>
      </w:r>
      <w:r>
        <w:rPr>
          <w:sz w:val="28"/>
          <w:szCs w:val="28"/>
        </w:rPr>
        <w:t>o‘</w:t>
      </w:r>
      <w:r w:rsidRPr="008B6E61">
        <w:rPr>
          <w:sz w:val="28"/>
          <w:szCs w:val="28"/>
        </w:rPr>
        <w:t>quvchilar ongiga yetkazish y</w:t>
      </w:r>
      <w:r>
        <w:rPr>
          <w:sz w:val="28"/>
          <w:szCs w:val="28"/>
        </w:rPr>
        <w:t>o‘</w:t>
      </w:r>
      <w:r w:rsidRPr="008B6E61">
        <w:rPr>
          <w:sz w:val="28"/>
          <w:szCs w:val="28"/>
        </w:rPr>
        <w:t>llarini q</w:t>
      </w:r>
      <w:r>
        <w:rPr>
          <w:sz w:val="28"/>
          <w:szCs w:val="28"/>
        </w:rPr>
        <w:t>o‘</w:t>
      </w:r>
      <w:r w:rsidRPr="008B6E61">
        <w:rPr>
          <w:sz w:val="28"/>
          <w:szCs w:val="28"/>
        </w:rPr>
        <w:t>llash;</w:t>
      </w:r>
    </w:p>
    <w:p w:rsidR="002161B4" w:rsidRPr="008B6E61" w:rsidRDefault="002161B4" w:rsidP="002161B4">
      <w:pPr>
        <w:pStyle w:val="a5"/>
        <w:spacing w:line="276" w:lineRule="auto"/>
        <w:ind w:firstLine="0"/>
        <w:rPr>
          <w:sz w:val="28"/>
          <w:szCs w:val="28"/>
        </w:rPr>
      </w:pPr>
      <w:r w:rsidRPr="008B6E61">
        <w:rPr>
          <w:sz w:val="28"/>
          <w:szCs w:val="28"/>
        </w:rPr>
        <w:t xml:space="preserve">- umumiy </w:t>
      </w:r>
      <w:r>
        <w:rPr>
          <w:sz w:val="28"/>
          <w:szCs w:val="28"/>
        </w:rPr>
        <w:t>o‘</w:t>
      </w:r>
      <w:r w:rsidRPr="008B6E61">
        <w:rPr>
          <w:sz w:val="28"/>
          <w:szCs w:val="28"/>
        </w:rPr>
        <w:t xml:space="preserve">rta ta’lim maktablarining musiqa fanini </w:t>
      </w:r>
      <w:r>
        <w:rPr>
          <w:sz w:val="28"/>
          <w:szCs w:val="28"/>
        </w:rPr>
        <w:t>o‘</w:t>
      </w:r>
      <w:r w:rsidRPr="008B6E61">
        <w:rPr>
          <w:sz w:val="28"/>
          <w:szCs w:val="28"/>
        </w:rPr>
        <w:t xml:space="preserve">qitish oldidagi dolzarb muammolar va ularni hal etish </w:t>
      </w:r>
      <w:r w:rsidRPr="008B6E61">
        <w:rPr>
          <w:b/>
          <w:sz w:val="28"/>
          <w:szCs w:val="28"/>
        </w:rPr>
        <w:t>k</w:t>
      </w:r>
      <w:r>
        <w:rPr>
          <w:b/>
          <w:sz w:val="28"/>
          <w:szCs w:val="28"/>
        </w:rPr>
        <w:t>o‘</w:t>
      </w:r>
      <w:r w:rsidRPr="008B6E61">
        <w:rPr>
          <w:b/>
          <w:sz w:val="28"/>
          <w:szCs w:val="28"/>
        </w:rPr>
        <w:t>nikmalariga ega b</w:t>
      </w:r>
      <w:r>
        <w:rPr>
          <w:b/>
          <w:sz w:val="28"/>
          <w:szCs w:val="28"/>
        </w:rPr>
        <w:t>o‘</w:t>
      </w:r>
      <w:r w:rsidRPr="008B6E61">
        <w:rPr>
          <w:b/>
          <w:sz w:val="28"/>
          <w:szCs w:val="28"/>
        </w:rPr>
        <w:t>lishi</w:t>
      </w:r>
      <w:r w:rsidRPr="008B6E61">
        <w:rPr>
          <w:sz w:val="28"/>
          <w:szCs w:val="28"/>
        </w:rPr>
        <w:t>;</w:t>
      </w:r>
    </w:p>
    <w:p w:rsidR="002161B4" w:rsidRPr="008B6E61" w:rsidRDefault="002161B4" w:rsidP="002161B4">
      <w:pPr>
        <w:pStyle w:val="a5"/>
        <w:spacing w:line="276" w:lineRule="auto"/>
        <w:ind w:firstLine="0"/>
        <w:rPr>
          <w:sz w:val="28"/>
          <w:szCs w:val="28"/>
        </w:rPr>
      </w:pPr>
      <w:r w:rsidRPr="008B6E61">
        <w:rPr>
          <w:sz w:val="28"/>
          <w:szCs w:val="28"/>
        </w:rPr>
        <w:t>-musiqa madaniyatifani darslarida zamonaviy innovasion pedagogik texnologiyalarni q</w:t>
      </w:r>
      <w:r>
        <w:rPr>
          <w:sz w:val="28"/>
          <w:szCs w:val="28"/>
        </w:rPr>
        <w:t>o‘</w:t>
      </w:r>
      <w:r w:rsidRPr="008B6E61">
        <w:rPr>
          <w:sz w:val="28"/>
          <w:szCs w:val="28"/>
        </w:rPr>
        <w:t>llash;</w:t>
      </w:r>
    </w:p>
    <w:p w:rsidR="002161B4" w:rsidRPr="008B6E61" w:rsidRDefault="002161B4" w:rsidP="002161B4">
      <w:pPr>
        <w:pStyle w:val="a5"/>
        <w:spacing w:line="276" w:lineRule="auto"/>
        <w:ind w:firstLine="0"/>
        <w:rPr>
          <w:sz w:val="28"/>
          <w:szCs w:val="28"/>
        </w:rPr>
      </w:pPr>
      <w:r w:rsidRPr="008B6E61">
        <w:rPr>
          <w:sz w:val="28"/>
          <w:szCs w:val="28"/>
        </w:rPr>
        <w:t>- musiqa madaniyatifani darslariga q</w:t>
      </w:r>
      <w:r>
        <w:rPr>
          <w:sz w:val="28"/>
          <w:szCs w:val="28"/>
        </w:rPr>
        <w:t>o‘</w:t>
      </w:r>
      <w:r w:rsidRPr="008B6E61">
        <w:rPr>
          <w:sz w:val="28"/>
          <w:szCs w:val="28"/>
        </w:rPr>
        <w:t xml:space="preserve">yiladigan zamonaviy talablar asosida darslarni tashkil etish </w:t>
      </w:r>
      <w:r w:rsidRPr="008B6E61">
        <w:rPr>
          <w:b/>
          <w:sz w:val="28"/>
          <w:szCs w:val="28"/>
        </w:rPr>
        <w:t>malakalariga ega b</w:t>
      </w:r>
      <w:r>
        <w:rPr>
          <w:b/>
          <w:sz w:val="28"/>
          <w:szCs w:val="28"/>
        </w:rPr>
        <w:t>o‘</w:t>
      </w:r>
      <w:r w:rsidRPr="008B6E61">
        <w:rPr>
          <w:b/>
          <w:sz w:val="28"/>
          <w:szCs w:val="28"/>
        </w:rPr>
        <w:t>lishi</w:t>
      </w:r>
      <w:r w:rsidRPr="008B6E61">
        <w:rPr>
          <w:sz w:val="28"/>
          <w:szCs w:val="28"/>
        </w:rPr>
        <w:t>;</w:t>
      </w:r>
    </w:p>
    <w:p w:rsidR="002161B4" w:rsidRPr="008B6E61" w:rsidRDefault="002161B4" w:rsidP="002161B4">
      <w:pPr>
        <w:pStyle w:val="a5"/>
        <w:spacing w:line="276" w:lineRule="auto"/>
        <w:ind w:firstLine="0"/>
        <w:rPr>
          <w:sz w:val="28"/>
          <w:szCs w:val="28"/>
        </w:rPr>
      </w:pPr>
      <w:r w:rsidRPr="008B6E61">
        <w:rPr>
          <w:sz w:val="28"/>
          <w:szCs w:val="28"/>
        </w:rPr>
        <w:t>- zamonaviy yondashuvlar va innovasiyalardan kasbiy faoliyatda foydalanish</w:t>
      </w:r>
      <w:r w:rsidRPr="008B6E61">
        <w:rPr>
          <w:b/>
          <w:sz w:val="28"/>
          <w:szCs w:val="28"/>
        </w:rPr>
        <w:t>kompetensiyalariga ega b</w:t>
      </w:r>
      <w:r>
        <w:rPr>
          <w:b/>
          <w:sz w:val="28"/>
          <w:szCs w:val="28"/>
        </w:rPr>
        <w:t>o‘</w:t>
      </w:r>
      <w:r w:rsidRPr="008B6E61">
        <w:rPr>
          <w:b/>
          <w:sz w:val="28"/>
          <w:szCs w:val="28"/>
        </w:rPr>
        <w:t>lishi</w:t>
      </w:r>
      <w:r w:rsidRPr="008B6E61">
        <w:rPr>
          <w:sz w:val="28"/>
          <w:szCs w:val="28"/>
        </w:rPr>
        <w:t xml:space="preserve"> lozim.</w:t>
      </w:r>
    </w:p>
    <w:p w:rsidR="002161B4" w:rsidRPr="008B6E61" w:rsidRDefault="002161B4" w:rsidP="002161B4">
      <w:pPr>
        <w:pStyle w:val="a5"/>
        <w:spacing w:line="276" w:lineRule="auto"/>
        <w:ind w:firstLine="709"/>
        <w:rPr>
          <w:b/>
          <w:szCs w:val="24"/>
        </w:rPr>
      </w:pPr>
    </w:p>
    <w:p w:rsidR="002161B4" w:rsidRPr="008B6E61" w:rsidRDefault="002161B4" w:rsidP="002161B4">
      <w:pPr>
        <w:pStyle w:val="a5"/>
        <w:spacing w:line="276" w:lineRule="auto"/>
        <w:jc w:val="center"/>
        <w:rPr>
          <w:b/>
          <w:sz w:val="28"/>
          <w:szCs w:val="28"/>
        </w:rPr>
      </w:pPr>
      <w:r w:rsidRPr="008B6E61">
        <w:rPr>
          <w:b/>
          <w:sz w:val="28"/>
          <w:szCs w:val="28"/>
        </w:rPr>
        <w:t xml:space="preserve">Modulni tashkil etish va </w:t>
      </w:r>
      <w:r>
        <w:rPr>
          <w:b/>
          <w:sz w:val="28"/>
          <w:szCs w:val="28"/>
        </w:rPr>
        <w:t>o‘</w:t>
      </w:r>
      <w:r w:rsidRPr="008B6E61">
        <w:rPr>
          <w:b/>
          <w:sz w:val="28"/>
          <w:szCs w:val="28"/>
        </w:rPr>
        <w:t>tkazish b</w:t>
      </w:r>
      <w:r>
        <w:rPr>
          <w:b/>
          <w:sz w:val="28"/>
          <w:szCs w:val="28"/>
        </w:rPr>
        <w:t>o‘</w:t>
      </w:r>
      <w:r w:rsidRPr="008B6E61">
        <w:rPr>
          <w:b/>
          <w:sz w:val="28"/>
          <w:szCs w:val="28"/>
        </w:rPr>
        <w:t>yicha tavsiyalar</w:t>
      </w:r>
    </w:p>
    <w:p w:rsidR="002161B4" w:rsidRPr="008B6E61" w:rsidRDefault="002161B4" w:rsidP="002161B4">
      <w:pPr>
        <w:pStyle w:val="a5"/>
        <w:spacing w:line="276" w:lineRule="auto"/>
        <w:ind w:firstLine="709"/>
        <w:rPr>
          <w:sz w:val="28"/>
          <w:szCs w:val="28"/>
        </w:rPr>
      </w:pPr>
      <w:r w:rsidRPr="008B6E61">
        <w:rPr>
          <w:sz w:val="28"/>
          <w:szCs w:val="28"/>
        </w:rPr>
        <w:t xml:space="preserve">“Musiqa madaniyati fanini </w:t>
      </w:r>
      <w:r>
        <w:rPr>
          <w:sz w:val="28"/>
          <w:szCs w:val="28"/>
        </w:rPr>
        <w:t>o‘</w:t>
      </w:r>
      <w:r w:rsidRPr="008B6E61">
        <w:rPr>
          <w:sz w:val="28"/>
          <w:szCs w:val="28"/>
        </w:rPr>
        <w:t xml:space="preserve">qitishda zamonaviy yondashuvlar va innovasiyalar” </w:t>
      </w:r>
      <w:r>
        <w:rPr>
          <w:sz w:val="28"/>
          <w:szCs w:val="28"/>
        </w:rPr>
        <w:t>o‘</w:t>
      </w:r>
      <w:r w:rsidRPr="008B6E61">
        <w:rPr>
          <w:sz w:val="28"/>
          <w:szCs w:val="28"/>
        </w:rPr>
        <w:t>quv moduli nazariy va amaliy mash</w:t>
      </w:r>
      <w:r>
        <w:rPr>
          <w:sz w:val="28"/>
          <w:szCs w:val="28"/>
        </w:rPr>
        <w:t>g‘</w:t>
      </w:r>
      <w:r w:rsidRPr="008B6E61">
        <w:rPr>
          <w:sz w:val="28"/>
          <w:szCs w:val="28"/>
        </w:rPr>
        <w:t>ulotlar shaklida olib boriladi.</w:t>
      </w:r>
    </w:p>
    <w:p w:rsidR="002161B4" w:rsidRPr="008B6E61" w:rsidRDefault="002161B4" w:rsidP="002161B4">
      <w:pPr>
        <w:pStyle w:val="a5"/>
        <w:spacing w:line="276" w:lineRule="auto"/>
        <w:ind w:firstLine="709"/>
        <w:rPr>
          <w:sz w:val="28"/>
          <w:szCs w:val="28"/>
        </w:rPr>
      </w:pPr>
      <w:r w:rsidRPr="008B6E61">
        <w:rPr>
          <w:sz w:val="28"/>
          <w:szCs w:val="28"/>
        </w:rPr>
        <w:t>Nazariy mash</w:t>
      </w:r>
      <w:r>
        <w:rPr>
          <w:sz w:val="28"/>
          <w:szCs w:val="28"/>
        </w:rPr>
        <w:t>g‘</w:t>
      </w:r>
      <w:r w:rsidRPr="008B6E61">
        <w:rPr>
          <w:sz w:val="28"/>
          <w:szCs w:val="28"/>
        </w:rPr>
        <w:t xml:space="preserve">ulotlarda texnologiya fanini </w:t>
      </w:r>
      <w:r>
        <w:rPr>
          <w:sz w:val="28"/>
          <w:szCs w:val="28"/>
        </w:rPr>
        <w:t>o‘</w:t>
      </w:r>
      <w:r w:rsidRPr="008B6E61">
        <w:rPr>
          <w:sz w:val="28"/>
          <w:szCs w:val="28"/>
        </w:rPr>
        <w:t>qitishda il</w:t>
      </w:r>
      <w:r>
        <w:rPr>
          <w:sz w:val="28"/>
          <w:szCs w:val="28"/>
        </w:rPr>
        <w:t>g‘</w:t>
      </w:r>
      <w:r w:rsidRPr="008B6E61">
        <w:rPr>
          <w:sz w:val="28"/>
          <w:szCs w:val="28"/>
        </w:rPr>
        <w:t>or xorijiy tajribalar, zamonaviy yondashuvlar va innovasion texnologiyalar haqida ma’lumotlar beriladi.</w:t>
      </w:r>
    </w:p>
    <w:p w:rsidR="002161B4" w:rsidRPr="008B6E61" w:rsidRDefault="002161B4" w:rsidP="002161B4">
      <w:pPr>
        <w:pStyle w:val="a5"/>
        <w:spacing w:line="276" w:lineRule="auto"/>
        <w:ind w:firstLine="709"/>
        <w:rPr>
          <w:sz w:val="28"/>
          <w:szCs w:val="28"/>
        </w:rPr>
      </w:pPr>
      <w:r w:rsidRPr="008B6E61">
        <w:rPr>
          <w:sz w:val="28"/>
          <w:szCs w:val="28"/>
        </w:rPr>
        <w:t>Amaliy mash</w:t>
      </w:r>
      <w:r>
        <w:rPr>
          <w:sz w:val="28"/>
          <w:szCs w:val="28"/>
        </w:rPr>
        <w:t>g‘</w:t>
      </w:r>
      <w:r w:rsidRPr="008B6E61">
        <w:rPr>
          <w:sz w:val="28"/>
          <w:szCs w:val="28"/>
        </w:rPr>
        <w:t xml:space="preserve">ulotlarda </w:t>
      </w:r>
      <w:r>
        <w:rPr>
          <w:sz w:val="28"/>
          <w:szCs w:val="28"/>
          <w:lang w:val="uz-Cyrl-UZ"/>
        </w:rPr>
        <w:t xml:space="preserve">musiqa </w:t>
      </w:r>
      <w:r w:rsidRPr="008B6E61">
        <w:rPr>
          <w:sz w:val="28"/>
          <w:szCs w:val="28"/>
        </w:rPr>
        <w:t xml:space="preserve">fanini </w:t>
      </w:r>
      <w:r>
        <w:rPr>
          <w:sz w:val="28"/>
          <w:szCs w:val="28"/>
        </w:rPr>
        <w:t>o‘</w:t>
      </w:r>
      <w:r w:rsidRPr="008B6E61">
        <w:rPr>
          <w:sz w:val="28"/>
          <w:szCs w:val="28"/>
        </w:rPr>
        <w:t>qitishda zamonaviy yondashuvlar va innovasion texnologiyalarning q</w:t>
      </w:r>
      <w:r>
        <w:rPr>
          <w:sz w:val="28"/>
          <w:szCs w:val="28"/>
        </w:rPr>
        <w:t>o‘</w:t>
      </w:r>
      <w:r w:rsidRPr="008B6E61">
        <w:rPr>
          <w:sz w:val="28"/>
          <w:szCs w:val="28"/>
        </w:rPr>
        <w:t xml:space="preserve">llanilishi, zamonaviy ta’lim vositalaridan foydalanish usullari, </w:t>
      </w:r>
      <w:r>
        <w:rPr>
          <w:sz w:val="28"/>
          <w:szCs w:val="28"/>
          <w:lang w:val="uz-Cyrl-UZ"/>
        </w:rPr>
        <w:t xml:space="preserve">musiqa   </w:t>
      </w:r>
      <w:r w:rsidRPr="008B6E61">
        <w:rPr>
          <w:sz w:val="28"/>
          <w:szCs w:val="28"/>
        </w:rPr>
        <w:t>fani darsiga q</w:t>
      </w:r>
      <w:r>
        <w:rPr>
          <w:sz w:val="28"/>
          <w:szCs w:val="28"/>
        </w:rPr>
        <w:t>o‘</w:t>
      </w:r>
      <w:r w:rsidRPr="008B6E61">
        <w:rPr>
          <w:sz w:val="28"/>
          <w:szCs w:val="28"/>
        </w:rPr>
        <w:t xml:space="preserve">yilgan zamonaviy talablar </w:t>
      </w:r>
      <w:r>
        <w:rPr>
          <w:sz w:val="28"/>
          <w:szCs w:val="28"/>
        </w:rPr>
        <w:t>o‘</w:t>
      </w:r>
      <w:r w:rsidRPr="008B6E61">
        <w:rPr>
          <w:sz w:val="28"/>
          <w:szCs w:val="28"/>
        </w:rPr>
        <w:t xml:space="preserve">rgatiladi. </w:t>
      </w:r>
    </w:p>
    <w:p w:rsidR="002161B4" w:rsidRPr="002161B4" w:rsidRDefault="002161B4" w:rsidP="002161B4">
      <w:pPr>
        <w:pStyle w:val="a5"/>
        <w:spacing w:line="276" w:lineRule="auto"/>
        <w:ind w:firstLine="709"/>
        <w:rPr>
          <w:sz w:val="28"/>
          <w:szCs w:val="28"/>
        </w:rPr>
      </w:pPr>
      <w:r w:rsidRPr="008B6E61">
        <w:rPr>
          <w:sz w:val="28"/>
          <w:szCs w:val="28"/>
        </w:rPr>
        <w:t>Amaliy mash</w:t>
      </w:r>
      <w:r>
        <w:rPr>
          <w:sz w:val="28"/>
          <w:szCs w:val="28"/>
        </w:rPr>
        <w:t>g‘</w:t>
      </w:r>
      <w:r w:rsidRPr="008B6E61">
        <w:rPr>
          <w:sz w:val="28"/>
          <w:szCs w:val="28"/>
        </w:rPr>
        <w:t>ulotlarda texnik vositalardan, ekspress-s</w:t>
      </w:r>
      <w:r>
        <w:rPr>
          <w:sz w:val="28"/>
          <w:szCs w:val="28"/>
        </w:rPr>
        <w:t>o‘</w:t>
      </w:r>
      <w:r w:rsidRPr="008B6E61">
        <w:rPr>
          <w:sz w:val="28"/>
          <w:szCs w:val="28"/>
        </w:rPr>
        <w:t>rovlar, test s</w:t>
      </w:r>
      <w:r>
        <w:rPr>
          <w:sz w:val="28"/>
          <w:szCs w:val="28"/>
        </w:rPr>
        <w:t>o‘</w:t>
      </w:r>
      <w:r w:rsidRPr="008B6E61">
        <w:rPr>
          <w:sz w:val="28"/>
          <w:szCs w:val="28"/>
        </w:rPr>
        <w:t>rovlari, guruhli fikrlash, kichik guruhlar bilan ishlash</w:t>
      </w:r>
      <w:r>
        <w:rPr>
          <w:sz w:val="28"/>
          <w:szCs w:val="28"/>
          <w:lang w:val="uz-Cyrl-UZ"/>
        </w:rPr>
        <w:t>,tanqidiy</w:t>
      </w:r>
      <w:r w:rsidRPr="00066F7E">
        <w:rPr>
          <w:sz w:val="28"/>
          <w:szCs w:val="28"/>
          <w:lang w:val="uz-Cyrl-UZ"/>
        </w:rPr>
        <w:t xml:space="preserve"> </w:t>
      </w:r>
      <w:r>
        <w:rPr>
          <w:sz w:val="28"/>
          <w:szCs w:val="28"/>
          <w:lang w:val="uz-Cyrl-UZ"/>
        </w:rPr>
        <w:t>fikrlash</w:t>
      </w:r>
      <w:r w:rsidRPr="00066F7E">
        <w:rPr>
          <w:sz w:val="28"/>
          <w:szCs w:val="28"/>
          <w:lang w:val="uz-Cyrl-UZ"/>
        </w:rPr>
        <w:t xml:space="preserve">, </w:t>
      </w:r>
      <w:r>
        <w:rPr>
          <w:sz w:val="28"/>
          <w:szCs w:val="28"/>
          <w:lang w:val="uz-Cyrl-UZ"/>
        </w:rPr>
        <w:t>axborotni</w:t>
      </w:r>
      <w:r w:rsidRPr="00066F7E">
        <w:rPr>
          <w:sz w:val="28"/>
          <w:szCs w:val="28"/>
          <w:lang w:val="uz-Cyrl-UZ"/>
        </w:rPr>
        <w:t xml:space="preserve"> </w:t>
      </w:r>
      <w:r>
        <w:rPr>
          <w:sz w:val="28"/>
          <w:szCs w:val="28"/>
          <w:lang w:val="uz-Cyrl-UZ"/>
        </w:rPr>
        <w:t>mustaqil</w:t>
      </w:r>
      <w:r w:rsidRPr="00066F7E">
        <w:rPr>
          <w:sz w:val="28"/>
          <w:szCs w:val="28"/>
          <w:lang w:val="uz-Cyrl-UZ"/>
        </w:rPr>
        <w:t xml:space="preserve"> </w:t>
      </w:r>
      <w:r>
        <w:rPr>
          <w:sz w:val="28"/>
          <w:szCs w:val="28"/>
          <w:lang w:val="uz-Cyrl-UZ"/>
        </w:rPr>
        <w:t>izlash,</w:t>
      </w:r>
      <w:r w:rsidRPr="00066F7E">
        <w:rPr>
          <w:sz w:val="28"/>
          <w:szCs w:val="28"/>
          <w:lang w:val="uz-Cyrl-UZ"/>
        </w:rPr>
        <w:t xml:space="preserve"> </w:t>
      </w:r>
      <w:r>
        <w:rPr>
          <w:sz w:val="28"/>
          <w:szCs w:val="28"/>
          <w:lang w:val="uz-Cyrl-UZ"/>
        </w:rPr>
        <w:t>tahlil</w:t>
      </w:r>
      <w:r w:rsidRPr="00066F7E">
        <w:rPr>
          <w:sz w:val="28"/>
          <w:szCs w:val="28"/>
          <w:lang w:val="uz-Cyrl-UZ"/>
        </w:rPr>
        <w:t xml:space="preserve"> </w:t>
      </w:r>
      <w:r>
        <w:rPr>
          <w:sz w:val="28"/>
          <w:szCs w:val="28"/>
          <w:lang w:val="uz-Cyrl-UZ"/>
        </w:rPr>
        <w:t>qilish</w:t>
      </w:r>
      <w:r w:rsidRPr="00066F7E">
        <w:rPr>
          <w:sz w:val="28"/>
          <w:szCs w:val="28"/>
          <w:lang w:val="uz-Cyrl-UZ"/>
        </w:rPr>
        <w:t xml:space="preserve"> </w:t>
      </w:r>
      <w:r w:rsidRPr="008B6E61">
        <w:rPr>
          <w:sz w:val="28"/>
          <w:szCs w:val="28"/>
        </w:rPr>
        <w:t>va boshqa interaktiv ta’lim usullari nazarda tutiladi</w:t>
      </w:r>
      <w:r>
        <w:rPr>
          <w:sz w:val="28"/>
          <w:szCs w:val="28"/>
        </w:rPr>
        <w:t>.</w:t>
      </w:r>
    </w:p>
    <w:p w:rsidR="002161B4" w:rsidRPr="008B6E61" w:rsidRDefault="002161B4" w:rsidP="002161B4">
      <w:pPr>
        <w:pStyle w:val="a5"/>
        <w:spacing w:line="276" w:lineRule="auto"/>
        <w:jc w:val="center"/>
        <w:rPr>
          <w:b/>
          <w:sz w:val="28"/>
          <w:szCs w:val="28"/>
        </w:rPr>
      </w:pPr>
      <w:r w:rsidRPr="008B6E61">
        <w:rPr>
          <w:b/>
          <w:sz w:val="28"/>
          <w:szCs w:val="28"/>
        </w:rPr>
        <w:t xml:space="preserve">Modulning </w:t>
      </w:r>
      <w:r>
        <w:rPr>
          <w:b/>
          <w:sz w:val="28"/>
          <w:szCs w:val="28"/>
        </w:rPr>
        <w:t>o‘</w:t>
      </w:r>
      <w:r w:rsidRPr="008B6E61">
        <w:rPr>
          <w:b/>
          <w:sz w:val="28"/>
          <w:szCs w:val="28"/>
        </w:rPr>
        <w:t>quv rejadagi boshqa fanlarbilan bo</w:t>
      </w:r>
      <w:r>
        <w:rPr>
          <w:b/>
          <w:sz w:val="28"/>
          <w:szCs w:val="28"/>
        </w:rPr>
        <w:t>g‘</w:t>
      </w:r>
      <w:r w:rsidRPr="008B6E61">
        <w:rPr>
          <w:b/>
          <w:sz w:val="28"/>
          <w:szCs w:val="28"/>
        </w:rPr>
        <w:t>liqligi va uzviyligi</w:t>
      </w:r>
    </w:p>
    <w:p w:rsidR="002161B4" w:rsidRPr="002161B4" w:rsidRDefault="002161B4" w:rsidP="002161B4">
      <w:pPr>
        <w:pStyle w:val="a5"/>
        <w:spacing w:line="276" w:lineRule="auto"/>
        <w:ind w:firstLine="709"/>
        <w:rPr>
          <w:sz w:val="28"/>
          <w:szCs w:val="28"/>
        </w:rPr>
      </w:pPr>
      <w:r w:rsidRPr="008B6E61">
        <w:rPr>
          <w:sz w:val="28"/>
          <w:szCs w:val="28"/>
        </w:rPr>
        <w:t xml:space="preserve">Modul mazmuni </w:t>
      </w:r>
      <w:r>
        <w:rPr>
          <w:sz w:val="28"/>
          <w:szCs w:val="28"/>
        </w:rPr>
        <w:t>o‘</w:t>
      </w:r>
      <w:r w:rsidRPr="008B6E61">
        <w:rPr>
          <w:sz w:val="28"/>
          <w:szCs w:val="28"/>
        </w:rPr>
        <w:t>quv rejadagi “Ta’lim jarayonlarida axborot-kommunikasiya texnologiyalarini q</w:t>
      </w:r>
      <w:r>
        <w:rPr>
          <w:sz w:val="28"/>
          <w:szCs w:val="28"/>
        </w:rPr>
        <w:t>o‘</w:t>
      </w:r>
      <w:r w:rsidRPr="008B6E61">
        <w:rPr>
          <w:sz w:val="28"/>
          <w:szCs w:val="28"/>
        </w:rPr>
        <w:t>llash”, “Il</w:t>
      </w:r>
      <w:r>
        <w:rPr>
          <w:sz w:val="28"/>
          <w:szCs w:val="28"/>
        </w:rPr>
        <w:t>g‘</w:t>
      </w:r>
      <w:r w:rsidRPr="008B6E61">
        <w:rPr>
          <w:sz w:val="28"/>
          <w:szCs w:val="28"/>
        </w:rPr>
        <w:t>or ta’lim-tarbiya texnologiyalari va pedagogik mahorat” bloklari va “</w:t>
      </w:r>
      <w:r>
        <w:rPr>
          <w:sz w:val="28"/>
          <w:szCs w:val="28"/>
          <w:lang w:val="uz-Cyrl-UZ"/>
        </w:rPr>
        <w:t xml:space="preserve">Musiqa </w:t>
      </w:r>
      <w:r w:rsidRPr="008B6E61">
        <w:rPr>
          <w:sz w:val="28"/>
          <w:szCs w:val="28"/>
        </w:rPr>
        <w:t xml:space="preserve">fanini </w:t>
      </w:r>
      <w:r>
        <w:rPr>
          <w:sz w:val="28"/>
          <w:szCs w:val="28"/>
        </w:rPr>
        <w:t>o‘</w:t>
      </w:r>
      <w:r w:rsidRPr="008B6E61">
        <w:rPr>
          <w:sz w:val="28"/>
          <w:szCs w:val="28"/>
        </w:rPr>
        <w:t>qitish metodikasi” moduli bilan uzviy bo</w:t>
      </w:r>
      <w:r>
        <w:rPr>
          <w:sz w:val="28"/>
          <w:szCs w:val="28"/>
        </w:rPr>
        <w:t>g‘</w:t>
      </w:r>
      <w:r w:rsidRPr="008B6E61">
        <w:rPr>
          <w:sz w:val="28"/>
          <w:szCs w:val="28"/>
        </w:rPr>
        <w:t>langan holda pedagoglarning kasbiy pedagogik tayyorgarlik darajasini orttirishga xizmat qiladi</w:t>
      </w:r>
      <w:r>
        <w:rPr>
          <w:sz w:val="28"/>
          <w:szCs w:val="28"/>
        </w:rPr>
        <w:t>.</w:t>
      </w:r>
    </w:p>
    <w:p w:rsidR="002161B4" w:rsidRPr="008B6E61" w:rsidRDefault="002161B4" w:rsidP="002161B4">
      <w:pPr>
        <w:pStyle w:val="a5"/>
        <w:spacing w:line="276" w:lineRule="auto"/>
        <w:jc w:val="center"/>
        <w:rPr>
          <w:b/>
          <w:sz w:val="28"/>
          <w:szCs w:val="28"/>
        </w:rPr>
      </w:pPr>
      <w:r w:rsidRPr="008B6E61">
        <w:rPr>
          <w:b/>
          <w:sz w:val="28"/>
          <w:szCs w:val="28"/>
        </w:rPr>
        <w:t>Modulning uslubiy jihatdan uzviy ketma-ketligi</w:t>
      </w:r>
    </w:p>
    <w:p w:rsidR="002161B4" w:rsidRPr="002161B4" w:rsidRDefault="002161B4" w:rsidP="002161B4">
      <w:pPr>
        <w:pStyle w:val="a5"/>
        <w:spacing w:line="276" w:lineRule="auto"/>
        <w:ind w:firstLine="709"/>
        <w:rPr>
          <w:sz w:val="28"/>
          <w:szCs w:val="28"/>
        </w:rPr>
      </w:pPr>
      <w:r w:rsidRPr="008B6E61">
        <w:rPr>
          <w:sz w:val="28"/>
          <w:szCs w:val="28"/>
        </w:rPr>
        <w:t>Mazkur modul “Ta’lim-tarbiya jarayonlarini tashkil etishning huquqiy-me’yoriy asoslari”, “Il</w:t>
      </w:r>
      <w:r>
        <w:rPr>
          <w:sz w:val="28"/>
          <w:szCs w:val="28"/>
        </w:rPr>
        <w:t>g‘</w:t>
      </w:r>
      <w:r w:rsidRPr="008B6E61">
        <w:rPr>
          <w:sz w:val="28"/>
          <w:szCs w:val="28"/>
        </w:rPr>
        <w:t>or ta’lim-tarbiya texnologiyalari va pedagogik mahorat” va “Ta’lim jarayonlarida axborot-kommunikasiya texnologiyalarini q</w:t>
      </w:r>
      <w:r>
        <w:rPr>
          <w:sz w:val="28"/>
          <w:szCs w:val="28"/>
        </w:rPr>
        <w:t>o‘</w:t>
      </w:r>
      <w:r w:rsidRPr="008B6E61">
        <w:rPr>
          <w:sz w:val="28"/>
          <w:szCs w:val="28"/>
        </w:rPr>
        <w:t xml:space="preserve">llash” bloklaridan keyin </w:t>
      </w:r>
      <w:r>
        <w:rPr>
          <w:sz w:val="28"/>
          <w:szCs w:val="28"/>
        </w:rPr>
        <w:t>o‘</w:t>
      </w:r>
      <w:r w:rsidRPr="008B6E61">
        <w:rPr>
          <w:sz w:val="28"/>
          <w:szCs w:val="28"/>
        </w:rPr>
        <w:t xml:space="preserve">rganiladi. Unda yuqoridagi modullarda </w:t>
      </w:r>
      <w:r>
        <w:rPr>
          <w:sz w:val="28"/>
          <w:szCs w:val="28"/>
        </w:rPr>
        <w:t>o‘</w:t>
      </w:r>
      <w:r w:rsidRPr="008B6E61">
        <w:rPr>
          <w:sz w:val="28"/>
          <w:szCs w:val="28"/>
        </w:rPr>
        <w:t>rganilgan mazmun y</w:t>
      </w:r>
      <w:r>
        <w:rPr>
          <w:sz w:val="28"/>
          <w:szCs w:val="28"/>
        </w:rPr>
        <w:t>o‘</w:t>
      </w:r>
      <w:r w:rsidRPr="008B6E61">
        <w:rPr>
          <w:sz w:val="28"/>
          <w:szCs w:val="28"/>
        </w:rPr>
        <w:t>nalishlari va uslubiy jihatlarini musiqa  faniga tatbiq etish imkoniyatlari ochib beriladi</w:t>
      </w:r>
      <w:r>
        <w:rPr>
          <w:sz w:val="28"/>
          <w:szCs w:val="28"/>
        </w:rPr>
        <w:t>.</w:t>
      </w:r>
    </w:p>
    <w:p w:rsidR="002161B4" w:rsidRPr="007971BE" w:rsidRDefault="002161B4" w:rsidP="002161B4">
      <w:pPr>
        <w:pStyle w:val="a5"/>
        <w:spacing w:line="276" w:lineRule="auto"/>
        <w:jc w:val="center"/>
        <w:rPr>
          <w:b/>
          <w:sz w:val="28"/>
          <w:szCs w:val="28"/>
          <w:lang w:val="uz-Cyrl-UZ"/>
        </w:rPr>
      </w:pPr>
      <w:r w:rsidRPr="007971BE">
        <w:rPr>
          <w:b/>
          <w:sz w:val="28"/>
          <w:szCs w:val="28"/>
          <w:lang w:val="uz-Cyrl-UZ"/>
        </w:rPr>
        <w:t>Modulning ta’limdagi o‘rni</w:t>
      </w:r>
    </w:p>
    <w:p w:rsidR="002161B4" w:rsidRPr="007971BE" w:rsidRDefault="002161B4" w:rsidP="002161B4">
      <w:pPr>
        <w:pStyle w:val="a5"/>
        <w:spacing w:line="276" w:lineRule="auto"/>
        <w:ind w:firstLine="709"/>
        <w:rPr>
          <w:sz w:val="28"/>
          <w:szCs w:val="28"/>
          <w:lang w:val="uz-Cyrl-UZ"/>
        </w:rPr>
      </w:pPr>
      <w:r w:rsidRPr="007971BE">
        <w:rPr>
          <w:sz w:val="28"/>
          <w:szCs w:val="28"/>
          <w:lang w:val="uz-Cyrl-UZ"/>
        </w:rPr>
        <w:t>Tinglovchilarga musiqa madaniyatifanini o‘qitishda zamonaviy yondashuvlar va innovasiyalarni o‘rgatish hamda amalda qo‘llash ko‘nikmalarini shakllantirish orqali ta’lim samaradorligini ta’minlashdan iborat.</w:t>
      </w:r>
    </w:p>
    <w:p w:rsidR="002161B4" w:rsidRDefault="002161B4" w:rsidP="002161B4">
      <w:pPr>
        <w:pStyle w:val="a5"/>
        <w:spacing w:line="276" w:lineRule="auto"/>
        <w:rPr>
          <w:b/>
          <w:bCs/>
          <w:sz w:val="28"/>
          <w:szCs w:val="28"/>
          <w:lang w:val="uz-Cyrl-UZ"/>
        </w:rPr>
      </w:pPr>
    </w:p>
    <w:p w:rsidR="00A76539" w:rsidRDefault="00A76539" w:rsidP="002161B4">
      <w:pPr>
        <w:autoSpaceDE w:val="0"/>
        <w:autoSpaceDN w:val="0"/>
        <w:adjustRightInd w:val="0"/>
        <w:spacing w:line="276" w:lineRule="auto"/>
        <w:jc w:val="center"/>
        <w:rPr>
          <w:rFonts w:eastAsia="Calibri"/>
          <w:b/>
          <w:bCs/>
          <w:sz w:val="28"/>
          <w:szCs w:val="28"/>
          <w:lang w:val="en-US" w:eastAsia="en-US"/>
        </w:rPr>
      </w:pPr>
    </w:p>
    <w:p w:rsidR="00A76539" w:rsidRDefault="00A76539" w:rsidP="00A76539">
      <w:pPr>
        <w:pStyle w:val="a5"/>
        <w:spacing w:line="276" w:lineRule="auto"/>
        <w:rPr>
          <w:b/>
          <w:bCs/>
          <w:sz w:val="28"/>
          <w:szCs w:val="28"/>
          <w:lang w:val="uz-Cyrl-UZ"/>
        </w:rPr>
      </w:pPr>
      <w:r>
        <w:rPr>
          <w:b/>
          <w:bCs/>
          <w:sz w:val="28"/>
          <w:szCs w:val="28"/>
        </w:rPr>
        <w:t>3</w:t>
      </w:r>
      <w:r w:rsidRPr="005E3F1C">
        <w:rPr>
          <w:b/>
          <w:bCs/>
          <w:sz w:val="28"/>
          <w:szCs w:val="28"/>
          <w:lang w:val="uz-Cyrl-UZ"/>
        </w:rPr>
        <w:t xml:space="preserve">.1. </w:t>
      </w:r>
      <w:r>
        <w:rPr>
          <w:b/>
          <w:bCs/>
          <w:sz w:val="28"/>
          <w:szCs w:val="28"/>
          <w:lang w:val="uz-Cyrl-UZ"/>
        </w:rPr>
        <w:t>MUSIQA</w:t>
      </w:r>
      <w:r w:rsidRPr="005E3F1C">
        <w:rPr>
          <w:b/>
          <w:bCs/>
          <w:sz w:val="28"/>
          <w:szCs w:val="28"/>
          <w:lang w:val="uz-Cyrl-UZ"/>
        </w:rPr>
        <w:t xml:space="preserve"> </w:t>
      </w:r>
      <w:r>
        <w:rPr>
          <w:b/>
          <w:bCs/>
          <w:sz w:val="28"/>
          <w:szCs w:val="28"/>
          <w:lang w:val="uz-Cyrl-UZ"/>
        </w:rPr>
        <w:t>MADANIYATI</w:t>
      </w:r>
      <w:r w:rsidRPr="005E3F1C">
        <w:rPr>
          <w:b/>
          <w:bCs/>
          <w:sz w:val="28"/>
          <w:szCs w:val="28"/>
          <w:lang w:val="uz-Cyrl-UZ"/>
        </w:rPr>
        <w:t xml:space="preserve"> </w:t>
      </w:r>
      <w:r>
        <w:rPr>
          <w:b/>
          <w:sz w:val="28"/>
          <w:szCs w:val="28"/>
          <w:lang w:val="uz-Cyrl-UZ"/>
        </w:rPr>
        <w:t>FANINI</w:t>
      </w:r>
      <w:r w:rsidRPr="00D03986">
        <w:rPr>
          <w:b/>
          <w:sz w:val="28"/>
          <w:szCs w:val="28"/>
          <w:lang w:val="uz-Cyrl-UZ"/>
        </w:rPr>
        <w:t xml:space="preserve"> </w:t>
      </w:r>
      <w:r>
        <w:rPr>
          <w:b/>
          <w:sz w:val="28"/>
          <w:szCs w:val="28"/>
          <w:lang w:val="uz-Cyrl-UZ"/>
        </w:rPr>
        <w:t>O‘QITISHDA</w:t>
      </w:r>
      <w:r w:rsidRPr="00D03986">
        <w:rPr>
          <w:b/>
          <w:sz w:val="28"/>
          <w:szCs w:val="28"/>
          <w:lang w:val="uz-Cyrl-UZ"/>
        </w:rPr>
        <w:t xml:space="preserve"> </w:t>
      </w:r>
      <w:r>
        <w:rPr>
          <w:b/>
          <w:sz w:val="28"/>
          <w:szCs w:val="28"/>
          <w:lang w:val="uz-Cyrl-UZ"/>
        </w:rPr>
        <w:t>INNOVASI</w:t>
      </w:r>
      <w:r>
        <w:rPr>
          <w:b/>
          <w:sz w:val="28"/>
          <w:szCs w:val="28"/>
        </w:rPr>
        <w:t>ON</w:t>
      </w:r>
      <w:r>
        <w:rPr>
          <w:b/>
          <w:sz w:val="28"/>
          <w:szCs w:val="28"/>
          <w:lang w:val="uz-Cyrl-UZ"/>
        </w:rPr>
        <w:t xml:space="preserve"> YONDASHUV</w:t>
      </w:r>
      <w:r>
        <w:rPr>
          <w:b/>
          <w:sz w:val="28"/>
          <w:szCs w:val="28"/>
        </w:rPr>
        <w:t>LAR</w:t>
      </w:r>
      <w:r>
        <w:rPr>
          <w:b/>
          <w:sz w:val="28"/>
          <w:szCs w:val="28"/>
          <w:lang w:val="uz-Cyrl-UZ"/>
        </w:rPr>
        <w:t xml:space="preserve"> O‘QUV</w:t>
      </w:r>
      <w:r w:rsidRPr="00D03986">
        <w:rPr>
          <w:b/>
          <w:sz w:val="28"/>
          <w:szCs w:val="28"/>
          <w:lang w:val="uz-Cyrl-UZ"/>
        </w:rPr>
        <w:t xml:space="preserve"> </w:t>
      </w:r>
      <w:r>
        <w:rPr>
          <w:b/>
          <w:sz w:val="28"/>
          <w:szCs w:val="28"/>
          <w:lang w:val="uz-Cyrl-UZ"/>
        </w:rPr>
        <w:t xml:space="preserve">MODULI </w:t>
      </w:r>
      <w:r>
        <w:rPr>
          <w:b/>
          <w:bCs/>
          <w:sz w:val="28"/>
          <w:szCs w:val="28"/>
          <w:lang w:val="uz-Cyrl-UZ"/>
        </w:rPr>
        <w:t>BO‘YICHA</w:t>
      </w:r>
      <w:r w:rsidRPr="00BF5008">
        <w:rPr>
          <w:b/>
          <w:bCs/>
          <w:sz w:val="28"/>
          <w:szCs w:val="28"/>
          <w:lang w:val="uz-Cyrl-UZ"/>
        </w:rPr>
        <w:t xml:space="preserve"> </w:t>
      </w:r>
      <w:r>
        <w:rPr>
          <w:b/>
          <w:bCs/>
          <w:sz w:val="28"/>
          <w:szCs w:val="28"/>
          <w:lang w:val="uz-Cyrl-UZ"/>
        </w:rPr>
        <w:t>SOATLAR</w:t>
      </w:r>
      <w:r w:rsidRPr="00BF5008">
        <w:rPr>
          <w:b/>
          <w:bCs/>
          <w:sz w:val="28"/>
          <w:szCs w:val="28"/>
          <w:lang w:val="uz-Cyrl-UZ"/>
        </w:rPr>
        <w:t xml:space="preserve"> </w:t>
      </w:r>
    </w:p>
    <w:p w:rsidR="00A76539" w:rsidRPr="005E3F1C" w:rsidRDefault="00A76539" w:rsidP="00A76539">
      <w:pPr>
        <w:pStyle w:val="a5"/>
        <w:spacing w:line="276" w:lineRule="auto"/>
        <w:rPr>
          <w:sz w:val="28"/>
          <w:szCs w:val="28"/>
          <w:lang w:val="uz-Cyrl-UZ"/>
        </w:rPr>
      </w:pPr>
      <w:r>
        <w:rPr>
          <w:b/>
          <w:bCs/>
          <w:sz w:val="28"/>
          <w:szCs w:val="28"/>
          <w:lang w:val="uz-Cyrl-UZ"/>
        </w:rPr>
        <w:t>TAQSIMOTI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20"/>
        <w:gridCol w:w="709"/>
        <w:gridCol w:w="850"/>
        <w:gridCol w:w="851"/>
        <w:gridCol w:w="850"/>
        <w:gridCol w:w="992"/>
      </w:tblGrid>
      <w:tr w:rsidR="00A76539" w:rsidRPr="00693C89" w:rsidTr="007E12A4">
        <w:trPr>
          <w:trHeight w:val="585"/>
        </w:trPr>
        <w:tc>
          <w:tcPr>
            <w:tcW w:w="567" w:type="dxa"/>
            <w:vMerge w:val="restart"/>
            <w:shd w:val="clear" w:color="auto" w:fill="auto"/>
            <w:vAlign w:val="center"/>
          </w:tcPr>
          <w:p w:rsidR="00A76539" w:rsidRPr="00693C89" w:rsidRDefault="00A76539" w:rsidP="00A76539">
            <w:pPr>
              <w:spacing w:line="276" w:lineRule="auto"/>
              <w:jc w:val="both"/>
              <w:rPr>
                <w:b/>
                <w:sz w:val="28"/>
                <w:szCs w:val="28"/>
              </w:rPr>
            </w:pPr>
            <w:r w:rsidRPr="00693C89">
              <w:rPr>
                <w:b/>
                <w:sz w:val="28"/>
                <w:szCs w:val="28"/>
              </w:rPr>
              <w:t>№</w:t>
            </w:r>
          </w:p>
        </w:tc>
        <w:tc>
          <w:tcPr>
            <w:tcW w:w="4820" w:type="dxa"/>
            <w:vMerge w:val="restart"/>
            <w:shd w:val="clear" w:color="auto" w:fill="auto"/>
            <w:vAlign w:val="center"/>
          </w:tcPr>
          <w:p w:rsidR="00A76539" w:rsidRPr="00693C89" w:rsidRDefault="00A76539" w:rsidP="00A76539">
            <w:pPr>
              <w:spacing w:line="276" w:lineRule="auto"/>
              <w:jc w:val="both"/>
              <w:rPr>
                <w:b/>
                <w:sz w:val="28"/>
                <w:szCs w:val="28"/>
              </w:rPr>
            </w:pPr>
            <w:r>
              <w:rPr>
                <w:b/>
                <w:sz w:val="28"/>
                <w:szCs w:val="28"/>
              </w:rPr>
              <w:t>Modul</w:t>
            </w:r>
            <w:r w:rsidRPr="00693C89">
              <w:rPr>
                <w:b/>
                <w:sz w:val="28"/>
                <w:szCs w:val="28"/>
              </w:rPr>
              <w:t xml:space="preserve"> </w:t>
            </w:r>
            <w:r>
              <w:rPr>
                <w:b/>
                <w:sz w:val="28"/>
                <w:szCs w:val="28"/>
              </w:rPr>
              <w:t>mavzulari</w:t>
            </w:r>
          </w:p>
        </w:tc>
        <w:tc>
          <w:tcPr>
            <w:tcW w:w="709" w:type="dxa"/>
            <w:vMerge w:val="restart"/>
            <w:shd w:val="clear" w:color="auto" w:fill="auto"/>
            <w:textDirection w:val="btLr"/>
            <w:vAlign w:val="center"/>
          </w:tcPr>
          <w:p w:rsidR="00A76539" w:rsidRPr="00593C50" w:rsidRDefault="00A76539" w:rsidP="00A76539">
            <w:pPr>
              <w:jc w:val="both"/>
              <w:rPr>
                <w:b/>
                <w:bCs/>
                <w:sz w:val="24"/>
                <w:szCs w:val="24"/>
              </w:rPr>
            </w:pPr>
            <w:r w:rsidRPr="00593C50">
              <w:rPr>
                <w:b/>
                <w:bCs/>
                <w:sz w:val="24"/>
                <w:szCs w:val="24"/>
              </w:rPr>
              <w:t>Umumiy</w:t>
            </w:r>
          </w:p>
        </w:tc>
        <w:tc>
          <w:tcPr>
            <w:tcW w:w="850" w:type="dxa"/>
            <w:vMerge w:val="restart"/>
            <w:shd w:val="clear" w:color="auto" w:fill="auto"/>
            <w:textDirection w:val="btLr"/>
            <w:vAlign w:val="center"/>
          </w:tcPr>
          <w:p w:rsidR="00A76539" w:rsidRPr="00593C50" w:rsidRDefault="00A76539" w:rsidP="00A76539">
            <w:pPr>
              <w:jc w:val="both"/>
              <w:rPr>
                <w:b/>
                <w:bCs/>
                <w:sz w:val="24"/>
                <w:szCs w:val="24"/>
              </w:rPr>
            </w:pPr>
            <w:r w:rsidRPr="00593C50">
              <w:rPr>
                <w:b/>
                <w:bCs/>
                <w:sz w:val="24"/>
                <w:szCs w:val="24"/>
                <w:lang w:val="uz-Cyrl-UZ"/>
              </w:rPr>
              <w:t xml:space="preserve">Jami </w:t>
            </w:r>
            <w:r w:rsidRPr="00593C50">
              <w:rPr>
                <w:b/>
                <w:bCs/>
                <w:sz w:val="24"/>
                <w:szCs w:val="24"/>
              </w:rPr>
              <w:t xml:space="preserve"> auditoriya soati</w:t>
            </w:r>
          </w:p>
        </w:tc>
        <w:tc>
          <w:tcPr>
            <w:tcW w:w="1701" w:type="dxa"/>
            <w:gridSpan w:val="2"/>
            <w:shd w:val="clear" w:color="auto" w:fill="auto"/>
            <w:vAlign w:val="center"/>
          </w:tcPr>
          <w:p w:rsidR="00A76539" w:rsidRPr="00593C50" w:rsidRDefault="00A76539" w:rsidP="00A76539">
            <w:pPr>
              <w:spacing w:line="276" w:lineRule="auto"/>
              <w:jc w:val="both"/>
              <w:rPr>
                <w:b/>
                <w:sz w:val="24"/>
                <w:szCs w:val="24"/>
                <w:lang w:val="uz-Cyrl-UZ"/>
              </w:rPr>
            </w:pPr>
            <w:r w:rsidRPr="00593C50">
              <w:rPr>
                <w:b/>
                <w:bCs/>
                <w:sz w:val="24"/>
                <w:szCs w:val="24"/>
                <w:lang w:val="uz-Cyrl-UZ"/>
              </w:rPr>
              <w:t>Jumladan</w:t>
            </w:r>
          </w:p>
        </w:tc>
        <w:tc>
          <w:tcPr>
            <w:tcW w:w="992" w:type="dxa"/>
            <w:vMerge w:val="restart"/>
            <w:shd w:val="clear" w:color="auto" w:fill="auto"/>
            <w:textDirection w:val="btLr"/>
            <w:vAlign w:val="center"/>
          </w:tcPr>
          <w:p w:rsidR="00A76539" w:rsidRPr="00593C50" w:rsidRDefault="00A76539" w:rsidP="00A76539">
            <w:pPr>
              <w:spacing w:line="276" w:lineRule="auto"/>
              <w:ind w:left="113" w:right="113"/>
              <w:jc w:val="both"/>
              <w:rPr>
                <w:b/>
                <w:sz w:val="24"/>
                <w:szCs w:val="24"/>
              </w:rPr>
            </w:pPr>
            <w:r w:rsidRPr="00593C50">
              <w:rPr>
                <w:b/>
                <w:bCs/>
                <w:sz w:val="24"/>
                <w:szCs w:val="24"/>
                <w:lang w:val="uz-Cyrl-UZ"/>
              </w:rPr>
              <w:t>Mustaqil ta’lim</w:t>
            </w:r>
          </w:p>
        </w:tc>
      </w:tr>
      <w:tr w:rsidR="00A76539" w:rsidRPr="00693C89" w:rsidTr="007E12A4">
        <w:trPr>
          <w:trHeight w:val="1552"/>
        </w:trPr>
        <w:tc>
          <w:tcPr>
            <w:tcW w:w="567" w:type="dxa"/>
            <w:vMerge/>
            <w:shd w:val="clear" w:color="auto" w:fill="auto"/>
          </w:tcPr>
          <w:p w:rsidR="00A76539" w:rsidRPr="00693C89" w:rsidRDefault="00A76539" w:rsidP="00A76539">
            <w:pPr>
              <w:spacing w:line="276" w:lineRule="auto"/>
              <w:jc w:val="both"/>
              <w:rPr>
                <w:b/>
                <w:sz w:val="28"/>
                <w:szCs w:val="28"/>
              </w:rPr>
            </w:pPr>
          </w:p>
        </w:tc>
        <w:tc>
          <w:tcPr>
            <w:tcW w:w="4820" w:type="dxa"/>
            <w:vMerge/>
            <w:shd w:val="clear" w:color="auto" w:fill="auto"/>
          </w:tcPr>
          <w:p w:rsidR="00A76539" w:rsidRPr="00693C89" w:rsidRDefault="00A76539" w:rsidP="00A76539">
            <w:pPr>
              <w:spacing w:line="276" w:lineRule="auto"/>
              <w:jc w:val="both"/>
              <w:rPr>
                <w:b/>
                <w:sz w:val="28"/>
                <w:szCs w:val="28"/>
              </w:rPr>
            </w:pPr>
          </w:p>
        </w:tc>
        <w:tc>
          <w:tcPr>
            <w:tcW w:w="709" w:type="dxa"/>
            <w:vMerge/>
            <w:shd w:val="clear" w:color="auto" w:fill="auto"/>
            <w:textDirection w:val="btLr"/>
          </w:tcPr>
          <w:p w:rsidR="00A76539" w:rsidRPr="00693C89" w:rsidRDefault="00A76539" w:rsidP="00A76539">
            <w:pPr>
              <w:spacing w:line="276" w:lineRule="auto"/>
              <w:ind w:left="113" w:right="113"/>
              <w:jc w:val="both"/>
              <w:rPr>
                <w:b/>
                <w:sz w:val="28"/>
                <w:szCs w:val="28"/>
              </w:rPr>
            </w:pPr>
          </w:p>
        </w:tc>
        <w:tc>
          <w:tcPr>
            <w:tcW w:w="850" w:type="dxa"/>
            <w:vMerge/>
            <w:shd w:val="clear" w:color="auto" w:fill="auto"/>
            <w:textDirection w:val="btLr"/>
          </w:tcPr>
          <w:p w:rsidR="00A76539" w:rsidRPr="00693C89" w:rsidRDefault="00A76539" w:rsidP="00A76539">
            <w:pPr>
              <w:tabs>
                <w:tab w:val="left" w:pos="576"/>
              </w:tabs>
              <w:spacing w:line="276" w:lineRule="auto"/>
              <w:ind w:left="113" w:right="113"/>
              <w:jc w:val="both"/>
              <w:rPr>
                <w:b/>
                <w:sz w:val="28"/>
                <w:szCs w:val="28"/>
              </w:rPr>
            </w:pPr>
          </w:p>
        </w:tc>
        <w:tc>
          <w:tcPr>
            <w:tcW w:w="851" w:type="dxa"/>
            <w:shd w:val="clear" w:color="auto" w:fill="auto"/>
            <w:textDirection w:val="btLr"/>
            <w:vAlign w:val="center"/>
          </w:tcPr>
          <w:p w:rsidR="00A76539" w:rsidRPr="00593C50" w:rsidRDefault="00A76539" w:rsidP="00A76539">
            <w:pPr>
              <w:jc w:val="both"/>
              <w:rPr>
                <w:b/>
                <w:bCs/>
                <w:sz w:val="24"/>
                <w:szCs w:val="24"/>
                <w:lang w:val="uz-Cyrl-UZ"/>
              </w:rPr>
            </w:pPr>
            <w:r w:rsidRPr="00593C50">
              <w:rPr>
                <w:b/>
                <w:bCs/>
                <w:sz w:val="24"/>
                <w:szCs w:val="24"/>
                <w:lang w:val="uz-Cyrl-UZ"/>
              </w:rPr>
              <w:t>Nazariy</w:t>
            </w:r>
          </w:p>
        </w:tc>
        <w:tc>
          <w:tcPr>
            <w:tcW w:w="850" w:type="dxa"/>
            <w:shd w:val="clear" w:color="auto" w:fill="auto"/>
            <w:textDirection w:val="btLr"/>
            <w:vAlign w:val="center"/>
          </w:tcPr>
          <w:p w:rsidR="00A76539" w:rsidRPr="00593C50" w:rsidRDefault="00A76539" w:rsidP="00A76539">
            <w:pPr>
              <w:jc w:val="both"/>
              <w:rPr>
                <w:b/>
                <w:bCs/>
                <w:sz w:val="24"/>
                <w:szCs w:val="24"/>
                <w:lang w:val="uz-Cyrl-UZ"/>
              </w:rPr>
            </w:pPr>
            <w:r w:rsidRPr="00593C50">
              <w:rPr>
                <w:b/>
                <w:bCs/>
                <w:sz w:val="24"/>
                <w:szCs w:val="24"/>
                <w:lang w:val="uz-Cyrl-UZ"/>
              </w:rPr>
              <w:t>Amaliy</w:t>
            </w:r>
          </w:p>
        </w:tc>
        <w:tc>
          <w:tcPr>
            <w:tcW w:w="992" w:type="dxa"/>
            <w:vMerge/>
            <w:shd w:val="clear" w:color="auto" w:fill="auto"/>
          </w:tcPr>
          <w:p w:rsidR="00A76539" w:rsidRPr="00693C89" w:rsidRDefault="00A76539" w:rsidP="00A76539">
            <w:pPr>
              <w:spacing w:line="276" w:lineRule="auto"/>
              <w:jc w:val="both"/>
              <w:rPr>
                <w:b/>
                <w:sz w:val="28"/>
                <w:szCs w:val="28"/>
              </w:rPr>
            </w:pPr>
          </w:p>
        </w:tc>
      </w:tr>
      <w:tr w:rsidR="00A76539" w:rsidRPr="00693C89" w:rsidTr="007E12A4">
        <w:tc>
          <w:tcPr>
            <w:tcW w:w="567" w:type="dxa"/>
            <w:shd w:val="clear" w:color="auto" w:fill="auto"/>
          </w:tcPr>
          <w:p w:rsidR="00A76539" w:rsidRPr="00693C89" w:rsidRDefault="00A76539" w:rsidP="00A76539">
            <w:pPr>
              <w:spacing w:line="276" w:lineRule="auto"/>
              <w:jc w:val="both"/>
              <w:rPr>
                <w:sz w:val="28"/>
                <w:szCs w:val="28"/>
              </w:rPr>
            </w:pPr>
            <w:r w:rsidRPr="00693C89">
              <w:rPr>
                <w:sz w:val="28"/>
                <w:szCs w:val="28"/>
              </w:rPr>
              <w:t>1</w:t>
            </w:r>
          </w:p>
        </w:tc>
        <w:tc>
          <w:tcPr>
            <w:tcW w:w="4820" w:type="dxa"/>
            <w:shd w:val="clear" w:color="auto" w:fill="auto"/>
          </w:tcPr>
          <w:p w:rsidR="00A76539" w:rsidRPr="005E3F1C" w:rsidRDefault="00A76539" w:rsidP="00A76539">
            <w:pPr>
              <w:pStyle w:val="Default"/>
              <w:spacing w:line="276" w:lineRule="auto"/>
              <w:jc w:val="both"/>
              <w:rPr>
                <w:sz w:val="28"/>
                <w:szCs w:val="28"/>
                <w:lang w:val="uz-Cyrl-UZ"/>
              </w:rPr>
            </w:pPr>
            <w:r w:rsidRPr="00F05EF3">
              <w:rPr>
                <w:sz w:val="28"/>
                <w:szCs w:val="28"/>
                <w:lang w:val="en-US"/>
              </w:rPr>
              <w:t xml:space="preserve">Musiqa madaniyati fanini </w:t>
            </w:r>
            <w:r>
              <w:rPr>
                <w:sz w:val="28"/>
                <w:szCs w:val="28"/>
                <w:lang w:val="en-US"/>
              </w:rPr>
              <w:t>o‘</w:t>
            </w:r>
            <w:r w:rsidRPr="00F05EF3">
              <w:rPr>
                <w:sz w:val="28"/>
                <w:szCs w:val="28"/>
                <w:lang w:val="en-US"/>
              </w:rPr>
              <w:t>qitishda zamonaviy yondashuvlar va innovasiyalar</w:t>
            </w:r>
            <w:r w:rsidRPr="005E3F1C">
              <w:rPr>
                <w:sz w:val="28"/>
                <w:szCs w:val="28"/>
                <w:lang w:val="en-US"/>
              </w:rPr>
              <w:t xml:space="preserve">. </w:t>
            </w:r>
          </w:p>
        </w:tc>
        <w:tc>
          <w:tcPr>
            <w:tcW w:w="709" w:type="dxa"/>
            <w:shd w:val="clear" w:color="auto" w:fill="auto"/>
          </w:tcPr>
          <w:p w:rsidR="00A76539" w:rsidRPr="00E62E89" w:rsidRDefault="00A76539" w:rsidP="00A76539">
            <w:pPr>
              <w:spacing w:line="276" w:lineRule="auto"/>
              <w:ind w:hanging="107"/>
              <w:jc w:val="both"/>
              <w:rPr>
                <w:sz w:val="28"/>
                <w:szCs w:val="28"/>
              </w:rPr>
            </w:pPr>
            <w:r>
              <w:rPr>
                <w:sz w:val="28"/>
                <w:szCs w:val="28"/>
              </w:rPr>
              <w:t>6</w:t>
            </w:r>
          </w:p>
        </w:tc>
        <w:tc>
          <w:tcPr>
            <w:tcW w:w="850" w:type="dxa"/>
            <w:shd w:val="clear" w:color="auto" w:fill="auto"/>
          </w:tcPr>
          <w:p w:rsidR="00A76539" w:rsidRPr="00E62E89" w:rsidRDefault="00A76539" w:rsidP="00A76539">
            <w:pPr>
              <w:spacing w:line="276" w:lineRule="auto"/>
              <w:jc w:val="both"/>
              <w:rPr>
                <w:sz w:val="28"/>
                <w:szCs w:val="28"/>
              </w:rPr>
            </w:pPr>
            <w:r>
              <w:rPr>
                <w:sz w:val="28"/>
                <w:szCs w:val="28"/>
              </w:rPr>
              <w:t>6</w:t>
            </w:r>
          </w:p>
        </w:tc>
        <w:tc>
          <w:tcPr>
            <w:tcW w:w="851" w:type="dxa"/>
            <w:shd w:val="clear" w:color="auto" w:fill="auto"/>
          </w:tcPr>
          <w:p w:rsidR="00A76539" w:rsidRPr="00693C89" w:rsidRDefault="00A76539" w:rsidP="00A76539">
            <w:pPr>
              <w:spacing w:line="276" w:lineRule="auto"/>
              <w:ind w:hanging="107"/>
              <w:jc w:val="both"/>
              <w:rPr>
                <w:sz w:val="28"/>
                <w:szCs w:val="28"/>
              </w:rPr>
            </w:pPr>
            <w:r>
              <w:rPr>
                <w:sz w:val="28"/>
                <w:szCs w:val="28"/>
              </w:rPr>
              <w:t>2</w:t>
            </w:r>
          </w:p>
        </w:tc>
        <w:tc>
          <w:tcPr>
            <w:tcW w:w="850" w:type="dxa"/>
            <w:shd w:val="clear" w:color="auto" w:fill="auto"/>
          </w:tcPr>
          <w:p w:rsidR="00A76539" w:rsidRPr="00FB6CB3" w:rsidRDefault="00A76539" w:rsidP="00A76539">
            <w:pPr>
              <w:spacing w:line="276" w:lineRule="auto"/>
              <w:ind w:hanging="107"/>
              <w:jc w:val="both"/>
              <w:rPr>
                <w:sz w:val="28"/>
                <w:szCs w:val="28"/>
              </w:rPr>
            </w:pPr>
            <w:r>
              <w:rPr>
                <w:sz w:val="28"/>
                <w:szCs w:val="28"/>
              </w:rPr>
              <w:t>4</w:t>
            </w:r>
          </w:p>
        </w:tc>
        <w:tc>
          <w:tcPr>
            <w:tcW w:w="992" w:type="dxa"/>
            <w:shd w:val="clear" w:color="auto" w:fill="auto"/>
          </w:tcPr>
          <w:p w:rsidR="00A76539" w:rsidRPr="005E3F1C" w:rsidRDefault="00A76539" w:rsidP="00A76539">
            <w:pPr>
              <w:spacing w:line="276" w:lineRule="auto"/>
              <w:jc w:val="both"/>
              <w:rPr>
                <w:sz w:val="28"/>
                <w:szCs w:val="28"/>
                <w:lang w:val="uz-Cyrl-UZ"/>
              </w:rPr>
            </w:pPr>
          </w:p>
        </w:tc>
      </w:tr>
      <w:tr w:rsidR="00A76539" w:rsidRPr="00693C89" w:rsidTr="007E12A4">
        <w:tc>
          <w:tcPr>
            <w:tcW w:w="567" w:type="dxa"/>
            <w:shd w:val="clear" w:color="auto" w:fill="auto"/>
          </w:tcPr>
          <w:p w:rsidR="00A76539" w:rsidRPr="00693C89" w:rsidRDefault="00A76539" w:rsidP="00A76539">
            <w:pPr>
              <w:spacing w:line="276" w:lineRule="auto"/>
              <w:jc w:val="both"/>
              <w:rPr>
                <w:sz w:val="28"/>
                <w:szCs w:val="28"/>
              </w:rPr>
            </w:pPr>
            <w:r w:rsidRPr="00693C89">
              <w:rPr>
                <w:sz w:val="28"/>
                <w:szCs w:val="28"/>
              </w:rPr>
              <w:t>2</w:t>
            </w:r>
          </w:p>
        </w:tc>
        <w:tc>
          <w:tcPr>
            <w:tcW w:w="4820" w:type="dxa"/>
            <w:shd w:val="clear" w:color="auto" w:fill="auto"/>
          </w:tcPr>
          <w:p w:rsidR="00A76539" w:rsidRPr="005E3F1C" w:rsidRDefault="00A76539" w:rsidP="00A76539">
            <w:pPr>
              <w:pStyle w:val="Default"/>
              <w:spacing w:line="276" w:lineRule="auto"/>
              <w:jc w:val="both"/>
              <w:rPr>
                <w:sz w:val="28"/>
                <w:szCs w:val="28"/>
                <w:lang w:val="uz-Cyrl-UZ"/>
              </w:rPr>
            </w:pPr>
            <w:r w:rsidRPr="00F05EF3">
              <w:rPr>
                <w:sz w:val="28"/>
                <w:szCs w:val="28"/>
                <w:lang w:val="en-US"/>
              </w:rPr>
              <w:t xml:space="preserve">Musiqa madaniyati fanini </w:t>
            </w:r>
            <w:r>
              <w:rPr>
                <w:sz w:val="28"/>
                <w:szCs w:val="28"/>
                <w:lang w:val="en-US"/>
              </w:rPr>
              <w:t>o‘</w:t>
            </w:r>
            <w:r w:rsidRPr="00F05EF3">
              <w:rPr>
                <w:sz w:val="28"/>
                <w:szCs w:val="28"/>
                <w:lang w:val="en-US"/>
              </w:rPr>
              <w:t>qitishda xorijiy il</w:t>
            </w:r>
            <w:r>
              <w:rPr>
                <w:sz w:val="28"/>
                <w:szCs w:val="28"/>
                <w:lang w:val="en-US"/>
              </w:rPr>
              <w:t>g‘</w:t>
            </w:r>
            <w:r w:rsidRPr="00F05EF3">
              <w:rPr>
                <w:sz w:val="28"/>
                <w:szCs w:val="28"/>
                <w:lang w:val="en-US"/>
              </w:rPr>
              <w:t>or tajribalar</w:t>
            </w:r>
          </w:p>
        </w:tc>
        <w:tc>
          <w:tcPr>
            <w:tcW w:w="709" w:type="dxa"/>
            <w:shd w:val="clear" w:color="auto" w:fill="auto"/>
          </w:tcPr>
          <w:p w:rsidR="00A76539" w:rsidRPr="00910D2F" w:rsidRDefault="00A76539" w:rsidP="00A76539">
            <w:pPr>
              <w:spacing w:line="276" w:lineRule="auto"/>
              <w:ind w:hanging="107"/>
              <w:jc w:val="both"/>
              <w:rPr>
                <w:sz w:val="28"/>
                <w:szCs w:val="28"/>
              </w:rPr>
            </w:pPr>
            <w:r>
              <w:rPr>
                <w:sz w:val="28"/>
                <w:szCs w:val="28"/>
              </w:rPr>
              <w:t>4</w:t>
            </w:r>
          </w:p>
        </w:tc>
        <w:tc>
          <w:tcPr>
            <w:tcW w:w="850" w:type="dxa"/>
            <w:shd w:val="clear" w:color="auto" w:fill="auto"/>
          </w:tcPr>
          <w:p w:rsidR="00A76539" w:rsidRPr="00910D2F" w:rsidRDefault="00A76539" w:rsidP="00A76539">
            <w:pPr>
              <w:spacing w:line="276" w:lineRule="auto"/>
              <w:jc w:val="both"/>
              <w:rPr>
                <w:sz w:val="28"/>
                <w:szCs w:val="28"/>
              </w:rPr>
            </w:pPr>
            <w:r>
              <w:rPr>
                <w:sz w:val="28"/>
                <w:szCs w:val="28"/>
              </w:rPr>
              <w:t>4</w:t>
            </w:r>
          </w:p>
        </w:tc>
        <w:tc>
          <w:tcPr>
            <w:tcW w:w="851" w:type="dxa"/>
            <w:shd w:val="clear" w:color="auto" w:fill="auto"/>
          </w:tcPr>
          <w:p w:rsidR="00A76539" w:rsidRPr="00E62E89" w:rsidRDefault="00A76539" w:rsidP="00A76539">
            <w:pPr>
              <w:spacing w:line="276" w:lineRule="auto"/>
              <w:ind w:hanging="107"/>
              <w:jc w:val="both"/>
              <w:rPr>
                <w:sz w:val="28"/>
                <w:szCs w:val="28"/>
              </w:rPr>
            </w:pPr>
            <w:r>
              <w:rPr>
                <w:sz w:val="28"/>
                <w:szCs w:val="28"/>
              </w:rPr>
              <w:t>2</w:t>
            </w:r>
          </w:p>
        </w:tc>
        <w:tc>
          <w:tcPr>
            <w:tcW w:w="850" w:type="dxa"/>
            <w:shd w:val="clear" w:color="auto" w:fill="auto"/>
          </w:tcPr>
          <w:p w:rsidR="00A76539" w:rsidRPr="00C07B7F" w:rsidRDefault="00A76539" w:rsidP="00A76539">
            <w:pPr>
              <w:spacing w:line="276" w:lineRule="auto"/>
              <w:ind w:hanging="107"/>
              <w:jc w:val="both"/>
              <w:rPr>
                <w:sz w:val="28"/>
                <w:szCs w:val="28"/>
              </w:rPr>
            </w:pPr>
            <w:r>
              <w:rPr>
                <w:sz w:val="28"/>
                <w:szCs w:val="28"/>
              </w:rPr>
              <w:t>2</w:t>
            </w:r>
          </w:p>
        </w:tc>
        <w:tc>
          <w:tcPr>
            <w:tcW w:w="992" w:type="dxa"/>
            <w:shd w:val="clear" w:color="auto" w:fill="auto"/>
          </w:tcPr>
          <w:p w:rsidR="00A76539" w:rsidRPr="00693C89" w:rsidRDefault="00A76539" w:rsidP="00A76539">
            <w:pPr>
              <w:spacing w:line="276" w:lineRule="auto"/>
              <w:jc w:val="both"/>
              <w:rPr>
                <w:sz w:val="28"/>
                <w:szCs w:val="28"/>
              </w:rPr>
            </w:pPr>
          </w:p>
        </w:tc>
      </w:tr>
      <w:tr w:rsidR="00A76539" w:rsidRPr="00693C89" w:rsidTr="007E12A4">
        <w:tc>
          <w:tcPr>
            <w:tcW w:w="567" w:type="dxa"/>
            <w:shd w:val="clear" w:color="auto" w:fill="auto"/>
          </w:tcPr>
          <w:p w:rsidR="00A76539" w:rsidRPr="00693C89" w:rsidRDefault="00A76539" w:rsidP="00A76539">
            <w:pPr>
              <w:spacing w:line="276" w:lineRule="auto"/>
              <w:jc w:val="both"/>
              <w:rPr>
                <w:sz w:val="28"/>
                <w:szCs w:val="28"/>
              </w:rPr>
            </w:pPr>
            <w:r w:rsidRPr="00693C89">
              <w:rPr>
                <w:sz w:val="28"/>
                <w:szCs w:val="28"/>
              </w:rPr>
              <w:t>3</w:t>
            </w:r>
          </w:p>
        </w:tc>
        <w:tc>
          <w:tcPr>
            <w:tcW w:w="4820" w:type="dxa"/>
            <w:shd w:val="clear" w:color="auto" w:fill="auto"/>
          </w:tcPr>
          <w:p w:rsidR="00A76539" w:rsidRPr="005E3F1C" w:rsidRDefault="00A76539" w:rsidP="00A76539">
            <w:pPr>
              <w:pStyle w:val="Default"/>
              <w:spacing w:line="276" w:lineRule="auto"/>
              <w:jc w:val="both"/>
              <w:rPr>
                <w:sz w:val="28"/>
                <w:szCs w:val="28"/>
                <w:lang w:val="uz-Cyrl-UZ"/>
              </w:rPr>
            </w:pPr>
            <w:r w:rsidRPr="008B6E61">
              <w:rPr>
                <w:sz w:val="28"/>
                <w:szCs w:val="28"/>
                <w:lang w:val="en-US"/>
              </w:rPr>
              <w:t xml:space="preserve">Musiqa madaniyati darslarini tashkil etishda integrallash metodlari. </w:t>
            </w:r>
          </w:p>
        </w:tc>
        <w:tc>
          <w:tcPr>
            <w:tcW w:w="709" w:type="dxa"/>
            <w:shd w:val="clear" w:color="auto" w:fill="auto"/>
          </w:tcPr>
          <w:p w:rsidR="00A76539" w:rsidRPr="008B6E61" w:rsidRDefault="00A76539" w:rsidP="00A76539">
            <w:pPr>
              <w:spacing w:line="276" w:lineRule="auto"/>
              <w:ind w:hanging="107"/>
              <w:jc w:val="both"/>
              <w:rPr>
                <w:sz w:val="28"/>
                <w:szCs w:val="28"/>
              </w:rPr>
            </w:pPr>
            <w:r>
              <w:rPr>
                <w:sz w:val="28"/>
                <w:szCs w:val="28"/>
              </w:rPr>
              <w:t>6</w:t>
            </w:r>
          </w:p>
        </w:tc>
        <w:tc>
          <w:tcPr>
            <w:tcW w:w="850" w:type="dxa"/>
            <w:shd w:val="clear" w:color="auto" w:fill="auto"/>
          </w:tcPr>
          <w:p w:rsidR="00A76539" w:rsidRPr="00E62E89" w:rsidRDefault="00A76539" w:rsidP="00A76539">
            <w:pPr>
              <w:spacing w:line="276" w:lineRule="auto"/>
              <w:jc w:val="both"/>
              <w:rPr>
                <w:sz w:val="28"/>
                <w:szCs w:val="28"/>
              </w:rPr>
            </w:pPr>
            <w:r>
              <w:rPr>
                <w:sz w:val="28"/>
                <w:szCs w:val="28"/>
              </w:rPr>
              <w:t>4</w:t>
            </w:r>
          </w:p>
        </w:tc>
        <w:tc>
          <w:tcPr>
            <w:tcW w:w="851" w:type="dxa"/>
            <w:shd w:val="clear" w:color="auto" w:fill="auto"/>
          </w:tcPr>
          <w:p w:rsidR="00A76539" w:rsidRPr="00CB68D7" w:rsidRDefault="00A76539" w:rsidP="00A76539">
            <w:pPr>
              <w:spacing w:line="276" w:lineRule="auto"/>
              <w:jc w:val="both"/>
              <w:rPr>
                <w:sz w:val="28"/>
                <w:szCs w:val="28"/>
              </w:rPr>
            </w:pPr>
          </w:p>
        </w:tc>
        <w:tc>
          <w:tcPr>
            <w:tcW w:w="850" w:type="dxa"/>
            <w:shd w:val="clear" w:color="auto" w:fill="auto"/>
          </w:tcPr>
          <w:p w:rsidR="00A76539" w:rsidRPr="00876AC4" w:rsidRDefault="00A76539" w:rsidP="00A76539">
            <w:pPr>
              <w:spacing w:line="276" w:lineRule="auto"/>
              <w:ind w:hanging="107"/>
              <w:jc w:val="both"/>
              <w:rPr>
                <w:sz w:val="28"/>
                <w:szCs w:val="28"/>
              </w:rPr>
            </w:pPr>
            <w:r>
              <w:rPr>
                <w:sz w:val="28"/>
                <w:szCs w:val="28"/>
              </w:rPr>
              <w:t>4</w:t>
            </w:r>
          </w:p>
        </w:tc>
        <w:tc>
          <w:tcPr>
            <w:tcW w:w="992" w:type="dxa"/>
            <w:shd w:val="clear" w:color="auto" w:fill="auto"/>
          </w:tcPr>
          <w:p w:rsidR="00A76539" w:rsidRPr="00876AC4" w:rsidRDefault="00A76539" w:rsidP="00A76539">
            <w:pPr>
              <w:spacing w:line="276" w:lineRule="auto"/>
              <w:jc w:val="both"/>
              <w:rPr>
                <w:sz w:val="28"/>
                <w:szCs w:val="28"/>
              </w:rPr>
            </w:pPr>
            <w:r>
              <w:rPr>
                <w:sz w:val="28"/>
                <w:szCs w:val="28"/>
              </w:rPr>
              <w:t>2</w:t>
            </w:r>
          </w:p>
        </w:tc>
      </w:tr>
      <w:tr w:rsidR="00A76539" w:rsidRPr="00693C89" w:rsidTr="007E12A4">
        <w:tc>
          <w:tcPr>
            <w:tcW w:w="567" w:type="dxa"/>
            <w:shd w:val="clear" w:color="auto" w:fill="auto"/>
          </w:tcPr>
          <w:p w:rsidR="00A76539" w:rsidRPr="00693C89" w:rsidRDefault="00A76539" w:rsidP="00A76539">
            <w:pPr>
              <w:spacing w:line="276" w:lineRule="auto"/>
              <w:jc w:val="both"/>
              <w:rPr>
                <w:sz w:val="28"/>
                <w:szCs w:val="28"/>
              </w:rPr>
            </w:pPr>
            <w:r w:rsidRPr="00693C89">
              <w:rPr>
                <w:sz w:val="28"/>
                <w:szCs w:val="28"/>
              </w:rPr>
              <w:t>4</w:t>
            </w:r>
          </w:p>
        </w:tc>
        <w:tc>
          <w:tcPr>
            <w:tcW w:w="4820" w:type="dxa"/>
            <w:shd w:val="clear" w:color="auto" w:fill="auto"/>
          </w:tcPr>
          <w:p w:rsidR="00A76539" w:rsidRPr="005E3F1C" w:rsidRDefault="00A76539" w:rsidP="00A76539">
            <w:pPr>
              <w:pStyle w:val="Default"/>
              <w:spacing w:line="276" w:lineRule="auto"/>
              <w:jc w:val="both"/>
              <w:rPr>
                <w:sz w:val="28"/>
                <w:szCs w:val="28"/>
                <w:lang w:val="uz-Cyrl-UZ"/>
              </w:rPr>
            </w:pPr>
            <w:r w:rsidRPr="008B6E61">
              <w:rPr>
                <w:sz w:val="28"/>
                <w:szCs w:val="28"/>
                <w:lang w:val="en-US"/>
              </w:rPr>
              <w:t xml:space="preserve">Musiqa madaniyati darslarida zamonaviy axborot texnologiyalari dasturlaridan foydalanish </w:t>
            </w:r>
          </w:p>
        </w:tc>
        <w:tc>
          <w:tcPr>
            <w:tcW w:w="709" w:type="dxa"/>
            <w:shd w:val="clear" w:color="auto" w:fill="auto"/>
          </w:tcPr>
          <w:p w:rsidR="00A76539" w:rsidRPr="00910D2F" w:rsidRDefault="00A76539" w:rsidP="00A76539">
            <w:pPr>
              <w:spacing w:line="276" w:lineRule="auto"/>
              <w:ind w:hanging="107"/>
              <w:jc w:val="both"/>
              <w:rPr>
                <w:sz w:val="28"/>
                <w:szCs w:val="28"/>
              </w:rPr>
            </w:pPr>
            <w:r>
              <w:rPr>
                <w:sz w:val="28"/>
                <w:szCs w:val="28"/>
              </w:rPr>
              <w:t>6</w:t>
            </w:r>
          </w:p>
        </w:tc>
        <w:tc>
          <w:tcPr>
            <w:tcW w:w="850" w:type="dxa"/>
            <w:shd w:val="clear" w:color="auto" w:fill="auto"/>
          </w:tcPr>
          <w:p w:rsidR="00A76539" w:rsidRPr="00910D2F" w:rsidRDefault="00A76539" w:rsidP="00A76539">
            <w:pPr>
              <w:spacing w:line="276" w:lineRule="auto"/>
              <w:jc w:val="both"/>
              <w:rPr>
                <w:sz w:val="28"/>
                <w:szCs w:val="28"/>
              </w:rPr>
            </w:pPr>
            <w:r>
              <w:rPr>
                <w:sz w:val="28"/>
                <w:szCs w:val="28"/>
              </w:rPr>
              <w:t>4</w:t>
            </w:r>
          </w:p>
        </w:tc>
        <w:tc>
          <w:tcPr>
            <w:tcW w:w="851" w:type="dxa"/>
            <w:shd w:val="clear" w:color="auto" w:fill="auto"/>
          </w:tcPr>
          <w:p w:rsidR="00A76539" w:rsidRPr="00910D2F" w:rsidRDefault="00A76539" w:rsidP="00A76539">
            <w:pPr>
              <w:spacing w:line="276" w:lineRule="auto"/>
              <w:jc w:val="both"/>
              <w:rPr>
                <w:sz w:val="28"/>
                <w:szCs w:val="28"/>
              </w:rPr>
            </w:pPr>
          </w:p>
        </w:tc>
        <w:tc>
          <w:tcPr>
            <w:tcW w:w="850" w:type="dxa"/>
            <w:shd w:val="clear" w:color="auto" w:fill="auto"/>
          </w:tcPr>
          <w:p w:rsidR="00A76539" w:rsidRPr="00876AC4" w:rsidRDefault="00A76539" w:rsidP="00A76539">
            <w:pPr>
              <w:spacing w:line="276" w:lineRule="auto"/>
              <w:ind w:hanging="107"/>
              <w:jc w:val="both"/>
              <w:rPr>
                <w:sz w:val="28"/>
                <w:szCs w:val="28"/>
              </w:rPr>
            </w:pPr>
            <w:r>
              <w:rPr>
                <w:sz w:val="28"/>
                <w:szCs w:val="28"/>
              </w:rPr>
              <w:t>4</w:t>
            </w:r>
          </w:p>
        </w:tc>
        <w:tc>
          <w:tcPr>
            <w:tcW w:w="992" w:type="dxa"/>
            <w:shd w:val="clear" w:color="auto" w:fill="auto"/>
          </w:tcPr>
          <w:p w:rsidR="00A76539" w:rsidRPr="00876AC4" w:rsidRDefault="00A76539" w:rsidP="00A76539">
            <w:pPr>
              <w:spacing w:line="276" w:lineRule="auto"/>
              <w:jc w:val="both"/>
              <w:rPr>
                <w:sz w:val="28"/>
                <w:szCs w:val="28"/>
              </w:rPr>
            </w:pPr>
            <w:r>
              <w:rPr>
                <w:sz w:val="28"/>
                <w:szCs w:val="28"/>
              </w:rPr>
              <w:t>2</w:t>
            </w:r>
          </w:p>
        </w:tc>
      </w:tr>
      <w:tr w:rsidR="00A76539" w:rsidRPr="00693C89" w:rsidTr="007E12A4">
        <w:tc>
          <w:tcPr>
            <w:tcW w:w="567" w:type="dxa"/>
            <w:shd w:val="clear" w:color="auto" w:fill="auto"/>
          </w:tcPr>
          <w:p w:rsidR="00A76539" w:rsidRPr="00693C89" w:rsidRDefault="00A76539" w:rsidP="00A76539">
            <w:pPr>
              <w:spacing w:line="276" w:lineRule="auto"/>
              <w:jc w:val="both"/>
              <w:rPr>
                <w:b/>
                <w:color w:val="FF0000"/>
                <w:sz w:val="28"/>
                <w:szCs w:val="28"/>
              </w:rPr>
            </w:pPr>
          </w:p>
        </w:tc>
        <w:tc>
          <w:tcPr>
            <w:tcW w:w="4820" w:type="dxa"/>
            <w:shd w:val="clear" w:color="auto" w:fill="auto"/>
          </w:tcPr>
          <w:p w:rsidR="00A76539" w:rsidRPr="00693C89" w:rsidRDefault="00A76539" w:rsidP="00A76539">
            <w:pPr>
              <w:spacing w:line="276" w:lineRule="auto"/>
              <w:jc w:val="both"/>
              <w:rPr>
                <w:b/>
                <w:sz w:val="28"/>
                <w:szCs w:val="28"/>
              </w:rPr>
            </w:pPr>
            <w:r>
              <w:rPr>
                <w:b/>
                <w:sz w:val="28"/>
                <w:szCs w:val="28"/>
              </w:rPr>
              <w:t>Jami</w:t>
            </w:r>
          </w:p>
        </w:tc>
        <w:tc>
          <w:tcPr>
            <w:tcW w:w="709" w:type="dxa"/>
            <w:shd w:val="clear" w:color="auto" w:fill="auto"/>
          </w:tcPr>
          <w:p w:rsidR="00A76539" w:rsidRPr="00910D2F" w:rsidRDefault="00A76539" w:rsidP="00A76539">
            <w:pPr>
              <w:spacing w:line="276" w:lineRule="auto"/>
              <w:jc w:val="both"/>
              <w:rPr>
                <w:b/>
                <w:sz w:val="28"/>
                <w:szCs w:val="28"/>
              </w:rPr>
            </w:pPr>
            <w:r>
              <w:rPr>
                <w:b/>
                <w:sz w:val="28"/>
                <w:szCs w:val="28"/>
              </w:rPr>
              <w:t>22</w:t>
            </w:r>
          </w:p>
        </w:tc>
        <w:tc>
          <w:tcPr>
            <w:tcW w:w="850" w:type="dxa"/>
            <w:shd w:val="clear" w:color="auto" w:fill="auto"/>
          </w:tcPr>
          <w:p w:rsidR="00A76539" w:rsidRPr="00910D2F" w:rsidRDefault="00A76539" w:rsidP="00A76539">
            <w:pPr>
              <w:spacing w:line="276" w:lineRule="auto"/>
              <w:jc w:val="both"/>
              <w:rPr>
                <w:b/>
                <w:sz w:val="28"/>
                <w:szCs w:val="28"/>
              </w:rPr>
            </w:pPr>
            <w:r w:rsidRPr="00693C89">
              <w:rPr>
                <w:b/>
                <w:sz w:val="28"/>
                <w:szCs w:val="28"/>
              </w:rPr>
              <w:t>1</w:t>
            </w:r>
            <w:r>
              <w:rPr>
                <w:b/>
                <w:sz w:val="28"/>
                <w:szCs w:val="28"/>
              </w:rPr>
              <w:t>8</w:t>
            </w:r>
          </w:p>
        </w:tc>
        <w:tc>
          <w:tcPr>
            <w:tcW w:w="851" w:type="dxa"/>
            <w:shd w:val="clear" w:color="auto" w:fill="auto"/>
          </w:tcPr>
          <w:p w:rsidR="00A76539" w:rsidRPr="00CB68D7" w:rsidRDefault="00A76539" w:rsidP="00A76539">
            <w:pPr>
              <w:spacing w:line="276" w:lineRule="auto"/>
              <w:jc w:val="both"/>
              <w:rPr>
                <w:b/>
                <w:sz w:val="28"/>
                <w:szCs w:val="28"/>
              </w:rPr>
            </w:pPr>
            <w:r>
              <w:rPr>
                <w:b/>
                <w:sz w:val="28"/>
                <w:szCs w:val="28"/>
              </w:rPr>
              <w:t>4</w:t>
            </w:r>
          </w:p>
        </w:tc>
        <w:tc>
          <w:tcPr>
            <w:tcW w:w="850" w:type="dxa"/>
            <w:shd w:val="clear" w:color="auto" w:fill="auto"/>
          </w:tcPr>
          <w:p w:rsidR="00A76539" w:rsidRPr="00876AC4" w:rsidRDefault="00A76539" w:rsidP="00A76539">
            <w:pPr>
              <w:spacing w:line="276" w:lineRule="auto"/>
              <w:ind w:hanging="107"/>
              <w:jc w:val="both"/>
              <w:rPr>
                <w:b/>
                <w:sz w:val="28"/>
                <w:szCs w:val="28"/>
              </w:rPr>
            </w:pPr>
            <w:r>
              <w:rPr>
                <w:b/>
                <w:sz w:val="28"/>
                <w:szCs w:val="28"/>
              </w:rPr>
              <w:t>14</w:t>
            </w:r>
          </w:p>
        </w:tc>
        <w:tc>
          <w:tcPr>
            <w:tcW w:w="992" w:type="dxa"/>
            <w:shd w:val="clear" w:color="auto" w:fill="auto"/>
          </w:tcPr>
          <w:p w:rsidR="00A76539" w:rsidRPr="00876AC4" w:rsidRDefault="00A76539" w:rsidP="00A76539">
            <w:pPr>
              <w:spacing w:line="276" w:lineRule="auto"/>
              <w:jc w:val="both"/>
              <w:rPr>
                <w:b/>
                <w:sz w:val="28"/>
                <w:szCs w:val="28"/>
              </w:rPr>
            </w:pPr>
            <w:r>
              <w:rPr>
                <w:b/>
                <w:sz w:val="28"/>
                <w:szCs w:val="28"/>
              </w:rPr>
              <w:t>4</w:t>
            </w:r>
          </w:p>
        </w:tc>
      </w:tr>
    </w:tbl>
    <w:p w:rsidR="00A76539" w:rsidRDefault="00A76539" w:rsidP="00A76539">
      <w:pPr>
        <w:pStyle w:val="a5"/>
        <w:spacing w:line="276" w:lineRule="auto"/>
        <w:rPr>
          <w:sz w:val="28"/>
          <w:szCs w:val="28"/>
        </w:rPr>
      </w:pPr>
    </w:p>
    <w:p w:rsidR="00A76539" w:rsidRPr="00A76539" w:rsidRDefault="00A76539" w:rsidP="00A76539">
      <w:pPr>
        <w:autoSpaceDE w:val="0"/>
        <w:autoSpaceDN w:val="0"/>
        <w:adjustRightInd w:val="0"/>
        <w:spacing w:line="276" w:lineRule="auto"/>
        <w:jc w:val="both"/>
        <w:rPr>
          <w:rFonts w:eastAsia="Calibri"/>
          <w:color w:val="000000"/>
          <w:sz w:val="28"/>
          <w:szCs w:val="28"/>
          <w:lang w:val="en-US" w:eastAsia="en-US"/>
        </w:rPr>
      </w:pPr>
      <w:r w:rsidRPr="00A76539">
        <w:rPr>
          <w:rFonts w:eastAsia="Calibri"/>
          <w:b/>
          <w:bCs/>
          <w:color w:val="000000"/>
          <w:sz w:val="28"/>
          <w:szCs w:val="28"/>
          <w:lang w:val="en-US" w:eastAsia="en-US"/>
        </w:rPr>
        <w:t>NAZARIY VA AMALIY MASHG‘ULOTLAR MAZMUNI</w:t>
      </w:r>
    </w:p>
    <w:p w:rsidR="00A76539" w:rsidRPr="00A76539" w:rsidRDefault="00A76539" w:rsidP="00A76539">
      <w:pPr>
        <w:autoSpaceDE w:val="0"/>
        <w:autoSpaceDN w:val="0"/>
        <w:adjustRightInd w:val="0"/>
        <w:spacing w:line="276" w:lineRule="auto"/>
        <w:ind w:firstLine="708"/>
        <w:jc w:val="both"/>
        <w:rPr>
          <w:rFonts w:eastAsia="Calibri"/>
          <w:color w:val="000000"/>
          <w:sz w:val="28"/>
          <w:szCs w:val="28"/>
          <w:lang w:val="en-US" w:eastAsia="en-US"/>
        </w:rPr>
      </w:pPr>
      <w:r w:rsidRPr="00A76539">
        <w:rPr>
          <w:rFonts w:eastAsia="Calibri"/>
          <w:b/>
          <w:bCs/>
          <w:color w:val="000000"/>
          <w:sz w:val="28"/>
          <w:szCs w:val="28"/>
          <w:lang w:val="en-US" w:eastAsia="en-US"/>
        </w:rPr>
        <w:t xml:space="preserve">1-mavzu: Musiqa madaniyati fanini o‘qitishda zamonaviy yondashuvlar va innovasiyalar </w:t>
      </w:r>
      <w:r w:rsidRPr="00A76539">
        <w:rPr>
          <w:rFonts w:eastAsia="Calibri"/>
          <w:b/>
          <w:bCs/>
          <w:i/>
          <w:iCs/>
          <w:color w:val="000000"/>
          <w:sz w:val="28"/>
          <w:szCs w:val="28"/>
          <w:lang w:val="en-US" w:eastAsia="en-US"/>
        </w:rPr>
        <w:t xml:space="preserve">(2 soat nazariy va 4 soat amaliy). </w:t>
      </w:r>
    </w:p>
    <w:p w:rsidR="00A76539" w:rsidRPr="00A76539" w:rsidRDefault="00A76539" w:rsidP="00A76539">
      <w:pPr>
        <w:autoSpaceDE w:val="0"/>
        <w:autoSpaceDN w:val="0"/>
        <w:adjustRightInd w:val="0"/>
        <w:spacing w:line="276" w:lineRule="auto"/>
        <w:ind w:firstLine="708"/>
        <w:jc w:val="both"/>
        <w:rPr>
          <w:rFonts w:eastAsia="Calibri"/>
          <w:color w:val="000000"/>
          <w:sz w:val="28"/>
          <w:szCs w:val="28"/>
          <w:lang w:val="en-US" w:eastAsia="en-US"/>
        </w:rPr>
      </w:pPr>
      <w:r w:rsidRPr="00A76539">
        <w:rPr>
          <w:rFonts w:eastAsia="Calibri"/>
          <w:color w:val="000000"/>
          <w:sz w:val="28"/>
          <w:szCs w:val="28"/>
          <w:lang w:val="en-US" w:eastAsia="en-US"/>
        </w:rPr>
        <w:t>Musiqa madaniyati darsni zamonaviy talablar asosida tashkil qilish. Musiqa madaniyati fanini o‘qitishda qo‘llaniladigan innovasiyalar. Innovasiyalar haqida tushuncha berish. Musiqa madaniyati fanida innovasiyalarni qo‘llash imkoniyatlarini o‘rganish. Musiqa madaniyati darslariga qo‘yiladigan zamonaviy talablar asosida ularni tashkil etish.</w:t>
      </w:r>
    </w:p>
    <w:p w:rsidR="00A76539" w:rsidRPr="00E171C3" w:rsidRDefault="00A76539" w:rsidP="00A76539">
      <w:pPr>
        <w:autoSpaceDE w:val="0"/>
        <w:autoSpaceDN w:val="0"/>
        <w:adjustRightInd w:val="0"/>
        <w:spacing w:line="276" w:lineRule="auto"/>
        <w:ind w:firstLine="708"/>
        <w:jc w:val="both"/>
        <w:rPr>
          <w:rFonts w:eastAsia="Calibri"/>
          <w:b/>
          <w:bCs/>
          <w:i/>
          <w:color w:val="000000"/>
          <w:sz w:val="28"/>
          <w:szCs w:val="28"/>
          <w:lang w:val="en-US" w:eastAsia="en-US"/>
        </w:rPr>
      </w:pPr>
      <w:r w:rsidRPr="00E171C3">
        <w:rPr>
          <w:rFonts w:eastAsia="Calibri"/>
          <w:color w:val="000000"/>
          <w:sz w:val="28"/>
          <w:szCs w:val="28"/>
          <w:lang w:val="en-US" w:eastAsia="en-US"/>
        </w:rPr>
        <w:t>Interfaol  usullardan namunalar ko‘rsatish; Qo‘llash  darajalarini izohlash, o‘quvchilarda xususiy  kompetensiyalarni shakllantirish yo‘llari  haqida ma’lumotlar berish)ProgressininternationalReadingandLiterasuStudy( PIRIS)-boshlang‘ich 4-sinf o‘quvchilarning matnni o‘qish va tushunish darajasini baholash uchun, TrendsininternationalMatxematicsandScinceStudu (TIMSS)-4 va 8- sinf o‘quvchilarning matematika va tabiiy yo‘nalishdagi fanlardan o‘zlashtirish darajasini baholash uchun va TheProgrammi for international Student Assessment(PISA) 15 yoshli o‘quvchilarning o‘qish, matematika fanlardan savodxonlik darajasini baholash uchun O‘zbekiston Respublikasi Vazirlar Mahkami huzuridagi  ta’lim sifatininazorat qilish davlat inspeksiyasi huzurida ta’lim sifatini baholash bo‘yicha xalqaro tadqiqotlarni amalga oshirish milliy markazini tashkil eti to‘g‘risidagi takliflariga rozilik berildi</w:t>
      </w:r>
      <w:r w:rsidRPr="00DC0DE9">
        <w:rPr>
          <w:rFonts w:eastAsia="Calibri"/>
          <w:color w:val="000000"/>
          <w:sz w:val="28"/>
          <w:szCs w:val="28"/>
          <w:lang w:val="uz-Cyrl-UZ" w:eastAsia="en-US"/>
        </w:rPr>
        <w:t xml:space="preserve"> </w:t>
      </w:r>
      <w:r w:rsidRPr="00E171C3">
        <w:rPr>
          <w:rFonts w:eastAsia="Calibri"/>
          <w:b/>
          <w:color w:val="000000"/>
          <w:sz w:val="28"/>
          <w:szCs w:val="28"/>
          <w:lang w:val="en-US" w:eastAsia="en-US"/>
        </w:rPr>
        <w:t>(</w:t>
      </w:r>
      <w:r w:rsidRPr="00DC0DE9">
        <w:rPr>
          <w:sz w:val="28"/>
          <w:szCs w:val="28"/>
          <w:lang w:val="uz-Cyrl-UZ"/>
        </w:rPr>
        <w:t xml:space="preserve">2019 yilning 19 mart kuni Prezidentimiz boshchiligida o‘tkazilgan yoshlarimizga bo‘lgan e’tiborni yanada kuchaytirish, ularni madaniyat, san’at, jismoniy tarbiya va sportga keng jalb etish, yoshlarda axborot texnologiyalaridan foydalanish ko‘nikmalarini shakllantirish, yurtimiz yoshlari o‘rtasida kitobxonlikni targ‘ib qilish, xotin-qizlar bandligini oshirish masalalariga </w:t>
      </w:r>
      <w:r w:rsidRPr="00DC0DE9">
        <w:rPr>
          <w:bCs/>
          <w:color w:val="000000"/>
          <w:sz w:val="28"/>
          <w:szCs w:val="28"/>
          <w:lang w:val="uz-Cyrl-UZ"/>
        </w:rPr>
        <w:t>bag‘ishlangan</w:t>
      </w:r>
      <w:r w:rsidRPr="00DC0DE9">
        <w:rPr>
          <w:sz w:val="28"/>
          <w:szCs w:val="28"/>
          <w:lang w:val="uz-Cyrl-UZ"/>
        </w:rPr>
        <w:t xml:space="preserve"> videoselektor yig‘ilishida Prezidentimiz tomonidan ilgari surilgan</w:t>
      </w:r>
      <w:r w:rsidRPr="00DC0DE9">
        <w:rPr>
          <w:bCs/>
          <w:color w:val="000000"/>
          <w:sz w:val="28"/>
          <w:szCs w:val="28"/>
          <w:lang w:val="uz-Cyrl-UZ"/>
        </w:rPr>
        <w:t xml:space="preserve"> “Yoshlar ma’naviyatini yuksaltirish va ularning bo‘sh vaqtini mazmunli tashkil etish bo‘yicha 5 ta muhim tashabbus”</w:t>
      </w:r>
      <w:r w:rsidRPr="00DC0DE9">
        <w:rPr>
          <w:rStyle w:val="ab"/>
          <w:b w:val="0"/>
          <w:sz w:val="28"/>
          <w:szCs w:val="28"/>
          <w:lang w:val="uz-Cyrl-UZ"/>
        </w:rPr>
        <w:t>haqida)</w:t>
      </w:r>
      <w:r w:rsidRPr="00E171C3">
        <w:rPr>
          <w:rStyle w:val="ab"/>
          <w:b w:val="0"/>
          <w:sz w:val="28"/>
          <w:szCs w:val="28"/>
          <w:lang w:val="en-US"/>
        </w:rPr>
        <w:t xml:space="preserve"> </w:t>
      </w:r>
      <w:r w:rsidRPr="00E171C3">
        <w:rPr>
          <w:rStyle w:val="ab"/>
          <w:b w:val="0"/>
          <w:i/>
          <w:sz w:val="28"/>
          <w:szCs w:val="28"/>
          <w:lang w:val="en-US"/>
        </w:rPr>
        <w:t>2020 yil 24 yanvardagi O’zbekiston Respublikasi Pezidentining murojaatnomasi</w:t>
      </w:r>
    </w:p>
    <w:p w:rsidR="00A76539" w:rsidRPr="00A76539" w:rsidRDefault="00A76539" w:rsidP="00A76539">
      <w:pPr>
        <w:autoSpaceDE w:val="0"/>
        <w:autoSpaceDN w:val="0"/>
        <w:adjustRightInd w:val="0"/>
        <w:spacing w:line="276" w:lineRule="auto"/>
        <w:ind w:firstLine="708"/>
        <w:jc w:val="both"/>
        <w:rPr>
          <w:rFonts w:eastAsia="Calibri"/>
          <w:b/>
          <w:bCs/>
          <w:color w:val="000000"/>
          <w:sz w:val="28"/>
          <w:szCs w:val="28"/>
          <w:lang w:val="en-US" w:eastAsia="en-US"/>
        </w:rPr>
      </w:pPr>
      <w:r w:rsidRPr="00A33A61">
        <w:rPr>
          <w:rFonts w:eastAsia="Calibri"/>
          <w:b/>
          <w:bCs/>
          <w:color w:val="000000"/>
          <w:sz w:val="28"/>
          <w:szCs w:val="28"/>
          <w:lang w:val="uz-Cyrl-UZ" w:eastAsia="en-US"/>
        </w:rPr>
        <w:t>2-</w:t>
      </w:r>
      <w:r>
        <w:rPr>
          <w:rFonts w:eastAsia="Calibri"/>
          <w:b/>
          <w:bCs/>
          <w:color w:val="000000"/>
          <w:sz w:val="28"/>
          <w:szCs w:val="28"/>
          <w:lang w:val="uz-Cyrl-UZ" w:eastAsia="en-US"/>
        </w:rPr>
        <w:t>mavzu</w:t>
      </w:r>
      <w:r w:rsidRPr="00A33A61">
        <w:rPr>
          <w:rFonts w:eastAsia="Calibri"/>
          <w:b/>
          <w:bCs/>
          <w:color w:val="000000"/>
          <w:sz w:val="28"/>
          <w:szCs w:val="28"/>
          <w:lang w:val="uz-Cyrl-UZ" w:eastAsia="en-US"/>
        </w:rPr>
        <w:t xml:space="preserve">: </w:t>
      </w:r>
      <w:r>
        <w:rPr>
          <w:rFonts w:eastAsia="Calibri"/>
          <w:b/>
          <w:bCs/>
          <w:color w:val="000000"/>
          <w:sz w:val="28"/>
          <w:szCs w:val="28"/>
          <w:lang w:val="uz-Cyrl-UZ" w:eastAsia="en-US"/>
        </w:rPr>
        <w:t>Musiqa</w:t>
      </w:r>
      <w:r w:rsidRPr="00A33A61">
        <w:rPr>
          <w:rFonts w:eastAsia="Calibri"/>
          <w:b/>
          <w:bCs/>
          <w:color w:val="000000"/>
          <w:sz w:val="28"/>
          <w:szCs w:val="28"/>
          <w:lang w:val="uz-Cyrl-UZ" w:eastAsia="en-US"/>
        </w:rPr>
        <w:t xml:space="preserve"> </w:t>
      </w:r>
      <w:r>
        <w:rPr>
          <w:rFonts w:eastAsia="Calibri"/>
          <w:b/>
          <w:bCs/>
          <w:color w:val="000000"/>
          <w:sz w:val="28"/>
          <w:szCs w:val="28"/>
          <w:lang w:val="uz-Cyrl-UZ" w:eastAsia="en-US"/>
        </w:rPr>
        <w:t>madaniyati</w:t>
      </w:r>
      <w:r w:rsidRPr="00A33A61">
        <w:rPr>
          <w:rFonts w:eastAsia="Calibri"/>
          <w:b/>
          <w:bCs/>
          <w:color w:val="000000"/>
          <w:sz w:val="28"/>
          <w:szCs w:val="28"/>
          <w:lang w:val="uz-Cyrl-UZ" w:eastAsia="en-US"/>
        </w:rPr>
        <w:t xml:space="preserve"> </w:t>
      </w:r>
      <w:r>
        <w:rPr>
          <w:rFonts w:eastAsia="Calibri"/>
          <w:b/>
          <w:bCs/>
          <w:color w:val="000000"/>
          <w:sz w:val="28"/>
          <w:szCs w:val="28"/>
          <w:lang w:val="uz-Cyrl-UZ" w:eastAsia="en-US"/>
        </w:rPr>
        <w:t>fanini</w:t>
      </w:r>
      <w:r w:rsidRPr="00A33A61">
        <w:rPr>
          <w:rFonts w:eastAsia="Calibri"/>
          <w:b/>
          <w:bCs/>
          <w:color w:val="000000"/>
          <w:sz w:val="28"/>
          <w:szCs w:val="28"/>
          <w:lang w:val="uz-Cyrl-UZ" w:eastAsia="en-US"/>
        </w:rPr>
        <w:t xml:space="preserve"> </w:t>
      </w:r>
      <w:r>
        <w:rPr>
          <w:rFonts w:eastAsia="Calibri"/>
          <w:b/>
          <w:bCs/>
          <w:color w:val="000000"/>
          <w:sz w:val="28"/>
          <w:szCs w:val="28"/>
          <w:lang w:val="uz-Cyrl-UZ" w:eastAsia="en-US"/>
        </w:rPr>
        <w:t>o‘qitishda</w:t>
      </w:r>
      <w:r w:rsidRPr="00A33A61">
        <w:rPr>
          <w:rFonts w:eastAsia="Calibri"/>
          <w:b/>
          <w:bCs/>
          <w:color w:val="000000"/>
          <w:sz w:val="28"/>
          <w:szCs w:val="28"/>
          <w:lang w:val="uz-Cyrl-UZ" w:eastAsia="en-US"/>
        </w:rPr>
        <w:t xml:space="preserve"> </w:t>
      </w:r>
      <w:r>
        <w:rPr>
          <w:rFonts w:eastAsia="Calibri"/>
          <w:b/>
          <w:bCs/>
          <w:color w:val="000000"/>
          <w:sz w:val="28"/>
          <w:szCs w:val="28"/>
          <w:lang w:val="uz-Cyrl-UZ" w:eastAsia="en-US"/>
        </w:rPr>
        <w:t>xorijiy</w:t>
      </w:r>
      <w:r w:rsidRPr="00A33A61">
        <w:rPr>
          <w:rFonts w:eastAsia="Calibri"/>
          <w:b/>
          <w:bCs/>
          <w:color w:val="000000"/>
          <w:sz w:val="28"/>
          <w:szCs w:val="28"/>
          <w:lang w:val="uz-Cyrl-UZ" w:eastAsia="en-US"/>
        </w:rPr>
        <w:t xml:space="preserve"> </w:t>
      </w:r>
      <w:r>
        <w:rPr>
          <w:rFonts w:eastAsia="Calibri"/>
          <w:b/>
          <w:bCs/>
          <w:color w:val="000000"/>
          <w:sz w:val="28"/>
          <w:szCs w:val="28"/>
          <w:lang w:val="uz-Cyrl-UZ" w:eastAsia="en-US"/>
        </w:rPr>
        <w:t>ilg‘or</w:t>
      </w:r>
      <w:r w:rsidRPr="00A33A61">
        <w:rPr>
          <w:rFonts w:eastAsia="Calibri"/>
          <w:b/>
          <w:bCs/>
          <w:color w:val="000000"/>
          <w:sz w:val="28"/>
          <w:szCs w:val="28"/>
          <w:lang w:val="uz-Cyrl-UZ" w:eastAsia="en-US"/>
        </w:rPr>
        <w:t xml:space="preserve"> </w:t>
      </w:r>
      <w:r>
        <w:rPr>
          <w:rFonts w:eastAsia="Calibri"/>
          <w:b/>
          <w:bCs/>
          <w:color w:val="000000"/>
          <w:sz w:val="28"/>
          <w:szCs w:val="28"/>
          <w:lang w:val="uz-Cyrl-UZ" w:eastAsia="en-US"/>
        </w:rPr>
        <w:t>tajribalar</w:t>
      </w:r>
    </w:p>
    <w:p w:rsidR="00A76539" w:rsidRPr="00A33A61" w:rsidRDefault="00A76539" w:rsidP="00A76539">
      <w:pPr>
        <w:autoSpaceDE w:val="0"/>
        <w:autoSpaceDN w:val="0"/>
        <w:adjustRightInd w:val="0"/>
        <w:spacing w:line="276" w:lineRule="auto"/>
        <w:ind w:firstLine="708"/>
        <w:jc w:val="both"/>
        <w:rPr>
          <w:rFonts w:eastAsia="Calibri"/>
          <w:color w:val="000000"/>
          <w:sz w:val="28"/>
          <w:szCs w:val="28"/>
          <w:lang w:val="uz-Cyrl-UZ" w:eastAsia="en-US"/>
        </w:rPr>
      </w:pPr>
      <w:r w:rsidRPr="00A33A61">
        <w:rPr>
          <w:rFonts w:eastAsia="Calibri"/>
          <w:b/>
          <w:bCs/>
          <w:color w:val="000000"/>
          <w:sz w:val="28"/>
          <w:szCs w:val="28"/>
          <w:lang w:val="uz-Cyrl-UZ" w:eastAsia="en-US"/>
        </w:rPr>
        <w:t xml:space="preserve"> </w:t>
      </w:r>
      <w:r w:rsidRPr="00A33A61">
        <w:rPr>
          <w:rFonts w:eastAsia="Calibri"/>
          <w:b/>
          <w:bCs/>
          <w:i/>
          <w:iCs/>
          <w:color w:val="000000"/>
          <w:sz w:val="28"/>
          <w:szCs w:val="28"/>
          <w:lang w:val="uz-Cyrl-UZ" w:eastAsia="en-US"/>
        </w:rPr>
        <w:t>(</w:t>
      </w:r>
      <w:r w:rsidRPr="00AF39C1">
        <w:rPr>
          <w:rFonts w:eastAsia="Calibri"/>
          <w:b/>
          <w:bCs/>
          <w:i/>
          <w:iCs/>
          <w:color w:val="000000"/>
          <w:sz w:val="28"/>
          <w:szCs w:val="28"/>
          <w:lang w:val="uz-Cyrl-UZ" w:eastAsia="en-US"/>
        </w:rPr>
        <w:t>2</w:t>
      </w:r>
      <w:r w:rsidRPr="00A33A61">
        <w:rPr>
          <w:rFonts w:eastAsia="Calibri"/>
          <w:b/>
          <w:bCs/>
          <w:i/>
          <w:iCs/>
          <w:color w:val="000000"/>
          <w:sz w:val="28"/>
          <w:szCs w:val="28"/>
          <w:lang w:val="uz-Cyrl-UZ" w:eastAsia="en-US"/>
        </w:rPr>
        <w:t xml:space="preserve"> </w:t>
      </w:r>
      <w:r>
        <w:rPr>
          <w:rFonts w:eastAsia="Calibri"/>
          <w:b/>
          <w:bCs/>
          <w:i/>
          <w:iCs/>
          <w:color w:val="000000"/>
          <w:sz w:val="28"/>
          <w:szCs w:val="28"/>
          <w:lang w:val="uz-Cyrl-UZ" w:eastAsia="en-US"/>
        </w:rPr>
        <w:t>soat</w:t>
      </w:r>
      <w:r w:rsidRPr="00A33A61">
        <w:rPr>
          <w:rFonts w:eastAsia="Calibri"/>
          <w:b/>
          <w:bCs/>
          <w:i/>
          <w:iCs/>
          <w:color w:val="000000"/>
          <w:sz w:val="28"/>
          <w:szCs w:val="28"/>
          <w:lang w:val="uz-Cyrl-UZ" w:eastAsia="en-US"/>
        </w:rPr>
        <w:t xml:space="preserve"> </w:t>
      </w:r>
      <w:r>
        <w:rPr>
          <w:rFonts w:eastAsia="Calibri"/>
          <w:b/>
          <w:bCs/>
          <w:i/>
          <w:iCs/>
          <w:color w:val="000000"/>
          <w:sz w:val="28"/>
          <w:szCs w:val="28"/>
          <w:lang w:val="uz-Cyrl-UZ" w:eastAsia="en-US"/>
        </w:rPr>
        <w:t>nazariy</w:t>
      </w:r>
      <w:r w:rsidRPr="00AF39C1">
        <w:rPr>
          <w:rFonts w:eastAsia="Calibri"/>
          <w:b/>
          <w:bCs/>
          <w:i/>
          <w:iCs/>
          <w:color w:val="000000"/>
          <w:sz w:val="28"/>
          <w:szCs w:val="28"/>
          <w:lang w:val="uz-Cyrl-UZ" w:eastAsia="en-US"/>
        </w:rPr>
        <w:t xml:space="preserve"> va</w:t>
      </w:r>
      <w:r>
        <w:rPr>
          <w:rFonts w:eastAsia="Calibri"/>
          <w:b/>
          <w:bCs/>
          <w:i/>
          <w:iCs/>
          <w:color w:val="000000"/>
          <w:sz w:val="28"/>
          <w:szCs w:val="28"/>
          <w:lang w:val="uz-Cyrl-UZ" w:eastAsia="en-US"/>
        </w:rPr>
        <w:t xml:space="preserve"> </w:t>
      </w:r>
      <w:r w:rsidRPr="00AF39C1">
        <w:rPr>
          <w:rFonts w:eastAsia="Calibri"/>
          <w:b/>
          <w:bCs/>
          <w:i/>
          <w:iCs/>
          <w:color w:val="000000"/>
          <w:sz w:val="28"/>
          <w:szCs w:val="28"/>
          <w:lang w:val="uz-Cyrl-UZ" w:eastAsia="en-US"/>
        </w:rPr>
        <w:t>2 soat amaliy</w:t>
      </w:r>
      <w:r w:rsidRPr="00A33A61">
        <w:rPr>
          <w:rFonts w:eastAsia="Calibri"/>
          <w:b/>
          <w:bCs/>
          <w:i/>
          <w:iCs/>
          <w:color w:val="000000"/>
          <w:sz w:val="28"/>
          <w:szCs w:val="28"/>
          <w:lang w:val="uz-Cyrl-UZ" w:eastAsia="en-US"/>
        </w:rPr>
        <w:t>)</w:t>
      </w:r>
    </w:p>
    <w:p w:rsidR="00A76539" w:rsidRDefault="00A76539" w:rsidP="00A76539">
      <w:pPr>
        <w:autoSpaceDE w:val="0"/>
        <w:autoSpaceDN w:val="0"/>
        <w:adjustRightInd w:val="0"/>
        <w:spacing w:line="276" w:lineRule="auto"/>
        <w:ind w:firstLine="708"/>
        <w:jc w:val="both"/>
        <w:rPr>
          <w:rFonts w:eastAsia="Calibri"/>
          <w:b/>
          <w:i/>
          <w:color w:val="000000"/>
          <w:sz w:val="28"/>
          <w:szCs w:val="28"/>
          <w:lang w:val="uz-Cyrl-UZ" w:eastAsia="en-US"/>
        </w:rPr>
      </w:pPr>
      <w:r>
        <w:rPr>
          <w:rFonts w:eastAsia="Calibri"/>
          <w:color w:val="000000"/>
          <w:sz w:val="28"/>
          <w:szCs w:val="28"/>
          <w:lang w:val="uz-Cyrl-UZ" w:eastAsia="en-US"/>
        </w:rPr>
        <w:t>Rivojlangan</w:t>
      </w:r>
      <w:r w:rsidRPr="00A60720">
        <w:rPr>
          <w:rFonts w:eastAsia="Calibri"/>
          <w:color w:val="000000"/>
          <w:sz w:val="28"/>
          <w:szCs w:val="28"/>
          <w:lang w:val="uz-Cyrl-UZ" w:eastAsia="en-US"/>
        </w:rPr>
        <w:t xml:space="preserve"> </w:t>
      </w:r>
      <w:r>
        <w:rPr>
          <w:rFonts w:eastAsia="Calibri"/>
          <w:color w:val="000000"/>
          <w:sz w:val="28"/>
          <w:szCs w:val="28"/>
          <w:lang w:val="uz-Cyrl-UZ" w:eastAsia="en-US"/>
        </w:rPr>
        <w:t>davlatlarda</w:t>
      </w:r>
      <w:r w:rsidRPr="00A60720">
        <w:rPr>
          <w:rFonts w:eastAsia="Calibri"/>
          <w:color w:val="000000"/>
          <w:sz w:val="28"/>
          <w:szCs w:val="28"/>
          <w:lang w:val="uz-Cyrl-UZ" w:eastAsia="en-US"/>
        </w:rPr>
        <w:t xml:space="preserve"> </w:t>
      </w:r>
      <w:r>
        <w:rPr>
          <w:rFonts w:eastAsia="Calibri"/>
          <w:color w:val="000000"/>
          <w:sz w:val="28"/>
          <w:szCs w:val="28"/>
          <w:lang w:val="uz-Cyrl-UZ" w:eastAsia="en-US"/>
        </w:rPr>
        <w:t>musiqa</w:t>
      </w:r>
      <w:r w:rsidRPr="00A60720">
        <w:rPr>
          <w:rFonts w:eastAsia="Calibri"/>
          <w:color w:val="000000"/>
          <w:sz w:val="28"/>
          <w:szCs w:val="28"/>
          <w:lang w:val="uz-Cyrl-UZ" w:eastAsia="en-US"/>
        </w:rPr>
        <w:t xml:space="preserve"> </w:t>
      </w:r>
      <w:r>
        <w:rPr>
          <w:rFonts w:eastAsia="Calibri"/>
          <w:color w:val="000000"/>
          <w:sz w:val="28"/>
          <w:szCs w:val="28"/>
          <w:lang w:val="uz-Cyrl-UZ" w:eastAsia="en-US"/>
        </w:rPr>
        <w:t>fanining</w:t>
      </w:r>
      <w:r w:rsidRPr="00A60720">
        <w:rPr>
          <w:rFonts w:eastAsia="Calibri"/>
          <w:color w:val="000000"/>
          <w:sz w:val="28"/>
          <w:szCs w:val="28"/>
          <w:lang w:val="uz-Cyrl-UZ" w:eastAsia="en-US"/>
        </w:rPr>
        <w:t xml:space="preserve"> </w:t>
      </w:r>
      <w:r>
        <w:rPr>
          <w:rFonts w:eastAsia="Calibri"/>
          <w:color w:val="000000"/>
          <w:sz w:val="28"/>
          <w:szCs w:val="28"/>
          <w:lang w:val="uz-Cyrl-UZ" w:eastAsia="en-US"/>
        </w:rPr>
        <w:t>mazmuni</w:t>
      </w:r>
      <w:r w:rsidRPr="00A60720">
        <w:rPr>
          <w:rFonts w:eastAsia="Calibri"/>
          <w:color w:val="000000"/>
          <w:sz w:val="28"/>
          <w:szCs w:val="28"/>
          <w:lang w:val="uz-Cyrl-UZ" w:eastAsia="en-US"/>
        </w:rPr>
        <w:t xml:space="preserve">, </w:t>
      </w:r>
      <w:r>
        <w:rPr>
          <w:rFonts w:eastAsia="Calibri"/>
          <w:color w:val="000000"/>
          <w:sz w:val="28"/>
          <w:szCs w:val="28"/>
          <w:lang w:val="uz-Cyrl-UZ" w:eastAsia="en-US"/>
        </w:rPr>
        <w:t>uni</w:t>
      </w:r>
      <w:r w:rsidRPr="00A60720">
        <w:rPr>
          <w:rFonts w:eastAsia="Calibri"/>
          <w:color w:val="000000"/>
          <w:sz w:val="28"/>
          <w:szCs w:val="28"/>
          <w:lang w:val="uz-Cyrl-UZ" w:eastAsia="en-US"/>
        </w:rPr>
        <w:t xml:space="preserve"> </w:t>
      </w:r>
      <w:r>
        <w:rPr>
          <w:rFonts w:eastAsia="Calibri"/>
          <w:color w:val="000000"/>
          <w:sz w:val="28"/>
          <w:szCs w:val="28"/>
          <w:lang w:val="uz-Cyrl-UZ" w:eastAsia="en-US"/>
        </w:rPr>
        <w:t>o‘qitishda</w:t>
      </w:r>
      <w:r w:rsidRPr="00A60720">
        <w:rPr>
          <w:rFonts w:eastAsia="Calibri"/>
          <w:color w:val="000000"/>
          <w:sz w:val="28"/>
          <w:szCs w:val="28"/>
          <w:lang w:val="uz-Cyrl-UZ" w:eastAsia="en-US"/>
        </w:rPr>
        <w:t xml:space="preserve"> </w:t>
      </w:r>
      <w:r>
        <w:rPr>
          <w:rFonts w:eastAsia="Calibri"/>
          <w:color w:val="000000"/>
          <w:sz w:val="28"/>
          <w:szCs w:val="28"/>
          <w:lang w:val="uz-Cyrl-UZ" w:eastAsia="en-US"/>
        </w:rPr>
        <w:t>ilg‘or</w:t>
      </w:r>
      <w:r w:rsidRPr="00A60720">
        <w:rPr>
          <w:rFonts w:eastAsia="Calibri"/>
          <w:color w:val="000000"/>
          <w:sz w:val="28"/>
          <w:szCs w:val="28"/>
          <w:lang w:val="uz-Cyrl-UZ" w:eastAsia="en-US"/>
        </w:rPr>
        <w:t xml:space="preserve"> </w:t>
      </w:r>
      <w:r>
        <w:rPr>
          <w:rFonts w:eastAsia="Calibri"/>
          <w:color w:val="000000"/>
          <w:sz w:val="28"/>
          <w:szCs w:val="28"/>
          <w:lang w:val="uz-Cyrl-UZ" w:eastAsia="en-US"/>
        </w:rPr>
        <w:t>tajribalar</w:t>
      </w:r>
      <w:r w:rsidRPr="00A60720">
        <w:rPr>
          <w:rFonts w:eastAsia="Calibri"/>
          <w:color w:val="000000"/>
          <w:sz w:val="28"/>
          <w:szCs w:val="28"/>
          <w:lang w:val="uz-Cyrl-UZ" w:eastAsia="en-US"/>
        </w:rPr>
        <w:t xml:space="preserve"> </w:t>
      </w:r>
      <w:r>
        <w:rPr>
          <w:rFonts w:eastAsia="Calibri"/>
          <w:color w:val="000000"/>
          <w:sz w:val="28"/>
          <w:szCs w:val="28"/>
          <w:lang w:val="uz-Cyrl-UZ" w:eastAsia="en-US"/>
        </w:rPr>
        <w:t>va</w:t>
      </w:r>
      <w:r w:rsidRPr="00A60720">
        <w:rPr>
          <w:rFonts w:eastAsia="Calibri"/>
          <w:color w:val="000000"/>
          <w:sz w:val="28"/>
          <w:szCs w:val="28"/>
          <w:lang w:val="uz-Cyrl-UZ" w:eastAsia="en-US"/>
        </w:rPr>
        <w:t xml:space="preserve"> </w:t>
      </w:r>
      <w:r>
        <w:rPr>
          <w:rFonts w:eastAsia="Calibri"/>
          <w:color w:val="000000"/>
          <w:sz w:val="28"/>
          <w:szCs w:val="28"/>
          <w:lang w:val="uz-Cyrl-UZ" w:eastAsia="en-US"/>
        </w:rPr>
        <w:t>ulardan</w:t>
      </w:r>
      <w:r w:rsidRPr="00A60720">
        <w:rPr>
          <w:rFonts w:eastAsia="Calibri"/>
          <w:color w:val="000000"/>
          <w:sz w:val="28"/>
          <w:szCs w:val="28"/>
          <w:lang w:val="uz-Cyrl-UZ" w:eastAsia="en-US"/>
        </w:rPr>
        <w:t xml:space="preserve"> </w:t>
      </w:r>
      <w:r>
        <w:rPr>
          <w:rFonts w:eastAsia="Calibri"/>
          <w:color w:val="000000"/>
          <w:sz w:val="28"/>
          <w:szCs w:val="28"/>
          <w:lang w:val="uz-Cyrl-UZ" w:eastAsia="en-US"/>
        </w:rPr>
        <w:t>foydalanish</w:t>
      </w:r>
      <w:r w:rsidRPr="00A60720">
        <w:rPr>
          <w:rFonts w:eastAsia="Calibri"/>
          <w:color w:val="000000"/>
          <w:sz w:val="28"/>
          <w:szCs w:val="28"/>
          <w:lang w:val="uz-Cyrl-UZ" w:eastAsia="en-US"/>
        </w:rPr>
        <w:t xml:space="preserve"> </w:t>
      </w:r>
      <w:r>
        <w:rPr>
          <w:rFonts w:eastAsia="Calibri"/>
          <w:color w:val="000000"/>
          <w:sz w:val="28"/>
          <w:szCs w:val="28"/>
          <w:lang w:val="uz-Cyrl-UZ" w:eastAsia="en-US"/>
        </w:rPr>
        <w:t>texnologik</w:t>
      </w:r>
      <w:r w:rsidRPr="00A60720">
        <w:rPr>
          <w:rFonts w:eastAsia="Calibri"/>
          <w:color w:val="000000"/>
          <w:sz w:val="28"/>
          <w:szCs w:val="28"/>
          <w:lang w:val="uz-Cyrl-UZ" w:eastAsia="en-US"/>
        </w:rPr>
        <w:t xml:space="preserve"> </w:t>
      </w:r>
      <w:r>
        <w:rPr>
          <w:rFonts w:eastAsia="Calibri"/>
          <w:color w:val="000000"/>
          <w:sz w:val="28"/>
          <w:szCs w:val="28"/>
          <w:lang w:val="uz-Cyrl-UZ" w:eastAsia="en-US"/>
        </w:rPr>
        <w:t>metodlari</w:t>
      </w:r>
      <w:r w:rsidRPr="00A60720">
        <w:rPr>
          <w:rFonts w:eastAsia="Calibri"/>
          <w:b/>
          <w:i/>
          <w:color w:val="000000"/>
          <w:sz w:val="28"/>
          <w:szCs w:val="28"/>
          <w:lang w:val="uz-Cyrl-UZ" w:eastAsia="en-US"/>
        </w:rPr>
        <w:t xml:space="preserve">.    </w:t>
      </w:r>
    </w:p>
    <w:p w:rsidR="00A76539" w:rsidRPr="00BB154D" w:rsidRDefault="00A76539" w:rsidP="00A76539">
      <w:pPr>
        <w:autoSpaceDE w:val="0"/>
        <w:autoSpaceDN w:val="0"/>
        <w:adjustRightInd w:val="0"/>
        <w:spacing w:line="276" w:lineRule="auto"/>
        <w:ind w:firstLine="708"/>
        <w:jc w:val="both"/>
        <w:rPr>
          <w:rFonts w:eastAsia="Calibri"/>
          <w:color w:val="000000"/>
          <w:sz w:val="28"/>
          <w:szCs w:val="28"/>
          <w:lang w:val="uz-Cyrl-UZ" w:eastAsia="en-US"/>
        </w:rPr>
      </w:pPr>
      <w:r w:rsidRPr="00A60720">
        <w:rPr>
          <w:rFonts w:eastAsia="Calibri"/>
          <w:b/>
          <w:i/>
          <w:color w:val="000000"/>
          <w:sz w:val="28"/>
          <w:szCs w:val="28"/>
          <w:lang w:val="uz-Cyrl-UZ" w:eastAsia="en-US"/>
        </w:rPr>
        <w:t xml:space="preserve"> </w:t>
      </w:r>
      <w:r w:rsidRPr="00BB154D">
        <w:rPr>
          <w:rFonts w:eastAsia="Calibri"/>
          <w:color w:val="000000"/>
          <w:sz w:val="28"/>
          <w:szCs w:val="28"/>
          <w:lang w:val="uz-Cyrl-UZ" w:eastAsia="en-US"/>
        </w:rPr>
        <w:t xml:space="preserve">Xorijiy musiqalardan namunalar tinglatish, musiqiy ta’limi yuzasidan tajriba almashish va </w:t>
      </w:r>
      <w:r w:rsidRPr="00BB154D">
        <w:rPr>
          <w:sz w:val="28"/>
          <w:szCs w:val="28"/>
          <w:lang w:val="uz-Cyrl-UZ"/>
        </w:rPr>
        <w:t xml:space="preserve"> xorijiy tajribalarning qiyosiy tahlili.</w:t>
      </w:r>
    </w:p>
    <w:p w:rsidR="00A76539" w:rsidRPr="00A76539" w:rsidRDefault="00A76539" w:rsidP="00A76539">
      <w:pPr>
        <w:autoSpaceDE w:val="0"/>
        <w:autoSpaceDN w:val="0"/>
        <w:adjustRightInd w:val="0"/>
        <w:spacing w:line="276" w:lineRule="auto"/>
        <w:ind w:firstLine="708"/>
        <w:jc w:val="both"/>
        <w:rPr>
          <w:rFonts w:eastAsia="Calibri"/>
          <w:color w:val="000000"/>
          <w:sz w:val="28"/>
          <w:szCs w:val="28"/>
          <w:lang w:val="en-US" w:eastAsia="en-US"/>
        </w:rPr>
      </w:pPr>
      <w:r w:rsidRPr="00A76539">
        <w:rPr>
          <w:rFonts w:eastAsia="Calibri"/>
          <w:b/>
          <w:bCs/>
          <w:color w:val="000000"/>
          <w:sz w:val="28"/>
          <w:szCs w:val="28"/>
          <w:lang w:val="en-US" w:eastAsia="en-US"/>
        </w:rPr>
        <w:t xml:space="preserve">3-mavzu: Musiqa madaniyati darslarini tashkil etishda integrallash metodlari </w:t>
      </w:r>
      <w:r w:rsidRPr="00A76539">
        <w:rPr>
          <w:rFonts w:eastAsia="Calibri"/>
          <w:b/>
          <w:bCs/>
          <w:i/>
          <w:iCs/>
          <w:color w:val="000000"/>
          <w:sz w:val="28"/>
          <w:szCs w:val="28"/>
          <w:lang w:val="en-US" w:eastAsia="en-US"/>
        </w:rPr>
        <w:t>(4 soat amaliy)</w:t>
      </w:r>
    </w:p>
    <w:p w:rsidR="00A76539" w:rsidRDefault="00A76539" w:rsidP="00A76539">
      <w:pPr>
        <w:autoSpaceDE w:val="0"/>
        <w:autoSpaceDN w:val="0"/>
        <w:adjustRightInd w:val="0"/>
        <w:spacing w:line="276" w:lineRule="auto"/>
        <w:ind w:firstLine="708"/>
        <w:jc w:val="both"/>
        <w:rPr>
          <w:rFonts w:eastAsia="Calibri"/>
          <w:sz w:val="28"/>
          <w:szCs w:val="28"/>
          <w:lang w:val="uz-Cyrl-UZ" w:eastAsia="en-US"/>
        </w:rPr>
      </w:pPr>
      <w:r w:rsidRPr="00A76539">
        <w:rPr>
          <w:rFonts w:eastAsia="Calibri"/>
          <w:sz w:val="28"/>
          <w:szCs w:val="28"/>
          <w:lang w:val="en-US" w:eastAsia="en-US"/>
        </w:rPr>
        <w:t>Musiqa madaniyati fanining boshqa fanlar bilan uzviy bog‘liqligi. Musiqa bilan, rasm, tarix, adabiyot, geografiya, jismoniy tarbiya, tabiat, fizika, informatika, matematika va boshqa umumta’lim fanlari orasidagi bog‘lanishlarga doir misollar. Musiqa madaniyatini va boshqa fanlar bilan bog‘lab o‘tish darslarida kompetensiyalarni shakllantirish va o‘quvchilarni kasbga yo‘naltirishga qaratilgan tadbirlar.</w:t>
      </w:r>
    </w:p>
    <w:p w:rsidR="00A76539" w:rsidRPr="00906E0B" w:rsidRDefault="00A76539" w:rsidP="00A76539">
      <w:pPr>
        <w:autoSpaceDE w:val="0"/>
        <w:autoSpaceDN w:val="0"/>
        <w:adjustRightInd w:val="0"/>
        <w:spacing w:line="276" w:lineRule="auto"/>
        <w:ind w:firstLine="708"/>
        <w:jc w:val="both"/>
        <w:rPr>
          <w:rFonts w:eastAsia="Calibri"/>
          <w:bCs/>
          <w:i/>
          <w:color w:val="000000"/>
          <w:sz w:val="28"/>
          <w:szCs w:val="28"/>
          <w:lang w:val="uz-Cyrl-UZ" w:eastAsia="en-US"/>
        </w:rPr>
      </w:pPr>
      <w:r w:rsidRPr="00AD2F9B">
        <w:rPr>
          <w:rFonts w:eastAsia="Calibri"/>
          <w:sz w:val="28"/>
          <w:szCs w:val="28"/>
          <w:lang w:val="uz-Cyrl-UZ" w:eastAsia="en-US"/>
        </w:rPr>
        <w:t xml:space="preserve"> </w:t>
      </w:r>
      <w:r w:rsidRPr="00BB154D">
        <w:rPr>
          <w:bCs/>
          <w:sz w:val="26"/>
          <w:szCs w:val="26"/>
          <w:lang w:val="uz-Cyrl-UZ"/>
        </w:rPr>
        <w:t>Ta’lim jarayonida fanlararo integrasiyalarni qo‘llashda o‘quvchilarning fanga qiziqishlarini o‘rganish va uni amalda qo‘llash</w:t>
      </w:r>
      <w:r w:rsidRPr="00BB154D">
        <w:rPr>
          <w:rFonts w:eastAsia="Calibri"/>
          <w:color w:val="000000"/>
          <w:sz w:val="28"/>
          <w:szCs w:val="28"/>
          <w:lang w:val="uz-Cyrl-UZ" w:eastAsia="en-US"/>
        </w:rPr>
        <w:t>.</w:t>
      </w:r>
      <w:r>
        <w:rPr>
          <w:rFonts w:eastAsia="Calibri"/>
          <w:bCs/>
          <w:color w:val="000000"/>
          <w:sz w:val="28"/>
          <w:szCs w:val="28"/>
          <w:lang w:val="uz-Cyrl-UZ" w:eastAsia="en-US"/>
        </w:rPr>
        <w:t>(</w:t>
      </w:r>
      <w:r w:rsidRPr="00BB154D">
        <w:rPr>
          <w:rFonts w:eastAsia="Calibri"/>
          <w:bCs/>
          <w:color w:val="000000"/>
          <w:sz w:val="28"/>
          <w:szCs w:val="28"/>
          <w:lang w:val="uz-Cyrl-UZ" w:eastAsia="en-US"/>
        </w:rPr>
        <w:t xml:space="preserve">STEAM </w:t>
      </w:r>
      <w:r>
        <w:rPr>
          <w:rFonts w:eastAsia="Calibri"/>
          <w:bCs/>
          <w:color w:val="000000"/>
          <w:sz w:val="28"/>
          <w:szCs w:val="28"/>
          <w:lang w:val="uz-Cyrl-UZ" w:eastAsia="en-US"/>
        </w:rPr>
        <w:t xml:space="preserve"> ta’limi va uning  afzalliklari</w:t>
      </w:r>
      <w:r w:rsidRPr="00906E0B">
        <w:rPr>
          <w:rFonts w:eastAsia="Calibri"/>
          <w:bCs/>
          <w:color w:val="000000"/>
          <w:sz w:val="28"/>
          <w:szCs w:val="28"/>
          <w:lang w:val="uz-Cyrl-UZ" w:eastAsia="en-US"/>
        </w:rPr>
        <w:t xml:space="preserve">) </w:t>
      </w:r>
      <w:r w:rsidRPr="00906E0B">
        <w:rPr>
          <w:rFonts w:eastAsia="Calibri"/>
          <w:bCs/>
          <w:i/>
          <w:color w:val="000000"/>
          <w:sz w:val="28"/>
          <w:szCs w:val="28"/>
          <w:lang w:val="uz-Cyrl-UZ" w:eastAsia="en-US"/>
        </w:rPr>
        <w:t>Art pedagogikasi va uning mohiyati</w:t>
      </w:r>
    </w:p>
    <w:p w:rsidR="00A76539" w:rsidRPr="00680AC0" w:rsidRDefault="00A76539" w:rsidP="00A76539">
      <w:pPr>
        <w:autoSpaceDE w:val="0"/>
        <w:autoSpaceDN w:val="0"/>
        <w:adjustRightInd w:val="0"/>
        <w:spacing w:line="276" w:lineRule="auto"/>
        <w:ind w:firstLine="708"/>
        <w:jc w:val="both"/>
        <w:rPr>
          <w:rFonts w:eastAsia="Calibri"/>
          <w:color w:val="000000"/>
          <w:sz w:val="28"/>
          <w:szCs w:val="28"/>
          <w:lang w:val="uz-Cyrl-UZ" w:eastAsia="en-US"/>
        </w:rPr>
      </w:pPr>
      <w:r w:rsidRPr="00680AC0">
        <w:rPr>
          <w:rFonts w:eastAsia="Calibri"/>
          <w:b/>
          <w:bCs/>
          <w:color w:val="000000"/>
          <w:sz w:val="28"/>
          <w:szCs w:val="28"/>
          <w:lang w:val="uz-Cyrl-UZ" w:eastAsia="en-US"/>
        </w:rPr>
        <w:t xml:space="preserve">4-mavzu: Musiqa madaniyati darslarida zamonaviy axborot texnologiyalari dasturlaridan foydalanish </w:t>
      </w:r>
      <w:r w:rsidRPr="00680AC0">
        <w:rPr>
          <w:rFonts w:eastAsia="Calibri"/>
          <w:b/>
          <w:bCs/>
          <w:i/>
          <w:iCs/>
          <w:color w:val="000000"/>
          <w:sz w:val="28"/>
          <w:szCs w:val="28"/>
          <w:lang w:val="uz-Cyrl-UZ" w:eastAsia="en-US"/>
        </w:rPr>
        <w:t>(4 soat amaliy)</w:t>
      </w:r>
    </w:p>
    <w:p w:rsidR="00A76539" w:rsidRPr="00A41DFC" w:rsidRDefault="00A76539" w:rsidP="00A76539">
      <w:pPr>
        <w:pStyle w:val="Default"/>
        <w:spacing w:line="276" w:lineRule="auto"/>
        <w:ind w:firstLine="567"/>
        <w:jc w:val="both"/>
        <w:rPr>
          <w:b/>
          <w:bCs/>
          <w:i/>
          <w:sz w:val="26"/>
          <w:szCs w:val="26"/>
          <w:lang w:val="uz-Cyrl-UZ"/>
        </w:rPr>
      </w:pPr>
      <w:r w:rsidRPr="008B6E61">
        <w:rPr>
          <w:rFonts w:eastAsia="Calibri"/>
          <w:sz w:val="28"/>
          <w:szCs w:val="28"/>
          <w:lang w:val="en-US" w:eastAsia="en-US"/>
        </w:rPr>
        <w:t xml:space="preserve">Kompyuterda amaliy dasturlar yordamida tayyorlangan didaktik vositalar, </w:t>
      </w:r>
      <w:r>
        <w:rPr>
          <w:rFonts w:eastAsia="Calibri"/>
          <w:sz w:val="28"/>
          <w:szCs w:val="28"/>
          <w:lang w:val="en-US" w:eastAsia="en-US"/>
        </w:rPr>
        <w:t>o‘</w:t>
      </w:r>
      <w:r w:rsidRPr="008B6E61">
        <w:rPr>
          <w:rFonts w:eastAsia="Calibri"/>
          <w:sz w:val="28"/>
          <w:szCs w:val="28"/>
          <w:lang w:val="en-US" w:eastAsia="en-US"/>
        </w:rPr>
        <w:t xml:space="preserve">quv-metodik material va resurslar. Fanga oid elektron </w:t>
      </w:r>
      <w:r>
        <w:rPr>
          <w:rFonts w:eastAsia="Calibri"/>
          <w:sz w:val="28"/>
          <w:szCs w:val="28"/>
          <w:lang w:val="en-US" w:eastAsia="en-US"/>
        </w:rPr>
        <w:t>o‘</w:t>
      </w:r>
      <w:r w:rsidRPr="008B6E61">
        <w:rPr>
          <w:rFonts w:eastAsia="Calibri"/>
          <w:sz w:val="28"/>
          <w:szCs w:val="28"/>
          <w:lang w:val="en-US" w:eastAsia="en-US"/>
        </w:rPr>
        <w:t xml:space="preserve">quv adabiyotlari, </w:t>
      </w:r>
      <w:r>
        <w:rPr>
          <w:rFonts w:eastAsia="Calibri"/>
          <w:sz w:val="28"/>
          <w:szCs w:val="28"/>
          <w:lang w:val="en-US" w:eastAsia="en-US"/>
        </w:rPr>
        <w:t>o‘</w:t>
      </w:r>
      <w:r w:rsidRPr="008B6E61">
        <w:rPr>
          <w:rFonts w:eastAsia="Calibri"/>
          <w:sz w:val="28"/>
          <w:szCs w:val="28"/>
          <w:lang w:val="en-US" w:eastAsia="en-US"/>
        </w:rPr>
        <w:t>rgatuvchi tizimlar, multimedia va boshqa dasturidan dars jarayonida foydalanish. Musiqa madaniyati fani darslarida Power Point, Sibelius, Audacity, programma bilan ishlash va samarali foydalanish.(</w:t>
      </w:r>
      <w:r w:rsidRPr="008B6E61">
        <w:rPr>
          <w:rFonts w:eastAsia="Calibri"/>
          <w:i/>
          <w:sz w:val="28"/>
          <w:szCs w:val="28"/>
          <w:lang w:val="en-US" w:eastAsia="en-US"/>
        </w:rPr>
        <w:t>Sebulis programmasida ishlash</w:t>
      </w:r>
      <w:r w:rsidRPr="00906E0B">
        <w:rPr>
          <w:rFonts w:eastAsia="Calibri"/>
          <w:sz w:val="28"/>
          <w:szCs w:val="28"/>
          <w:lang w:val="en-US" w:eastAsia="en-US"/>
        </w:rPr>
        <w:t>)</w:t>
      </w:r>
      <w:r w:rsidRPr="00906E0B">
        <w:rPr>
          <w:bCs/>
          <w:sz w:val="26"/>
          <w:szCs w:val="26"/>
          <w:lang w:val="uz-Cyrl-UZ"/>
        </w:rPr>
        <w:t xml:space="preserve">. Musiqa </w:t>
      </w:r>
      <w:r w:rsidRPr="00906E0B">
        <w:rPr>
          <w:rFonts w:eastAsia="Calibri"/>
          <w:sz w:val="28"/>
          <w:szCs w:val="28"/>
          <w:lang w:val="uz-Cyrl-UZ" w:eastAsia="en-US"/>
        </w:rPr>
        <w:t>faniga oid elektron o‘quv adabiyotlari, o‘rgatuvchi tizimlar, multimedia va boshqa dasturidan dars jarayonida foydalanish.(</w:t>
      </w:r>
      <w:r w:rsidRPr="00A41DFC">
        <w:rPr>
          <w:rFonts w:eastAsia="Calibri"/>
          <w:b/>
          <w:i/>
          <w:sz w:val="28"/>
          <w:szCs w:val="28"/>
          <w:lang w:val="uz-Cyrl-UZ" w:eastAsia="en-US"/>
        </w:rPr>
        <w:t>Auto Play dasturi va uning afzallikalari, elektron dars ishlanma yaratish)</w:t>
      </w:r>
    </w:p>
    <w:p w:rsidR="00A76539" w:rsidRPr="00A76539" w:rsidRDefault="00A76539" w:rsidP="00A76539">
      <w:pPr>
        <w:autoSpaceDE w:val="0"/>
        <w:autoSpaceDN w:val="0"/>
        <w:adjustRightInd w:val="0"/>
        <w:spacing w:line="276" w:lineRule="auto"/>
        <w:jc w:val="both"/>
        <w:rPr>
          <w:rFonts w:eastAsia="Calibri"/>
          <w:b/>
          <w:bCs/>
          <w:sz w:val="28"/>
          <w:szCs w:val="28"/>
          <w:lang w:val="uz-Cyrl-UZ" w:eastAsia="en-US"/>
        </w:rPr>
      </w:pPr>
    </w:p>
    <w:p w:rsidR="00A76539" w:rsidRPr="00A76539" w:rsidRDefault="00A76539" w:rsidP="00A76539">
      <w:pPr>
        <w:autoSpaceDE w:val="0"/>
        <w:autoSpaceDN w:val="0"/>
        <w:adjustRightInd w:val="0"/>
        <w:spacing w:line="276" w:lineRule="auto"/>
        <w:jc w:val="both"/>
        <w:rPr>
          <w:rFonts w:eastAsia="Calibri"/>
          <w:b/>
          <w:bCs/>
          <w:sz w:val="28"/>
          <w:szCs w:val="28"/>
          <w:lang w:val="uz-Cyrl-UZ" w:eastAsia="en-US"/>
        </w:rPr>
      </w:pPr>
    </w:p>
    <w:p w:rsidR="00A76539" w:rsidRPr="00E171C3" w:rsidRDefault="00A76539" w:rsidP="00A76539">
      <w:pPr>
        <w:autoSpaceDE w:val="0"/>
        <w:autoSpaceDN w:val="0"/>
        <w:adjustRightInd w:val="0"/>
        <w:spacing w:line="276" w:lineRule="auto"/>
        <w:jc w:val="both"/>
        <w:rPr>
          <w:rFonts w:eastAsia="Calibri"/>
          <w:b/>
          <w:bCs/>
          <w:sz w:val="28"/>
          <w:szCs w:val="28"/>
          <w:lang w:val="uz-Cyrl-UZ" w:eastAsia="en-US"/>
        </w:rPr>
      </w:pPr>
    </w:p>
    <w:p w:rsidR="002161B4" w:rsidRPr="00A52893" w:rsidRDefault="002161B4" w:rsidP="00A76539">
      <w:pPr>
        <w:autoSpaceDE w:val="0"/>
        <w:autoSpaceDN w:val="0"/>
        <w:adjustRightInd w:val="0"/>
        <w:spacing w:line="276" w:lineRule="auto"/>
        <w:jc w:val="center"/>
        <w:rPr>
          <w:rFonts w:eastAsia="Calibri"/>
          <w:sz w:val="28"/>
          <w:szCs w:val="28"/>
          <w:lang w:val="uz-Cyrl-UZ" w:eastAsia="en-US"/>
        </w:rPr>
      </w:pPr>
      <w:r>
        <w:rPr>
          <w:rFonts w:eastAsia="Calibri"/>
          <w:b/>
          <w:bCs/>
          <w:sz w:val="28"/>
          <w:szCs w:val="28"/>
          <w:lang w:val="uz-Cyrl-UZ" w:eastAsia="en-US"/>
        </w:rPr>
        <w:t>MUSTAQIL</w:t>
      </w:r>
      <w:r w:rsidRPr="00A52893">
        <w:rPr>
          <w:rFonts w:eastAsia="Calibri"/>
          <w:b/>
          <w:bCs/>
          <w:sz w:val="28"/>
          <w:szCs w:val="28"/>
          <w:lang w:val="uz-Cyrl-UZ" w:eastAsia="en-US"/>
        </w:rPr>
        <w:t xml:space="preserve"> </w:t>
      </w:r>
      <w:r>
        <w:rPr>
          <w:rFonts w:eastAsia="Calibri"/>
          <w:b/>
          <w:bCs/>
          <w:sz w:val="28"/>
          <w:szCs w:val="28"/>
          <w:lang w:val="uz-Cyrl-UZ" w:eastAsia="en-US"/>
        </w:rPr>
        <w:t>TA’LIM</w:t>
      </w:r>
      <w:r w:rsidRPr="00A52893">
        <w:rPr>
          <w:rFonts w:eastAsia="Calibri"/>
          <w:b/>
          <w:bCs/>
          <w:sz w:val="28"/>
          <w:szCs w:val="28"/>
          <w:lang w:val="uz-Cyrl-UZ" w:eastAsia="en-US"/>
        </w:rPr>
        <w:t xml:space="preserve"> </w:t>
      </w:r>
      <w:r>
        <w:rPr>
          <w:rFonts w:eastAsia="Calibri"/>
          <w:b/>
          <w:bCs/>
          <w:sz w:val="28"/>
          <w:szCs w:val="28"/>
          <w:lang w:val="uz-Cyrl-UZ" w:eastAsia="en-US"/>
        </w:rPr>
        <w:t>MAZMUNI</w:t>
      </w:r>
    </w:p>
    <w:p w:rsidR="002161B4" w:rsidRPr="002161B4" w:rsidRDefault="002161B4" w:rsidP="00A76539">
      <w:pPr>
        <w:autoSpaceDE w:val="0"/>
        <w:autoSpaceDN w:val="0"/>
        <w:adjustRightInd w:val="0"/>
        <w:spacing w:line="276" w:lineRule="auto"/>
        <w:ind w:firstLine="708"/>
        <w:jc w:val="both"/>
        <w:rPr>
          <w:rFonts w:eastAsia="Calibri"/>
          <w:sz w:val="28"/>
          <w:szCs w:val="28"/>
          <w:lang w:val="en-US" w:eastAsia="en-US"/>
        </w:rPr>
      </w:pPr>
      <w:r>
        <w:rPr>
          <w:rFonts w:eastAsia="Calibri"/>
          <w:sz w:val="28"/>
          <w:szCs w:val="28"/>
          <w:lang w:val="uz-Cyrl-UZ" w:eastAsia="en-US"/>
        </w:rPr>
        <w:t>Modulga</w:t>
      </w:r>
      <w:r w:rsidRPr="00A52893">
        <w:rPr>
          <w:rFonts w:eastAsia="Calibri"/>
          <w:sz w:val="28"/>
          <w:szCs w:val="28"/>
          <w:lang w:val="uz-Cyrl-UZ" w:eastAsia="en-US"/>
        </w:rPr>
        <w:t xml:space="preserve"> </w:t>
      </w:r>
      <w:r>
        <w:rPr>
          <w:rFonts w:eastAsia="Calibri"/>
          <w:sz w:val="28"/>
          <w:szCs w:val="28"/>
          <w:lang w:val="uz-Cyrl-UZ" w:eastAsia="en-US"/>
        </w:rPr>
        <w:t>oid</w:t>
      </w:r>
      <w:r w:rsidRPr="00A52893">
        <w:rPr>
          <w:rFonts w:eastAsia="Calibri"/>
          <w:sz w:val="28"/>
          <w:szCs w:val="28"/>
          <w:lang w:val="uz-Cyrl-UZ" w:eastAsia="en-US"/>
        </w:rPr>
        <w:t xml:space="preserve"> </w:t>
      </w:r>
      <w:r>
        <w:rPr>
          <w:rFonts w:eastAsia="Calibri"/>
          <w:sz w:val="28"/>
          <w:szCs w:val="28"/>
          <w:lang w:val="uz-Cyrl-UZ" w:eastAsia="en-US"/>
        </w:rPr>
        <w:t>o‘rganilgan</w:t>
      </w:r>
      <w:r w:rsidRPr="00A52893">
        <w:rPr>
          <w:rFonts w:eastAsia="Calibri"/>
          <w:sz w:val="28"/>
          <w:szCs w:val="28"/>
          <w:lang w:val="uz-Cyrl-UZ" w:eastAsia="en-US"/>
        </w:rPr>
        <w:t xml:space="preserve"> </w:t>
      </w:r>
      <w:r>
        <w:rPr>
          <w:rFonts w:eastAsia="Calibri"/>
          <w:sz w:val="28"/>
          <w:szCs w:val="28"/>
          <w:lang w:val="uz-Cyrl-UZ" w:eastAsia="en-US"/>
        </w:rPr>
        <w:t>materiallar</w:t>
      </w:r>
      <w:r w:rsidRPr="00A52893">
        <w:rPr>
          <w:rFonts w:eastAsia="Calibri"/>
          <w:sz w:val="28"/>
          <w:szCs w:val="28"/>
          <w:lang w:val="uz-Cyrl-UZ" w:eastAsia="en-US"/>
        </w:rPr>
        <w:t xml:space="preserve"> </w:t>
      </w:r>
      <w:r>
        <w:rPr>
          <w:rFonts w:eastAsia="Calibri"/>
          <w:sz w:val="28"/>
          <w:szCs w:val="28"/>
          <w:lang w:val="uz-Cyrl-UZ" w:eastAsia="en-US"/>
        </w:rPr>
        <w:t>asosida</w:t>
      </w:r>
      <w:r w:rsidRPr="00A52893">
        <w:rPr>
          <w:rFonts w:eastAsia="Calibri"/>
          <w:sz w:val="28"/>
          <w:szCs w:val="28"/>
          <w:lang w:val="uz-Cyrl-UZ" w:eastAsia="en-US"/>
        </w:rPr>
        <w:t xml:space="preserve"> “</w:t>
      </w:r>
      <w:r>
        <w:rPr>
          <w:rFonts w:eastAsia="Calibri"/>
          <w:sz w:val="28"/>
          <w:szCs w:val="28"/>
          <w:lang w:val="uz-Cyrl-UZ" w:eastAsia="en-US"/>
        </w:rPr>
        <w:t>Musiqa</w:t>
      </w:r>
      <w:r w:rsidRPr="00A52893">
        <w:rPr>
          <w:rFonts w:eastAsia="Calibri"/>
          <w:sz w:val="28"/>
          <w:szCs w:val="28"/>
          <w:lang w:val="uz-Cyrl-UZ" w:eastAsia="en-US"/>
        </w:rPr>
        <w:t xml:space="preserve"> </w:t>
      </w:r>
      <w:r>
        <w:rPr>
          <w:rFonts w:eastAsia="Calibri"/>
          <w:sz w:val="28"/>
          <w:szCs w:val="28"/>
          <w:lang w:val="uz-Cyrl-UZ" w:eastAsia="en-US"/>
        </w:rPr>
        <w:t>madaniyati</w:t>
      </w:r>
      <w:r w:rsidRPr="00A52893">
        <w:rPr>
          <w:rFonts w:eastAsia="Calibri"/>
          <w:sz w:val="28"/>
          <w:szCs w:val="28"/>
          <w:lang w:val="uz-Cyrl-UZ" w:eastAsia="en-US"/>
        </w:rPr>
        <w:t xml:space="preserve"> </w:t>
      </w:r>
      <w:r>
        <w:rPr>
          <w:rFonts w:eastAsia="Calibri"/>
          <w:sz w:val="28"/>
          <w:szCs w:val="28"/>
          <w:lang w:val="uz-Cyrl-UZ" w:eastAsia="en-US"/>
        </w:rPr>
        <w:t>darslarini</w:t>
      </w:r>
      <w:r w:rsidRPr="00A52893">
        <w:rPr>
          <w:rFonts w:eastAsia="Calibri"/>
          <w:sz w:val="28"/>
          <w:szCs w:val="28"/>
          <w:lang w:val="uz-Cyrl-UZ" w:eastAsia="en-US"/>
        </w:rPr>
        <w:t xml:space="preserve"> </w:t>
      </w:r>
      <w:r>
        <w:rPr>
          <w:rFonts w:eastAsia="Calibri"/>
          <w:sz w:val="28"/>
          <w:szCs w:val="28"/>
          <w:lang w:val="uz-Cyrl-UZ" w:eastAsia="en-US"/>
        </w:rPr>
        <w:t>kuzatish</w:t>
      </w:r>
      <w:r w:rsidRPr="00A52893">
        <w:rPr>
          <w:rFonts w:eastAsia="Calibri"/>
          <w:sz w:val="28"/>
          <w:szCs w:val="28"/>
          <w:lang w:val="uz-Cyrl-UZ" w:eastAsia="en-US"/>
        </w:rPr>
        <w:t xml:space="preserve"> </w:t>
      </w:r>
      <w:r>
        <w:rPr>
          <w:rFonts w:eastAsia="Calibri"/>
          <w:sz w:val="28"/>
          <w:szCs w:val="28"/>
          <w:lang w:val="uz-Cyrl-UZ" w:eastAsia="en-US"/>
        </w:rPr>
        <w:t>va</w:t>
      </w:r>
      <w:r w:rsidRPr="00A52893">
        <w:rPr>
          <w:rFonts w:eastAsia="Calibri"/>
          <w:sz w:val="28"/>
          <w:szCs w:val="28"/>
          <w:lang w:val="uz-Cyrl-UZ" w:eastAsia="en-US"/>
        </w:rPr>
        <w:t xml:space="preserve"> </w:t>
      </w:r>
      <w:r>
        <w:rPr>
          <w:rFonts w:eastAsia="Calibri"/>
          <w:sz w:val="28"/>
          <w:szCs w:val="28"/>
          <w:lang w:val="uz-Cyrl-UZ" w:eastAsia="en-US"/>
        </w:rPr>
        <w:t>tahlil</w:t>
      </w:r>
      <w:r w:rsidRPr="00A52893">
        <w:rPr>
          <w:rFonts w:eastAsia="Calibri"/>
          <w:sz w:val="28"/>
          <w:szCs w:val="28"/>
          <w:lang w:val="uz-Cyrl-UZ" w:eastAsia="en-US"/>
        </w:rPr>
        <w:t xml:space="preserve"> </w:t>
      </w:r>
      <w:r>
        <w:rPr>
          <w:rFonts w:eastAsia="Calibri"/>
          <w:sz w:val="28"/>
          <w:szCs w:val="28"/>
          <w:lang w:val="uz-Cyrl-UZ" w:eastAsia="en-US"/>
        </w:rPr>
        <w:t>qilish</w:t>
      </w:r>
      <w:r w:rsidRPr="00A52893">
        <w:rPr>
          <w:rFonts w:eastAsia="Calibri"/>
          <w:sz w:val="28"/>
          <w:szCs w:val="28"/>
          <w:lang w:val="uz-Cyrl-UZ" w:eastAsia="en-US"/>
        </w:rPr>
        <w:t xml:space="preserve">” </w:t>
      </w:r>
      <w:r>
        <w:rPr>
          <w:rFonts w:eastAsia="Calibri"/>
          <w:sz w:val="28"/>
          <w:szCs w:val="28"/>
          <w:lang w:val="uz-Cyrl-UZ" w:eastAsia="en-US"/>
        </w:rPr>
        <w:t>mavzusida</w:t>
      </w:r>
      <w:r w:rsidRPr="00A52893">
        <w:rPr>
          <w:rFonts w:eastAsia="Calibri"/>
          <w:sz w:val="28"/>
          <w:szCs w:val="28"/>
          <w:lang w:val="uz-Cyrl-UZ" w:eastAsia="en-US"/>
        </w:rPr>
        <w:t xml:space="preserve"> </w:t>
      </w:r>
      <w:r>
        <w:rPr>
          <w:rFonts w:eastAsia="Calibri"/>
          <w:sz w:val="28"/>
          <w:szCs w:val="28"/>
          <w:lang w:val="uz-Cyrl-UZ" w:eastAsia="en-US"/>
        </w:rPr>
        <w:t>mustaqil</w:t>
      </w:r>
      <w:r w:rsidRPr="00A52893">
        <w:rPr>
          <w:rFonts w:eastAsia="Calibri"/>
          <w:sz w:val="28"/>
          <w:szCs w:val="28"/>
          <w:lang w:val="uz-Cyrl-UZ" w:eastAsia="en-US"/>
        </w:rPr>
        <w:t xml:space="preserve"> </w:t>
      </w:r>
      <w:r>
        <w:rPr>
          <w:rFonts w:eastAsia="Calibri"/>
          <w:sz w:val="28"/>
          <w:szCs w:val="28"/>
          <w:lang w:val="uz-Cyrl-UZ" w:eastAsia="en-US"/>
        </w:rPr>
        <w:t>ish</w:t>
      </w:r>
      <w:r w:rsidRPr="00A52893">
        <w:rPr>
          <w:rFonts w:eastAsia="Calibri"/>
          <w:sz w:val="28"/>
          <w:szCs w:val="28"/>
          <w:lang w:val="uz-Cyrl-UZ" w:eastAsia="en-US"/>
        </w:rPr>
        <w:t xml:space="preserve"> </w:t>
      </w:r>
      <w:r>
        <w:rPr>
          <w:rFonts w:eastAsia="Calibri"/>
          <w:sz w:val="28"/>
          <w:szCs w:val="28"/>
          <w:lang w:val="uz-Cyrl-UZ" w:eastAsia="en-US"/>
        </w:rPr>
        <w:t xml:space="preserve">bajariladi </w:t>
      </w:r>
    </w:p>
    <w:p w:rsidR="002161B4" w:rsidRPr="00A52893" w:rsidRDefault="002161B4" w:rsidP="00A76539">
      <w:pPr>
        <w:autoSpaceDE w:val="0"/>
        <w:autoSpaceDN w:val="0"/>
        <w:adjustRightInd w:val="0"/>
        <w:spacing w:line="276" w:lineRule="auto"/>
        <w:jc w:val="center"/>
        <w:rPr>
          <w:rFonts w:eastAsia="Calibri"/>
          <w:sz w:val="28"/>
          <w:szCs w:val="28"/>
          <w:lang w:val="uz-Cyrl-UZ" w:eastAsia="en-US"/>
        </w:rPr>
      </w:pPr>
      <w:r>
        <w:rPr>
          <w:rFonts w:eastAsia="Calibri"/>
          <w:b/>
          <w:bCs/>
          <w:sz w:val="28"/>
          <w:szCs w:val="28"/>
          <w:lang w:val="uz-Cyrl-UZ" w:eastAsia="en-US"/>
        </w:rPr>
        <w:t>O‘QITISH</w:t>
      </w:r>
      <w:r w:rsidRPr="00A52893">
        <w:rPr>
          <w:rFonts w:eastAsia="Calibri"/>
          <w:b/>
          <w:bCs/>
          <w:sz w:val="28"/>
          <w:szCs w:val="28"/>
          <w:lang w:val="uz-Cyrl-UZ" w:eastAsia="en-US"/>
        </w:rPr>
        <w:t xml:space="preserve"> </w:t>
      </w:r>
      <w:r>
        <w:rPr>
          <w:rFonts w:eastAsia="Calibri"/>
          <w:b/>
          <w:bCs/>
          <w:sz w:val="28"/>
          <w:szCs w:val="28"/>
          <w:lang w:val="uz-Cyrl-UZ" w:eastAsia="en-US"/>
        </w:rPr>
        <w:t>SHAKLLARI</w:t>
      </w:r>
    </w:p>
    <w:p w:rsidR="002161B4" w:rsidRPr="00A52893" w:rsidRDefault="002161B4" w:rsidP="00A76539">
      <w:pPr>
        <w:autoSpaceDE w:val="0"/>
        <w:autoSpaceDN w:val="0"/>
        <w:adjustRightInd w:val="0"/>
        <w:spacing w:line="276" w:lineRule="auto"/>
        <w:ind w:firstLine="708"/>
        <w:jc w:val="both"/>
        <w:rPr>
          <w:rFonts w:eastAsia="Calibri"/>
          <w:sz w:val="28"/>
          <w:szCs w:val="28"/>
          <w:lang w:val="uz-Cyrl-UZ" w:eastAsia="en-US"/>
        </w:rPr>
      </w:pPr>
      <w:r>
        <w:rPr>
          <w:rFonts w:eastAsia="Calibri"/>
          <w:sz w:val="28"/>
          <w:szCs w:val="28"/>
          <w:lang w:val="uz-Cyrl-UZ" w:eastAsia="en-US"/>
        </w:rPr>
        <w:t>Mazkur</w:t>
      </w:r>
      <w:r w:rsidRPr="00A52893">
        <w:rPr>
          <w:rFonts w:eastAsia="Calibri"/>
          <w:sz w:val="28"/>
          <w:szCs w:val="28"/>
          <w:lang w:val="uz-Cyrl-UZ" w:eastAsia="en-US"/>
        </w:rPr>
        <w:t xml:space="preserve"> </w:t>
      </w:r>
      <w:r>
        <w:rPr>
          <w:rFonts w:eastAsia="Calibri"/>
          <w:sz w:val="28"/>
          <w:szCs w:val="28"/>
          <w:lang w:val="uz-Cyrl-UZ" w:eastAsia="en-US"/>
        </w:rPr>
        <w:t>modul</w:t>
      </w:r>
      <w:r w:rsidRPr="00A52893">
        <w:rPr>
          <w:rFonts w:eastAsia="Calibri"/>
          <w:sz w:val="28"/>
          <w:szCs w:val="28"/>
          <w:lang w:val="uz-Cyrl-UZ" w:eastAsia="en-US"/>
        </w:rPr>
        <w:t xml:space="preserve"> </w:t>
      </w:r>
      <w:r>
        <w:rPr>
          <w:rFonts w:eastAsia="Calibri"/>
          <w:sz w:val="28"/>
          <w:szCs w:val="28"/>
          <w:lang w:val="uz-Cyrl-UZ" w:eastAsia="en-US"/>
        </w:rPr>
        <w:t>bo‘yicha</w:t>
      </w:r>
      <w:r w:rsidRPr="00A52893">
        <w:rPr>
          <w:rFonts w:eastAsia="Calibri"/>
          <w:sz w:val="28"/>
          <w:szCs w:val="28"/>
          <w:lang w:val="uz-Cyrl-UZ" w:eastAsia="en-US"/>
        </w:rPr>
        <w:t xml:space="preserve"> </w:t>
      </w:r>
      <w:r>
        <w:rPr>
          <w:rFonts w:eastAsia="Calibri"/>
          <w:sz w:val="28"/>
          <w:szCs w:val="28"/>
          <w:lang w:val="uz-Cyrl-UZ" w:eastAsia="en-US"/>
        </w:rPr>
        <w:t>quyidagi</w:t>
      </w:r>
      <w:r w:rsidRPr="00A52893">
        <w:rPr>
          <w:rFonts w:eastAsia="Calibri"/>
          <w:sz w:val="28"/>
          <w:szCs w:val="28"/>
          <w:lang w:val="uz-Cyrl-UZ" w:eastAsia="en-US"/>
        </w:rPr>
        <w:t xml:space="preserve"> </w:t>
      </w:r>
      <w:r>
        <w:rPr>
          <w:rFonts w:eastAsia="Calibri"/>
          <w:sz w:val="28"/>
          <w:szCs w:val="28"/>
          <w:lang w:val="uz-Cyrl-UZ" w:eastAsia="en-US"/>
        </w:rPr>
        <w:t>o‘qitish</w:t>
      </w:r>
      <w:r w:rsidRPr="00A52893">
        <w:rPr>
          <w:rFonts w:eastAsia="Calibri"/>
          <w:sz w:val="28"/>
          <w:szCs w:val="28"/>
          <w:lang w:val="uz-Cyrl-UZ" w:eastAsia="en-US"/>
        </w:rPr>
        <w:t xml:space="preserve"> </w:t>
      </w:r>
      <w:r>
        <w:rPr>
          <w:rFonts w:eastAsia="Calibri"/>
          <w:sz w:val="28"/>
          <w:szCs w:val="28"/>
          <w:lang w:val="uz-Cyrl-UZ" w:eastAsia="en-US"/>
        </w:rPr>
        <w:t>shakllaridan</w:t>
      </w:r>
      <w:r w:rsidRPr="00A52893">
        <w:rPr>
          <w:rFonts w:eastAsia="Calibri"/>
          <w:sz w:val="28"/>
          <w:szCs w:val="28"/>
          <w:lang w:val="uz-Cyrl-UZ" w:eastAsia="en-US"/>
        </w:rPr>
        <w:t xml:space="preserve"> </w:t>
      </w:r>
      <w:r>
        <w:rPr>
          <w:rFonts w:eastAsia="Calibri"/>
          <w:sz w:val="28"/>
          <w:szCs w:val="28"/>
          <w:lang w:val="uz-Cyrl-UZ" w:eastAsia="en-US"/>
        </w:rPr>
        <w:t>foydalaniladi</w:t>
      </w:r>
      <w:r w:rsidRPr="00A52893">
        <w:rPr>
          <w:rFonts w:eastAsia="Calibri"/>
          <w:sz w:val="28"/>
          <w:szCs w:val="28"/>
          <w:lang w:val="uz-Cyrl-UZ" w:eastAsia="en-US"/>
        </w:rPr>
        <w:t xml:space="preserve">: </w:t>
      </w:r>
    </w:p>
    <w:p w:rsidR="002161B4" w:rsidRPr="00A52893" w:rsidRDefault="002161B4" w:rsidP="00A76539">
      <w:pPr>
        <w:autoSpaceDE w:val="0"/>
        <w:autoSpaceDN w:val="0"/>
        <w:adjustRightInd w:val="0"/>
        <w:spacing w:after="83" w:line="276" w:lineRule="auto"/>
        <w:jc w:val="both"/>
        <w:rPr>
          <w:rFonts w:eastAsia="Calibri"/>
          <w:sz w:val="28"/>
          <w:szCs w:val="28"/>
          <w:lang w:val="uz-Cyrl-UZ" w:eastAsia="en-US"/>
        </w:rPr>
      </w:pPr>
      <w:r w:rsidRPr="00A52893">
        <w:rPr>
          <w:rFonts w:eastAsia="Calibri"/>
          <w:sz w:val="28"/>
          <w:szCs w:val="28"/>
          <w:lang w:val="uz-Cyrl-UZ" w:eastAsia="en-US"/>
        </w:rPr>
        <w:t xml:space="preserve">- </w:t>
      </w:r>
      <w:r>
        <w:rPr>
          <w:rFonts w:eastAsia="Calibri"/>
          <w:sz w:val="28"/>
          <w:szCs w:val="28"/>
          <w:lang w:val="uz-Cyrl-UZ" w:eastAsia="en-US"/>
        </w:rPr>
        <w:t>ma’ruzalar</w:t>
      </w:r>
      <w:r w:rsidRPr="00A52893">
        <w:rPr>
          <w:rFonts w:eastAsia="Calibri"/>
          <w:sz w:val="28"/>
          <w:szCs w:val="28"/>
          <w:lang w:val="uz-Cyrl-UZ" w:eastAsia="en-US"/>
        </w:rPr>
        <w:t xml:space="preserve">, </w:t>
      </w:r>
      <w:r>
        <w:rPr>
          <w:rFonts w:eastAsia="Calibri"/>
          <w:sz w:val="28"/>
          <w:szCs w:val="28"/>
          <w:lang w:val="uz-Cyrl-UZ" w:eastAsia="en-US"/>
        </w:rPr>
        <w:t>amaliy</w:t>
      </w:r>
      <w:r w:rsidRPr="00A52893">
        <w:rPr>
          <w:rFonts w:eastAsia="Calibri"/>
          <w:sz w:val="28"/>
          <w:szCs w:val="28"/>
          <w:lang w:val="uz-Cyrl-UZ" w:eastAsia="en-US"/>
        </w:rPr>
        <w:t xml:space="preserve"> </w:t>
      </w:r>
      <w:r>
        <w:rPr>
          <w:rFonts w:eastAsia="Calibri"/>
          <w:sz w:val="28"/>
          <w:szCs w:val="28"/>
          <w:lang w:val="uz-Cyrl-UZ" w:eastAsia="en-US"/>
        </w:rPr>
        <w:t>mashg‘ulotlar</w:t>
      </w:r>
      <w:r w:rsidRPr="00A52893">
        <w:rPr>
          <w:rFonts w:eastAsia="Calibri"/>
          <w:sz w:val="28"/>
          <w:szCs w:val="28"/>
          <w:lang w:val="uz-Cyrl-UZ" w:eastAsia="en-US"/>
        </w:rPr>
        <w:t xml:space="preserve"> (</w:t>
      </w:r>
      <w:r>
        <w:rPr>
          <w:rFonts w:eastAsia="Calibri"/>
          <w:sz w:val="28"/>
          <w:szCs w:val="28"/>
          <w:lang w:val="uz-Cyrl-UZ" w:eastAsia="en-US"/>
        </w:rPr>
        <w:t>ma’lumotlar</w:t>
      </w:r>
      <w:r w:rsidRPr="00A52893">
        <w:rPr>
          <w:rFonts w:eastAsia="Calibri"/>
          <w:sz w:val="28"/>
          <w:szCs w:val="28"/>
          <w:lang w:val="uz-Cyrl-UZ" w:eastAsia="en-US"/>
        </w:rPr>
        <w:t xml:space="preserve"> </w:t>
      </w:r>
      <w:r>
        <w:rPr>
          <w:rFonts w:eastAsia="Calibri"/>
          <w:sz w:val="28"/>
          <w:szCs w:val="28"/>
          <w:lang w:val="uz-Cyrl-UZ" w:eastAsia="en-US"/>
        </w:rPr>
        <w:t>va</w:t>
      </w:r>
      <w:r w:rsidRPr="00A52893">
        <w:rPr>
          <w:rFonts w:eastAsia="Calibri"/>
          <w:sz w:val="28"/>
          <w:szCs w:val="28"/>
          <w:lang w:val="uz-Cyrl-UZ" w:eastAsia="en-US"/>
        </w:rPr>
        <w:t xml:space="preserve"> </w:t>
      </w:r>
      <w:r>
        <w:rPr>
          <w:rFonts w:eastAsia="Calibri"/>
          <w:sz w:val="28"/>
          <w:szCs w:val="28"/>
          <w:lang w:val="uz-Cyrl-UZ" w:eastAsia="en-US"/>
        </w:rPr>
        <w:t>texnologiyalarni</w:t>
      </w:r>
      <w:r w:rsidRPr="00A52893">
        <w:rPr>
          <w:rFonts w:eastAsia="Calibri"/>
          <w:sz w:val="28"/>
          <w:szCs w:val="28"/>
          <w:lang w:val="uz-Cyrl-UZ" w:eastAsia="en-US"/>
        </w:rPr>
        <w:t xml:space="preserve"> </w:t>
      </w:r>
      <w:r>
        <w:rPr>
          <w:rFonts w:eastAsia="Calibri"/>
          <w:sz w:val="28"/>
          <w:szCs w:val="28"/>
          <w:lang w:val="uz-Cyrl-UZ" w:eastAsia="en-US"/>
        </w:rPr>
        <w:t>anglab</w:t>
      </w:r>
      <w:r w:rsidRPr="00A52893">
        <w:rPr>
          <w:rFonts w:eastAsia="Calibri"/>
          <w:sz w:val="28"/>
          <w:szCs w:val="28"/>
          <w:lang w:val="uz-Cyrl-UZ" w:eastAsia="en-US"/>
        </w:rPr>
        <w:t xml:space="preserve"> </w:t>
      </w:r>
      <w:r>
        <w:rPr>
          <w:rFonts w:eastAsia="Calibri"/>
          <w:sz w:val="28"/>
          <w:szCs w:val="28"/>
          <w:lang w:val="uz-Cyrl-UZ" w:eastAsia="en-US"/>
        </w:rPr>
        <w:t>olish</w:t>
      </w:r>
      <w:r w:rsidRPr="00A52893">
        <w:rPr>
          <w:rFonts w:eastAsia="Calibri"/>
          <w:sz w:val="28"/>
          <w:szCs w:val="28"/>
          <w:lang w:val="uz-Cyrl-UZ" w:eastAsia="en-US"/>
        </w:rPr>
        <w:t xml:space="preserve">, </w:t>
      </w:r>
      <w:r>
        <w:rPr>
          <w:rFonts w:eastAsia="Calibri"/>
          <w:sz w:val="28"/>
          <w:szCs w:val="28"/>
          <w:lang w:val="uz-Cyrl-UZ" w:eastAsia="en-US"/>
        </w:rPr>
        <w:t>musiqa</w:t>
      </w:r>
      <w:r w:rsidRPr="00A52893">
        <w:rPr>
          <w:rFonts w:eastAsia="Calibri"/>
          <w:sz w:val="28"/>
          <w:szCs w:val="28"/>
          <w:lang w:val="uz-Cyrl-UZ" w:eastAsia="en-US"/>
        </w:rPr>
        <w:t xml:space="preserve"> </w:t>
      </w:r>
      <w:r>
        <w:rPr>
          <w:rFonts w:eastAsia="Calibri"/>
          <w:sz w:val="28"/>
          <w:szCs w:val="28"/>
          <w:lang w:val="uz-Cyrl-UZ" w:eastAsia="en-US"/>
        </w:rPr>
        <w:t>san’atiga</w:t>
      </w:r>
      <w:r w:rsidRPr="00A52893">
        <w:rPr>
          <w:rFonts w:eastAsia="Calibri"/>
          <w:sz w:val="28"/>
          <w:szCs w:val="28"/>
          <w:lang w:val="uz-Cyrl-UZ" w:eastAsia="en-US"/>
        </w:rPr>
        <w:t xml:space="preserve"> </w:t>
      </w:r>
      <w:r>
        <w:rPr>
          <w:rFonts w:eastAsia="Calibri"/>
          <w:sz w:val="28"/>
          <w:szCs w:val="28"/>
          <w:lang w:val="uz-Cyrl-UZ" w:eastAsia="en-US"/>
        </w:rPr>
        <w:t>qiziqishni</w:t>
      </w:r>
      <w:r w:rsidRPr="00A52893">
        <w:rPr>
          <w:rFonts w:eastAsia="Calibri"/>
          <w:sz w:val="28"/>
          <w:szCs w:val="28"/>
          <w:lang w:val="uz-Cyrl-UZ" w:eastAsia="en-US"/>
        </w:rPr>
        <w:t xml:space="preserve"> </w:t>
      </w:r>
      <w:r>
        <w:rPr>
          <w:rFonts w:eastAsia="Calibri"/>
          <w:sz w:val="28"/>
          <w:szCs w:val="28"/>
          <w:lang w:val="uz-Cyrl-UZ" w:eastAsia="en-US"/>
        </w:rPr>
        <w:t>rivojlantirish</w:t>
      </w:r>
      <w:r w:rsidRPr="00A52893">
        <w:rPr>
          <w:rFonts w:eastAsia="Calibri"/>
          <w:sz w:val="28"/>
          <w:szCs w:val="28"/>
          <w:lang w:val="uz-Cyrl-UZ" w:eastAsia="en-US"/>
        </w:rPr>
        <w:t xml:space="preserve">, </w:t>
      </w:r>
      <w:r>
        <w:rPr>
          <w:rFonts w:eastAsia="Calibri"/>
          <w:sz w:val="28"/>
          <w:szCs w:val="28"/>
          <w:lang w:val="uz-Cyrl-UZ" w:eastAsia="en-US"/>
        </w:rPr>
        <w:t>nazariy</w:t>
      </w:r>
      <w:r w:rsidRPr="00A52893">
        <w:rPr>
          <w:rFonts w:eastAsia="Calibri"/>
          <w:sz w:val="28"/>
          <w:szCs w:val="28"/>
          <w:lang w:val="uz-Cyrl-UZ" w:eastAsia="en-US"/>
        </w:rPr>
        <w:t xml:space="preserve"> </w:t>
      </w:r>
      <w:r>
        <w:rPr>
          <w:rFonts w:eastAsia="Calibri"/>
          <w:sz w:val="28"/>
          <w:szCs w:val="28"/>
          <w:lang w:val="uz-Cyrl-UZ" w:eastAsia="en-US"/>
        </w:rPr>
        <w:t>va</w:t>
      </w:r>
      <w:r w:rsidRPr="00A52893">
        <w:rPr>
          <w:rFonts w:eastAsia="Calibri"/>
          <w:sz w:val="28"/>
          <w:szCs w:val="28"/>
          <w:lang w:val="uz-Cyrl-UZ" w:eastAsia="en-US"/>
        </w:rPr>
        <w:t xml:space="preserve"> </w:t>
      </w:r>
      <w:r>
        <w:rPr>
          <w:rFonts w:eastAsia="Calibri"/>
          <w:sz w:val="28"/>
          <w:szCs w:val="28"/>
          <w:lang w:val="uz-Cyrl-UZ" w:eastAsia="en-US"/>
        </w:rPr>
        <w:t>amaliy</w:t>
      </w:r>
      <w:r w:rsidRPr="00A52893">
        <w:rPr>
          <w:rFonts w:eastAsia="Calibri"/>
          <w:sz w:val="28"/>
          <w:szCs w:val="28"/>
          <w:lang w:val="uz-Cyrl-UZ" w:eastAsia="en-US"/>
        </w:rPr>
        <w:t xml:space="preserve"> </w:t>
      </w:r>
      <w:r>
        <w:rPr>
          <w:rFonts w:eastAsia="Calibri"/>
          <w:sz w:val="28"/>
          <w:szCs w:val="28"/>
          <w:lang w:val="uz-Cyrl-UZ" w:eastAsia="en-US"/>
        </w:rPr>
        <w:t>bilimlarni</w:t>
      </w:r>
      <w:r w:rsidRPr="00A52893">
        <w:rPr>
          <w:rFonts w:eastAsia="Calibri"/>
          <w:sz w:val="28"/>
          <w:szCs w:val="28"/>
          <w:lang w:val="uz-Cyrl-UZ" w:eastAsia="en-US"/>
        </w:rPr>
        <w:t xml:space="preserve"> </w:t>
      </w:r>
      <w:r>
        <w:rPr>
          <w:rFonts w:eastAsia="Calibri"/>
          <w:sz w:val="28"/>
          <w:szCs w:val="28"/>
          <w:lang w:val="uz-Cyrl-UZ" w:eastAsia="en-US"/>
        </w:rPr>
        <w:t>mustahkamlash</w:t>
      </w:r>
      <w:r w:rsidRPr="00A52893">
        <w:rPr>
          <w:rFonts w:eastAsia="Calibri"/>
          <w:sz w:val="28"/>
          <w:szCs w:val="28"/>
          <w:lang w:val="uz-Cyrl-UZ" w:eastAsia="en-US"/>
        </w:rPr>
        <w:t xml:space="preserve">); </w:t>
      </w:r>
    </w:p>
    <w:p w:rsidR="002161B4" w:rsidRPr="00A52893" w:rsidRDefault="002161B4" w:rsidP="00A76539">
      <w:pPr>
        <w:autoSpaceDE w:val="0"/>
        <w:autoSpaceDN w:val="0"/>
        <w:adjustRightInd w:val="0"/>
        <w:spacing w:after="83" w:line="276" w:lineRule="auto"/>
        <w:jc w:val="both"/>
        <w:rPr>
          <w:rFonts w:eastAsia="Calibri"/>
          <w:sz w:val="28"/>
          <w:szCs w:val="28"/>
          <w:lang w:val="uz-Cyrl-UZ" w:eastAsia="en-US"/>
        </w:rPr>
      </w:pPr>
      <w:r w:rsidRPr="00A52893">
        <w:rPr>
          <w:rFonts w:eastAsia="Calibri"/>
          <w:sz w:val="28"/>
          <w:szCs w:val="28"/>
          <w:lang w:val="uz-Cyrl-UZ" w:eastAsia="en-US"/>
        </w:rPr>
        <w:t xml:space="preserve">- </w:t>
      </w:r>
      <w:r>
        <w:rPr>
          <w:rFonts w:eastAsia="Calibri"/>
          <w:sz w:val="28"/>
          <w:szCs w:val="28"/>
          <w:lang w:val="uz-Cyrl-UZ" w:eastAsia="en-US"/>
        </w:rPr>
        <w:t>davra</w:t>
      </w:r>
      <w:r w:rsidRPr="00A52893">
        <w:rPr>
          <w:rFonts w:eastAsia="Calibri"/>
          <w:sz w:val="28"/>
          <w:szCs w:val="28"/>
          <w:lang w:val="uz-Cyrl-UZ" w:eastAsia="en-US"/>
        </w:rPr>
        <w:t xml:space="preserve"> </w:t>
      </w:r>
      <w:r>
        <w:rPr>
          <w:rFonts w:eastAsia="Calibri"/>
          <w:sz w:val="28"/>
          <w:szCs w:val="28"/>
          <w:lang w:val="uz-Cyrl-UZ" w:eastAsia="en-US"/>
        </w:rPr>
        <w:t>suhbatlari</w:t>
      </w:r>
      <w:r w:rsidRPr="00A52893">
        <w:rPr>
          <w:rFonts w:eastAsia="Calibri"/>
          <w:sz w:val="28"/>
          <w:szCs w:val="28"/>
          <w:lang w:val="uz-Cyrl-UZ" w:eastAsia="en-US"/>
        </w:rPr>
        <w:t xml:space="preserve"> (</w:t>
      </w:r>
      <w:r>
        <w:rPr>
          <w:rFonts w:eastAsia="Calibri"/>
          <w:sz w:val="28"/>
          <w:szCs w:val="28"/>
          <w:lang w:val="uz-Cyrl-UZ" w:eastAsia="en-US"/>
        </w:rPr>
        <w:t>ko‘rilayotgan</w:t>
      </w:r>
      <w:r w:rsidRPr="00A52893">
        <w:rPr>
          <w:rFonts w:eastAsia="Calibri"/>
          <w:sz w:val="28"/>
          <w:szCs w:val="28"/>
          <w:lang w:val="uz-Cyrl-UZ" w:eastAsia="en-US"/>
        </w:rPr>
        <w:t xml:space="preserve"> </w:t>
      </w:r>
      <w:r>
        <w:rPr>
          <w:rFonts w:eastAsia="Calibri"/>
          <w:sz w:val="28"/>
          <w:szCs w:val="28"/>
          <w:lang w:val="uz-Cyrl-UZ" w:eastAsia="en-US"/>
        </w:rPr>
        <w:t>topshiriqlar</w:t>
      </w:r>
      <w:r w:rsidRPr="00A52893">
        <w:rPr>
          <w:rFonts w:eastAsia="Calibri"/>
          <w:sz w:val="28"/>
          <w:szCs w:val="28"/>
          <w:lang w:val="uz-Cyrl-UZ" w:eastAsia="en-US"/>
        </w:rPr>
        <w:t xml:space="preserve"> </w:t>
      </w:r>
      <w:r>
        <w:rPr>
          <w:rFonts w:eastAsia="Calibri"/>
          <w:sz w:val="28"/>
          <w:szCs w:val="28"/>
          <w:lang w:val="uz-Cyrl-UZ" w:eastAsia="en-US"/>
        </w:rPr>
        <w:t>yechimlari</w:t>
      </w:r>
      <w:r w:rsidRPr="00A52893">
        <w:rPr>
          <w:rFonts w:eastAsia="Calibri"/>
          <w:sz w:val="28"/>
          <w:szCs w:val="28"/>
          <w:lang w:val="uz-Cyrl-UZ" w:eastAsia="en-US"/>
        </w:rPr>
        <w:t xml:space="preserve"> </w:t>
      </w:r>
      <w:r>
        <w:rPr>
          <w:rFonts w:eastAsia="Calibri"/>
          <w:sz w:val="28"/>
          <w:szCs w:val="28"/>
          <w:lang w:val="uz-Cyrl-UZ" w:eastAsia="en-US"/>
        </w:rPr>
        <w:t>bo‘yicha</w:t>
      </w:r>
      <w:r w:rsidRPr="00A52893">
        <w:rPr>
          <w:rFonts w:eastAsia="Calibri"/>
          <w:sz w:val="28"/>
          <w:szCs w:val="28"/>
          <w:lang w:val="uz-Cyrl-UZ" w:eastAsia="en-US"/>
        </w:rPr>
        <w:t xml:space="preserve"> </w:t>
      </w:r>
      <w:r>
        <w:rPr>
          <w:rFonts w:eastAsia="Calibri"/>
          <w:sz w:val="28"/>
          <w:szCs w:val="28"/>
          <w:lang w:val="uz-Cyrl-UZ" w:eastAsia="en-US"/>
        </w:rPr>
        <w:t>taklif</w:t>
      </w:r>
      <w:r w:rsidRPr="00A52893">
        <w:rPr>
          <w:rFonts w:eastAsia="Calibri"/>
          <w:sz w:val="28"/>
          <w:szCs w:val="28"/>
          <w:lang w:val="uz-Cyrl-UZ" w:eastAsia="en-US"/>
        </w:rPr>
        <w:t xml:space="preserve"> </w:t>
      </w:r>
      <w:r>
        <w:rPr>
          <w:rFonts w:eastAsia="Calibri"/>
          <w:sz w:val="28"/>
          <w:szCs w:val="28"/>
          <w:lang w:val="uz-Cyrl-UZ" w:eastAsia="en-US"/>
        </w:rPr>
        <w:t>berish</w:t>
      </w:r>
      <w:r w:rsidRPr="00A52893">
        <w:rPr>
          <w:rFonts w:eastAsia="Calibri"/>
          <w:sz w:val="28"/>
          <w:szCs w:val="28"/>
          <w:lang w:val="uz-Cyrl-UZ" w:eastAsia="en-US"/>
        </w:rPr>
        <w:t xml:space="preserve"> </w:t>
      </w:r>
      <w:r>
        <w:rPr>
          <w:rFonts w:eastAsia="Calibri"/>
          <w:sz w:val="28"/>
          <w:szCs w:val="28"/>
          <w:lang w:val="uz-Cyrl-UZ" w:eastAsia="en-US"/>
        </w:rPr>
        <w:t>qobiliyatini</w:t>
      </w:r>
      <w:r w:rsidRPr="00A52893">
        <w:rPr>
          <w:rFonts w:eastAsia="Calibri"/>
          <w:sz w:val="28"/>
          <w:szCs w:val="28"/>
          <w:lang w:val="uz-Cyrl-UZ" w:eastAsia="en-US"/>
        </w:rPr>
        <w:t xml:space="preserve"> </w:t>
      </w:r>
      <w:r>
        <w:rPr>
          <w:rFonts w:eastAsia="Calibri"/>
          <w:sz w:val="28"/>
          <w:szCs w:val="28"/>
          <w:lang w:val="uz-Cyrl-UZ" w:eastAsia="en-US"/>
        </w:rPr>
        <w:t>oshirish</w:t>
      </w:r>
      <w:r w:rsidRPr="00A52893">
        <w:rPr>
          <w:rFonts w:eastAsia="Calibri"/>
          <w:sz w:val="28"/>
          <w:szCs w:val="28"/>
          <w:lang w:val="uz-Cyrl-UZ" w:eastAsia="en-US"/>
        </w:rPr>
        <w:t xml:space="preserve">, </w:t>
      </w:r>
      <w:r>
        <w:rPr>
          <w:rFonts w:eastAsia="Calibri"/>
          <w:sz w:val="28"/>
          <w:szCs w:val="28"/>
          <w:lang w:val="uz-Cyrl-UZ" w:eastAsia="en-US"/>
        </w:rPr>
        <w:t>eshitish</w:t>
      </w:r>
      <w:r w:rsidRPr="00A52893">
        <w:rPr>
          <w:rFonts w:eastAsia="Calibri"/>
          <w:sz w:val="28"/>
          <w:szCs w:val="28"/>
          <w:lang w:val="uz-Cyrl-UZ" w:eastAsia="en-US"/>
        </w:rPr>
        <w:t xml:space="preserve">, </w:t>
      </w:r>
      <w:r>
        <w:rPr>
          <w:rFonts w:eastAsia="Calibri"/>
          <w:sz w:val="28"/>
          <w:szCs w:val="28"/>
          <w:lang w:val="uz-Cyrl-UZ" w:eastAsia="en-US"/>
        </w:rPr>
        <w:t>idrok</w:t>
      </w:r>
      <w:r w:rsidRPr="00A52893">
        <w:rPr>
          <w:rFonts w:eastAsia="Calibri"/>
          <w:sz w:val="28"/>
          <w:szCs w:val="28"/>
          <w:lang w:val="uz-Cyrl-UZ" w:eastAsia="en-US"/>
        </w:rPr>
        <w:t xml:space="preserve"> </w:t>
      </w:r>
      <w:r>
        <w:rPr>
          <w:rFonts w:eastAsia="Calibri"/>
          <w:sz w:val="28"/>
          <w:szCs w:val="28"/>
          <w:lang w:val="uz-Cyrl-UZ" w:eastAsia="en-US"/>
        </w:rPr>
        <w:t>qilish</w:t>
      </w:r>
      <w:r w:rsidRPr="00A52893">
        <w:rPr>
          <w:rFonts w:eastAsia="Calibri"/>
          <w:sz w:val="28"/>
          <w:szCs w:val="28"/>
          <w:lang w:val="uz-Cyrl-UZ" w:eastAsia="en-US"/>
        </w:rPr>
        <w:t xml:space="preserve"> </w:t>
      </w:r>
      <w:r>
        <w:rPr>
          <w:rFonts w:eastAsia="Calibri"/>
          <w:sz w:val="28"/>
          <w:szCs w:val="28"/>
          <w:lang w:val="uz-Cyrl-UZ" w:eastAsia="en-US"/>
        </w:rPr>
        <w:t>va</w:t>
      </w:r>
      <w:r w:rsidRPr="00A52893">
        <w:rPr>
          <w:rFonts w:eastAsia="Calibri"/>
          <w:sz w:val="28"/>
          <w:szCs w:val="28"/>
          <w:lang w:val="uz-Cyrl-UZ" w:eastAsia="en-US"/>
        </w:rPr>
        <w:t xml:space="preserve"> </w:t>
      </w:r>
      <w:r>
        <w:rPr>
          <w:rFonts w:eastAsia="Calibri"/>
          <w:sz w:val="28"/>
          <w:szCs w:val="28"/>
          <w:lang w:val="uz-Cyrl-UZ" w:eastAsia="en-US"/>
        </w:rPr>
        <w:t>mantiqiy</w:t>
      </w:r>
      <w:r w:rsidRPr="00A52893">
        <w:rPr>
          <w:rFonts w:eastAsia="Calibri"/>
          <w:sz w:val="28"/>
          <w:szCs w:val="28"/>
          <w:lang w:val="uz-Cyrl-UZ" w:eastAsia="en-US"/>
        </w:rPr>
        <w:t xml:space="preserve"> </w:t>
      </w:r>
      <w:r>
        <w:rPr>
          <w:rFonts w:eastAsia="Calibri"/>
          <w:sz w:val="28"/>
          <w:szCs w:val="28"/>
          <w:lang w:val="uz-Cyrl-UZ" w:eastAsia="en-US"/>
        </w:rPr>
        <w:t>xulosalar</w:t>
      </w:r>
      <w:r w:rsidRPr="00A52893">
        <w:rPr>
          <w:rFonts w:eastAsia="Calibri"/>
          <w:sz w:val="28"/>
          <w:szCs w:val="28"/>
          <w:lang w:val="uz-Cyrl-UZ" w:eastAsia="en-US"/>
        </w:rPr>
        <w:t xml:space="preserve"> </w:t>
      </w:r>
      <w:r>
        <w:rPr>
          <w:rFonts w:eastAsia="Calibri"/>
          <w:sz w:val="28"/>
          <w:szCs w:val="28"/>
          <w:lang w:val="uz-Cyrl-UZ" w:eastAsia="en-US"/>
        </w:rPr>
        <w:t>chiqarish</w:t>
      </w:r>
      <w:r w:rsidRPr="00A52893">
        <w:rPr>
          <w:rFonts w:eastAsia="Calibri"/>
          <w:sz w:val="28"/>
          <w:szCs w:val="28"/>
          <w:lang w:val="uz-Cyrl-UZ" w:eastAsia="en-US"/>
        </w:rPr>
        <w:t xml:space="preserve">); </w:t>
      </w:r>
    </w:p>
    <w:p w:rsidR="002161B4" w:rsidRPr="002161B4" w:rsidRDefault="002161B4" w:rsidP="00A76539">
      <w:pPr>
        <w:autoSpaceDE w:val="0"/>
        <w:autoSpaceDN w:val="0"/>
        <w:adjustRightInd w:val="0"/>
        <w:spacing w:line="276" w:lineRule="auto"/>
        <w:jc w:val="both"/>
        <w:rPr>
          <w:rFonts w:eastAsia="Calibri"/>
          <w:sz w:val="28"/>
          <w:szCs w:val="28"/>
          <w:lang w:val="uz-Cyrl-UZ" w:eastAsia="en-US"/>
        </w:rPr>
      </w:pPr>
      <w:r w:rsidRPr="00A52893">
        <w:rPr>
          <w:rFonts w:eastAsia="Calibri"/>
          <w:sz w:val="28"/>
          <w:szCs w:val="28"/>
          <w:lang w:val="uz-Cyrl-UZ" w:eastAsia="en-US"/>
        </w:rPr>
        <w:t xml:space="preserve">- </w:t>
      </w:r>
      <w:r>
        <w:rPr>
          <w:rFonts w:eastAsia="Calibri"/>
          <w:sz w:val="28"/>
          <w:szCs w:val="28"/>
          <w:lang w:val="uz-Cyrl-UZ" w:eastAsia="en-US"/>
        </w:rPr>
        <w:t>bahs</w:t>
      </w:r>
      <w:r w:rsidRPr="00A52893">
        <w:rPr>
          <w:rFonts w:eastAsia="Calibri"/>
          <w:sz w:val="28"/>
          <w:szCs w:val="28"/>
          <w:lang w:val="uz-Cyrl-UZ" w:eastAsia="en-US"/>
        </w:rPr>
        <w:t xml:space="preserve"> </w:t>
      </w:r>
      <w:r>
        <w:rPr>
          <w:rFonts w:eastAsia="Calibri"/>
          <w:sz w:val="28"/>
          <w:szCs w:val="28"/>
          <w:lang w:val="uz-Cyrl-UZ" w:eastAsia="en-US"/>
        </w:rPr>
        <w:t>va</w:t>
      </w:r>
      <w:r w:rsidRPr="00A52893">
        <w:rPr>
          <w:rFonts w:eastAsia="Calibri"/>
          <w:sz w:val="28"/>
          <w:szCs w:val="28"/>
          <w:lang w:val="uz-Cyrl-UZ" w:eastAsia="en-US"/>
        </w:rPr>
        <w:t xml:space="preserve"> </w:t>
      </w:r>
      <w:r>
        <w:rPr>
          <w:rFonts w:eastAsia="Calibri"/>
          <w:sz w:val="28"/>
          <w:szCs w:val="28"/>
          <w:lang w:val="uz-Cyrl-UZ" w:eastAsia="en-US"/>
        </w:rPr>
        <w:t>munozaralar</w:t>
      </w:r>
      <w:r w:rsidRPr="00A52893">
        <w:rPr>
          <w:rFonts w:eastAsia="Calibri"/>
          <w:sz w:val="28"/>
          <w:szCs w:val="28"/>
          <w:lang w:val="uz-Cyrl-UZ" w:eastAsia="en-US"/>
        </w:rPr>
        <w:t xml:space="preserve"> (</w:t>
      </w:r>
      <w:r>
        <w:rPr>
          <w:rFonts w:eastAsia="Calibri"/>
          <w:sz w:val="28"/>
          <w:szCs w:val="28"/>
          <w:lang w:val="uz-Cyrl-UZ" w:eastAsia="en-US"/>
        </w:rPr>
        <w:t>topshiriqlar</w:t>
      </w:r>
      <w:r w:rsidRPr="00A52893">
        <w:rPr>
          <w:rFonts w:eastAsia="Calibri"/>
          <w:sz w:val="28"/>
          <w:szCs w:val="28"/>
          <w:lang w:val="uz-Cyrl-UZ" w:eastAsia="en-US"/>
        </w:rPr>
        <w:t xml:space="preserve"> </w:t>
      </w:r>
      <w:r>
        <w:rPr>
          <w:rFonts w:eastAsia="Calibri"/>
          <w:sz w:val="28"/>
          <w:szCs w:val="28"/>
          <w:lang w:val="uz-Cyrl-UZ" w:eastAsia="en-US"/>
        </w:rPr>
        <w:t>yechimi</w:t>
      </w:r>
      <w:r w:rsidRPr="00A52893">
        <w:rPr>
          <w:rFonts w:eastAsia="Calibri"/>
          <w:sz w:val="28"/>
          <w:szCs w:val="28"/>
          <w:lang w:val="uz-Cyrl-UZ" w:eastAsia="en-US"/>
        </w:rPr>
        <w:t xml:space="preserve"> </w:t>
      </w:r>
      <w:r>
        <w:rPr>
          <w:rFonts w:eastAsia="Calibri"/>
          <w:sz w:val="28"/>
          <w:szCs w:val="28"/>
          <w:lang w:val="uz-Cyrl-UZ" w:eastAsia="en-US"/>
        </w:rPr>
        <w:t>bo‘yicha</w:t>
      </w:r>
      <w:r w:rsidRPr="00A52893">
        <w:rPr>
          <w:rFonts w:eastAsia="Calibri"/>
          <w:sz w:val="28"/>
          <w:szCs w:val="28"/>
          <w:lang w:val="uz-Cyrl-UZ" w:eastAsia="en-US"/>
        </w:rPr>
        <w:t xml:space="preserve"> </w:t>
      </w:r>
      <w:r>
        <w:rPr>
          <w:rFonts w:eastAsia="Calibri"/>
          <w:sz w:val="28"/>
          <w:szCs w:val="28"/>
          <w:lang w:val="uz-Cyrl-UZ" w:eastAsia="en-US"/>
        </w:rPr>
        <w:t>ma’lumotlarni</w:t>
      </w:r>
      <w:r w:rsidRPr="00A52893">
        <w:rPr>
          <w:rFonts w:eastAsia="Calibri"/>
          <w:sz w:val="28"/>
          <w:szCs w:val="28"/>
          <w:lang w:val="uz-Cyrl-UZ" w:eastAsia="en-US"/>
        </w:rPr>
        <w:t xml:space="preserve"> </w:t>
      </w:r>
      <w:r>
        <w:rPr>
          <w:rFonts w:eastAsia="Calibri"/>
          <w:sz w:val="28"/>
          <w:szCs w:val="28"/>
          <w:lang w:val="uz-Cyrl-UZ" w:eastAsia="en-US"/>
        </w:rPr>
        <w:t>taqdim</w:t>
      </w:r>
      <w:r w:rsidRPr="00A52893">
        <w:rPr>
          <w:rFonts w:eastAsia="Calibri"/>
          <w:sz w:val="28"/>
          <w:szCs w:val="28"/>
          <w:lang w:val="uz-Cyrl-UZ" w:eastAsia="en-US"/>
        </w:rPr>
        <w:t xml:space="preserve"> </w:t>
      </w:r>
      <w:r>
        <w:rPr>
          <w:rFonts w:eastAsia="Calibri"/>
          <w:sz w:val="28"/>
          <w:szCs w:val="28"/>
          <w:lang w:val="uz-Cyrl-UZ" w:eastAsia="en-US"/>
        </w:rPr>
        <w:t>qilish</w:t>
      </w:r>
      <w:r w:rsidRPr="00A52893">
        <w:rPr>
          <w:rFonts w:eastAsia="Calibri"/>
          <w:sz w:val="28"/>
          <w:szCs w:val="28"/>
          <w:lang w:val="uz-Cyrl-UZ" w:eastAsia="en-US"/>
        </w:rPr>
        <w:t xml:space="preserve">, </w:t>
      </w:r>
      <w:r>
        <w:rPr>
          <w:rFonts w:eastAsia="Calibri"/>
          <w:sz w:val="28"/>
          <w:szCs w:val="28"/>
          <w:lang w:val="uz-Cyrl-UZ" w:eastAsia="en-US"/>
        </w:rPr>
        <w:t>eshitish</w:t>
      </w:r>
      <w:r w:rsidRPr="00A52893">
        <w:rPr>
          <w:rFonts w:eastAsia="Calibri"/>
          <w:sz w:val="28"/>
          <w:szCs w:val="28"/>
          <w:lang w:val="uz-Cyrl-UZ" w:eastAsia="en-US"/>
        </w:rPr>
        <w:t xml:space="preserve"> </w:t>
      </w:r>
      <w:r>
        <w:rPr>
          <w:rFonts w:eastAsia="Calibri"/>
          <w:sz w:val="28"/>
          <w:szCs w:val="28"/>
          <w:lang w:val="uz-Cyrl-UZ" w:eastAsia="en-US"/>
        </w:rPr>
        <w:t>va</w:t>
      </w:r>
      <w:r w:rsidRPr="00A52893">
        <w:rPr>
          <w:rFonts w:eastAsia="Calibri"/>
          <w:sz w:val="28"/>
          <w:szCs w:val="28"/>
          <w:lang w:val="uz-Cyrl-UZ" w:eastAsia="en-US"/>
        </w:rPr>
        <w:t xml:space="preserve"> </w:t>
      </w:r>
      <w:r>
        <w:rPr>
          <w:rFonts w:eastAsia="Calibri"/>
          <w:sz w:val="28"/>
          <w:szCs w:val="28"/>
          <w:lang w:val="uz-Cyrl-UZ" w:eastAsia="en-US"/>
        </w:rPr>
        <w:t>muammolar</w:t>
      </w:r>
      <w:r w:rsidRPr="00A52893">
        <w:rPr>
          <w:rFonts w:eastAsia="Calibri"/>
          <w:sz w:val="28"/>
          <w:szCs w:val="28"/>
          <w:lang w:val="uz-Cyrl-UZ" w:eastAsia="en-US"/>
        </w:rPr>
        <w:t xml:space="preserve"> </w:t>
      </w:r>
      <w:r>
        <w:rPr>
          <w:rFonts w:eastAsia="Calibri"/>
          <w:sz w:val="28"/>
          <w:szCs w:val="28"/>
          <w:lang w:val="uz-Cyrl-UZ" w:eastAsia="en-US"/>
        </w:rPr>
        <w:t>yechimini</w:t>
      </w:r>
      <w:r w:rsidRPr="00A52893">
        <w:rPr>
          <w:rFonts w:eastAsia="Calibri"/>
          <w:sz w:val="28"/>
          <w:szCs w:val="28"/>
          <w:lang w:val="uz-Cyrl-UZ" w:eastAsia="en-US"/>
        </w:rPr>
        <w:t xml:space="preserve"> </w:t>
      </w:r>
      <w:r>
        <w:rPr>
          <w:rFonts w:eastAsia="Calibri"/>
          <w:sz w:val="28"/>
          <w:szCs w:val="28"/>
          <w:lang w:val="uz-Cyrl-UZ" w:eastAsia="en-US"/>
        </w:rPr>
        <w:t>topish</w:t>
      </w:r>
      <w:r w:rsidRPr="00A52893">
        <w:rPr>
          <w:rFonts w:eastAsia="Calibri"/>
          <w:sz w:val="28"/>
          <w:szCs w:val="28"/>
          <w:lang w:val="uz-Cyrl-UZ" w:eastAsia="en-US"/>
        </w:rPr>
        <w:t xml:space="preserve"> </w:t>
      </w:r>
      <w:r>
        <w:rPr>
          <w:rFonts w:eastAsia="Calibri"/>
          <w:sz w:val="28"/>
          <w:szCs w:val="28"/>
          <w:lang w:val="uz-Cyrl-UZ" w:eastAsia="en-US"/>
        </w:rPr>
        <w:t>qobiliyatini</w:t>
      </w:r>
      <w:r w:rsidRPr="00A52893">
        <w:rPr>
          <w:rFonts w:eastAsia="Calibri"/>
          <w:sz w:val="28"/>
          <w:szCs w:val="28"/>
          <w:lang w:val="uz-Cyrl-UZ" w:eastAsia="en-US"/>
        </w:rPr>
        <w:t xml:space="preserve"> </w:t>
      </w:r>
      <w:r>
        <w:rPr>
          <w:rFonts w:eastAsia="Calibri"/>
          <w:sz w:val="28"/>
          <w:szCs w:val="28"/>
          <w:lang w:val="uz-Cyrl-UZ" w:eastAsia="en-US"/>
        </w:rPr>
        <w:t xml:space="preserve">rivojlantirish). </w:t>
      </w:r>
    </w:p>
    <w:p w:rsidR="002161B4" w:rsidRPr="00A52893" w:rsidRDefault="002161B4" w:rsidP="002161B4">
      <w:pPr>
        <w:autoSpaceDE w:val="0"/>
        <w:autoSpaceDN w:val="0"/>
        <w:adjustRightInd w:val="0"/>
        <w:spacing w:line="276" w:lineRule="auto"/>
        <w:jc w:val="center"/>
        <w:rPr>
          <w:rFonts w:eastAsia="Calibri"/>
          <w:sz w:val="28"/>
          <w:szCs w:val="28"/>
          <w:lang w:val="uz-Cyrl-UZ" w:eastAsia="en-US"/>
        </w:rPr>
      </w:pPr>
      <w:r>
        <w:rPr>
          <w:rFonts w:eastAsia="Calibri"/>
          <w:b/>
          <w:bCs/>
          <w:sz w:val="28"/>
          <w:szCs w:val="28"/>
          <w:lang w:val="uz-Cyrl-UZ" w:eastAsia="en-US"/>
        </w:rPr>
        <w:t>FOYDALANISH</w:t>
      </w:r>
      <w:r w:rsidRPr="00A52893">
        <w:rPr>
          <w:rFonts w:eastAsia="Calibri"/>
          <w:b/>
          <w:bCs/>
          <w:sz w:val="28"/>
          <w:szCs w:val="28"/>
          <w:lang w:val="uz-Cyrl-UZ" w:eastAsia="en-US"/>
        </w:rPr>
        <w:t xml:space="preserve"> </w:t>
      </w:r>
      <w:r>
        <w:rPr>
          <w:rFonts w:eastAsia="Calibri"/>
          <w:b/>
          <w:bCs/>
          <w:sz w:val="28"/>
          <w:szCs w:val="28"/>
          <w:lang w:val="uz-Cyrl-UZ" w:eastAsia="en-US"/>
        </w:rPr>
        <w:t>TAVSIYA</w:t>
      </w:r>
      <w:r w:rsidRPr="00A52893">
        <w:rPr>
          <w:rFonts w:eastAsia="Calibri"/>
          <w:b/>
          <w:bCs/>
          <w:sz w:val="28"/>
          <w:szCs w:val="28"/>
          <w:lang w:val="uz-Cyrl-UZ" w:eastAsia="en-US"/>
        </w:rPr>
        <w:t xml:space="preserve"> </w:t>
      </w:r>
      <w:r>
        <w:rPr>
          <w:rFonts w:eastAsia="Calibri"/>
          <w:b/>
          <w:bCs/>
          <w:sz w:val="28"/>
          <w:szCs w:val="28"/>
          <w:lang w:val="uz-Cyrl-UZ" w:eastAsia="en-US"/>
        </w:rPr>
        <w:t>ETILADIGAN</w:t>
      </w:r>
      <w:r w:rsidRPr="00A52893">
        <w:rPr>
          <w:rFonts w:eastAsia="Calibri"/>
          <w:b/>
          <w:bCs/>
          <w:sz w:val="28"/>
          <w:szCs w:val="28"/>
          <w:lang w:val="uz-Cyrl-UZ" w:eastAsia="en-US"/>
        </w:rPr>
        <w:t xml:space="preserve"> </w:t>
      </w:r>
      <w:r>
        <w:rPr>
          <w:rFonts w:eastAsia="Calibri"/>
          <w:b/>
          <w:bCs/>
          <w:sz w:val="28"/>
          <w:szCs w:val="28"/>
          <w:lang w:val="uz-Cyrl-UZ" w:eastAsia="en-US"/>
        </w:rPr>
        <w:t>O‘QUV</w:t>
      </w:r>
      <w:r w:rsidRPr="00A52893">
        <w:rPr>
          <w:rFonts w:eastAsia="Calibri"/>
          <w:b/>
          <w:bCs/>
          <w:sz w:val="28"/>
          <w:szCs w:val="28"/>
          <w:lang w:val="uz-Cyrl-UZ" w:eastAsia="en-US"/>
        </w:rPr>
        <w:t>-</w:t>
      </w:r>
      <w:r>
        <w:rPr>
          <w:rFonts w:eastAsia="Calibri"/>
          <w:b/>
          <w:bCs/>
          <w:sz w:val="28"/>
          <w:szCs w:val="28"/>
          <w:lang w:val="uz-Cyrl-UZ" w:eastAsia="en-US"/>
        </w:rPr>
        <w:t>USLUBIY</w:t>
      </w:r>
      <w:r w:rsidRPr="00A52893">
        <w:rPr>
          <w:rFonts w:eastAsia="Calibri"/>
          <w:b/>
          <w:bCs/>
          <w:sz w:val="28"/>
          <w:szCs w:val="28"/>
          <w:lang w:val="uz-Cyrl-UZ" w:eastAsia="en-US"/>
        </w:rPr>
        <w:t xml:space="preserve"> </w:t>
      </w:r>
      <w:r>
        <w:rPr>
          <w:rFonts w:eastAsia="Calibri"/>
          <w:b/>
          <w:bCs/>
          <w:sz w:val="28"/>
          <w:szCs w:val="28"/>
          <w:lang w:val="uz-Cyrl-UZ" w:eastAsia="en-US"/>
        </w:rPr>
        <w:t>ADABIYOTLAR</w:t>
      </w:r>
      <w:r w:rsidRPr="00A52893">
        <w:rPr>
          <w:rFonts w:eastAsia="Calibri"/>
          <w:b/>
          <w:bCs/>
          <w:sz w:val="28"/>
          <w:szCs w:val="28"/>
          <w:lang w:val="uz-Cyrl-UZ" w:eastAsia="en-US"/>
        </w:rPr>
        <w:t xml:space="preserve"> </w:t>
      </w:r>
      <w:r>
        <w:rPr>
          <w:rFonts w:eastAsia="Calibri"/>
          <w:b/>
          <w:bCs/>
          <w:sz w:val="28"/>
          <w:szCs w:val="28"/>
          <w:lang w:val="uz-Cyrl-UZ" w:eastAsia="en-US"/>
        </w:rPr>
        <w:t>RO‘YXATI</w:t>
      </w:r>
    </w:p>
    <w:p w:rsidR="002161B4" w:rsidRPr="002161B4" w:rsidRDefault="002161B4" w:rsidP="00A76539">
      <w:pPr>
        <w:autoSpaceDE w:val="0"/>
        <w:autoSpaceDN w:val="0"/>
        <w:adjustRightInd w:val="0"/>
        <w:spacing w:line="276" w:lineRule="auto"/>
        <w:jc w:val="center"/>
        <w:rPr>
          <w:rFonts w:eastAsia="Calibri"/>
          <w:sz w:val="28"/>
          <w:szCs w:val="28"/>
          <w:lang w:val="en-US" w:eastAsia="en-US"/>
        </w:rPr>
      </w:pPr>
      <w:r w:rsidRPr="00A52893">
        <w:rPr>
          <w:rFonts w:eastAsia="Calibri"/>
          <w:b/>
          <w:bCs/>
          <w:sz w:val="28"/>
          <w:szCs w:val="28"/>
          <w:lang w:val="uz-Cyrl-UZ" w:eastAsia="en-US"/>
        </w:rPr>
        <w:t xml:space="preserve">I. </w:t>
      </w:r>
      <w:r>
        <w:rPr>
          <w:rFonts w:eastAsia="Calibri"/>
          <w:b/>
          <w:bCs/>
          <w:sz w:val="28"/>
          <w:szCs w:val="28"/>
          <w:lang w:val="uz-Cyrl-UZ" w:eastAsia="en-US"/>
        </w:rPr>
        <w:t>O‘zbekiston</w:t>
      </w:r>
      <w:r w:rsidRPr="00A52893">
        <w:rPr>
          <w:rFonts w:eastAsia="Calibri"/>
          <w:b/>
          <w:bCs/>
          <w:sz w:val="28"/>
          <w:szCs w:val="28"/>
          <w:lang w:val="uz-Cyrl-UZ" w:eastAsia="en-US"/>
        </w:rPr>
        <w:t xml:space="preserve"> </w:t>
      </w:r>
      <w:r>
        <w:rPr>
          <w:rFonts w:eastAsia="Calibri"/>
          <w:b/>
          <w:bCs/>
          <w:sz w:val="28"/>
          <w:szCs w:val="28"/>
          <w:lang w:val="uz-Cyrl-UZ" w:eastAsia="en-US"/>
        </w:rPr>
        <w:t>Respublikasi</w:t>
      </w:r>
      <w:r w:rsidRPr="00A52893">
        <w:rPr>
          <w:rFonts w:eastAsia="Calibri"/>
          <w:b/>
          <w:bCs/>
          <w:sz w:val="28"/>
          <w:szCs w:val="28"/>
          <w:lang w:val="uz-Cyrl-UZ" w:eastAsia="en-US"/>
        </w:rPr>
        <w:t xml:space="preserve"> </w:t>
      </w:r>
      <w:r>
        <w:rPr>
          <w:rFonts w:eastAsia="Calibri"/>
          <w:b/>
          <w:bCs/>
          <w:sz w:val="28"/>
          <w:szCs w:val="28"/>
          <w:lang w:val="uz-Cyrl-UZ" w:eastAsia="en-US"/>
        </w:rPr>
        <w:t>Prezidentining</w:t>
      </w:r>
      <w:r w:rsidRPr="00A52893">
        <w:rPr>
          <w:rFonts w:eastAsia="Calibri"/>
          <w:b/>
          <w:bCs/>
          <w:sz w:val="28"/>
          <w:szCs w:val="28"/>
          <w:lang w:val="uz-Cyrl-UZ" w:eastAsia="en-US"/>
        </w:rPr>
        <w:t xml:space="preserve"> </w:t>
      </w:r>
      <w:r>
        <w:rPr>
          <w:rFonts w:eastAsia="Calibri"/>
          <w:b/>
          <w:bCs/>
          <w:sz w:val="28"/>
          <w:szCs w:val="28"/>
          <w:lang w:val="uz-Cyrl-UZ" w:eastAsia="en-US"/>
        </w:rPr>
        <w:t>asarlari</w:t>
      </w:r>
    </w:p>
    <w:p w:rsidR="002161B4" w:rsidRPr="00A52893" w:rsidRDefault="002161B4" w:rsidP="002161B4">
      <w:pPr>
        <w:autoSpaceDE w:val="0"/>
        <w:autoSpaceDN w:val="0"/>
        <w:adjustRightInd w:val="0"/>
        <w:spacing w:line="276" w:lineRule="auto"/>
        <w:jc w:val="both"/>
        <w:rPr>
          <w:rFonts w:eastAsia="Calibri"/>
          <w:sz w:val="28"/>
          <w:szCs w:val="28"/>
          <w:lang w:val="uz-Cyrl-UZ" w:eastAsia="en-US"/>
        </w:rPr>
      </w:pPr>
      <w:r w:rsidRPr="00A52893">
        <w:rPr>
          <w:rFonts w:eastAsia="Calibri"/>
          <w:sz w:val="28"/>
          <w:szCs w:val="28"/>
          <w:lang w:val="uz-Cyrl-UZ" w:eastAsia="en-US"/>
        </w:rPr>
        <w:t xml:space="preserve">1. </w:t>
      </w:r>
      <w:r>
        <w:rPr>
          <w:rFonts w:eastAsia="Calibri"/>
          <w:sz w:val="28"/>
          <w:szCs w:val="28"/>
          <w:lang w:val="uz-Cyrl-UZ" w:eastAsia="en-US"/>
        </w:rPr>
        <w:t>Mirziyoyev</w:t>
      </w:r>
      <w:r w:rsidRPr="00A52893">
        <w:rPr>
          <w:rFonts w:eastAsia="Calibri"/>
          <w:sz w:val="28"/>
          <w:szCs w:val="28"/>
          <w:lang w:val="uz-Cyrl-UZ" w:eastAsia="en-US"/>
        </w:rPr>
        <w:t xml:space="preserve"> </w:t>
      </w:r>
      <w:r>
        <w:rPr>
          <w:rFonts w:eastAsia="Calibri"/>
          <w:sz w:val="28"/>
          <w:szCs w:val="28"/>
          <w:lang w:val="uz-Cyrl-UZ" w:eastAsia="en-US"/>
        </w:rPr>
        <w:t>Sh</w:t>
      </w:r>
      <w:r w:rsidRPr="00A52893">
        <w:rPr>
          <w:rFonts w:eastAsia="Calibri"/>
          <w:sz w:val="28"/>
          <w:szCs w:val="28"/>
          <w:lang w:val="uz-Cyrl-UZ" w:eastAsia="en-US"/>
        </w:rPr>
        <w:t>.</w:t>
      </w:r>
      <w:r>
        <w:rPr>
          <w:rFonts w:eastAsia="Calibri"/>
          <w:sz w:val="28"/>
          <w:szCs w:val="28"/>
          <w:lang w:val="uz-Cyrl-UZ" w:eastAsia="en-US"/>
        </w:rPr>
        <w:t>M</w:t>
      </w:r>
      <w:r w:rsidRPr="00A52893">
        <w:rPr>
          <w:rFonts w:eastAsia="Calibri"/>
          <w:sz w:val="28"/>
          <w:szCs w:val="28"/>
          <w:lang w:val="uz-Cyrl-UZ" w:eastAsia="en-US"/>
        </w:rPr>
        <w:t>. “</w:t>
      </w:r>
      <w:r>
        <w:rPr>
          <w:rFonts w:eastAsia="Calibri"/>
          <w:sz w:val="28"/>
          <w:szCs w:val="28"/>
          <w:lang w:val="uz-Cyrl-UZ" w:eastAsia="en-US"/>
        </w:rPr>
        <w:t>Erkin</w:t>
      </w:r>
      <w:r w:rsidRPr="00A52893">
        <w:rPr>
          <w:rFonts w:eastAsia="Calibri"/>
          <w:sz w:val="28"/>
          <w:szCs w:val="28"/>
          <w:lang w:val="uz-Cyrl-UZ" w:eastAsia="en-US"/>
        </w:rPr>
        <w:t xml:space="preserve"> </w:t>
      </w:r>
      <w:r>
        <w:rPr>
          <w:rFonts w:eastAsia="Calibri"/>
          <w:sz w:val="28"/>
          <w:szCs w:val="28"/>
          <w:lang w:val="uz-Cyrl-UZ" w:eastAsia="en-US"/>
        </w:rPr>
        <w:t>va</w:t>
      </w:r>
      <w:r w:rsidRPr="00A52893">
        <w:rPr>
          <w:rFonts w:eastAsia="Calibri"/>
          <w:sz w:val="28"/>
          <w:szCs w:val="28"/>
          <w:lang w:val="uz-Cyrl-UZ" w:eastAsia="en-US"/>
        </w:rPr>
        <w:t xml:space="preserve"> </w:t>
      </w:r>
      <w:r>
        <w:rPr>
          <w:rFonts w:eastAsia="Calibri"/>
          <w:sz w:val="28"/>
          <w:szCs w:val="28"/>
          <w:lang w:val="uz-Cyrl-UZ" w:eastAsia="en-US"/>
        </w:rPr>
        <w:t>farovon</w:t>
      </w:r>
      <w:r w:rsidRPr="00A52893">
        <w:rPr>
          <w:rFonts w:eastAsia="Calibri"/>
          <w:sz w:val="28"/>
          <w:szCs w:val="28"/>
          <w:lang w:val="uz-Cyrl-UZ" w:eastAsia="en-US"/>
        </w:rPr>
        <w:t xml:space="preserve">, </w:t>
      </w:r>
      <w:r>
        <w:rPr>
          <w:rFonts w:eastAsia="Calibri"/>
          <w:sz w:val="28"/>
          <w:szCs w:val="28"/>
          <w:lang w:val="uz-Cyrl-UZ" w:eastAsia="en-US"/>
        </w:rPr>
        <w:t>demokratik</w:t>
      </w:r>
      <w:r w:rsidRPr="00A52893">
        <w:rPr>
          <w:rFonts w:eastAsia="Calibri"/>
          <w:sz w:val="28"/>
          <w:szCs w:val="28"/>
          <w:lang w:val="uz-Cyrl-UZ" w:eastAsia="en-US"/>
        </w:rPr>
        <w:t xml:space="preserve"> </w:t>
      </w:r>
      <w:r>
        <w:rPr>
          <w:rFonts w:eastAsia="Calibri"/>
          <w:sz w:val="28"/>
          <w:szCs w:val="28"/>
          <w:lang w:val="uz-Cyrl-UZ" w:eastAsia="en-US"/>
        </w:rPr>
        <w:t>O‘zbekiston</w:t>
      </w:r>
      <w:r w:rsidRPr="00A52893">
        <w:rPr>
          <w:rFonts w:eastAsia="Calibri"/>
          <w:sz w:val="28"/>
          <w:szCs w:val="28"/>
          <w:lang w:val="uz-Cyrl-UZ" w:eastAsia="en-US"/>
        </w:rPr>
        <w:t xml:space="preserve"> </w:t>
      </w:r>
      <w:r>
        <w:rPr>
          <w:rFonts w:eastAsia="Calibri"/>
          <w:sz w:val="28"/>
          <w:szCs w:val="28"/>
          <w:lang w:val="uz-Cyrl-UZ" w:eastAsia="en-US"/>
        </w:rPr>
        <w:t>davlatini</w:t>
      </w:r>
      <w:r w:rsidRPr="00A52893">
        <w:rPr>
          <w:rFonts w:eastAsia="Calibri"/>
          <w:sz w:val="28"/>
          <w:szCs w:val="28"/>
          <w:lang w:val="uz-Cyrl-UZ" w:eastAsia="en-US"/>
        </w:rPr>
        <w:t xml:space="preserve"> </w:t>
      </w:r>
      <w:r>
        <w:rPr>
          <w:rFonts w:eastAsia="Calibri"/>
          <w:sz w:val="28"/>
          <w:szCs w:val="28"/>
          <w:lang w:val="uz-Cyrl-UZ" w:eastAsia="en-US"/>
        </w:rPr>
        <w:t>mard</w:t>
      </w:r>
      <w:r w:rsidRPr="00A52893">
        <w:rPr>
          <w:rFonts w:eastAsia="Calibri"/>
          <w:sz w:val="28"/>
          <w:szCs w:val="28"/>
          <w:lang w:val="uz-Cyrl-UZ" w:eastAsia="en-US"/>
        </w:rPr>
        <w:t xml:space="preserve"> </w:t>
      </w:r>
      <w:r>
        <w:rPr>
          <w:rFonts w:eastAsia="Calibri"/>
          <w:sz w:val="28"/>
          <w:szCs w:val="28"/>
          <w:lang w:val="uz-Cyrl-UZ" w:eastAsia="en-US"/>
        </w:rPr>
        <w:t>va</w:t>
      </w:r>
      <w:r w:rsidRPr="00A52893">
        <w:rPr>
          <w:rFonts w:eastAsia="Calibri"/>
          <w:sz w:val="28"/>
          <w:szCs w:val="28"/>
          <w:lang w:val="uz-Cyrl-UZ" w:eastAsia="en-US"/>
        </w:rPr>
        <w:t xml:space="preserve"> </w:t>
      </w:r>
      <w:r>
        <w:rPr>
          <w:rFonts w:eastAsia="Calibri"/>
          <w:sz w:val="28"/>
          <w:szCs w:val="28"/>
          <w:lang w:val="uz-Cyrl-UZ" w:eastAsia="en-US"/>
        </w:rPr>
        <w:t>olijanob</w:t>
      </w:r>
      <w:r w:rsidRPr="00A52893">
        <w:rPr>
          <w:rFonts w:eastAsia="Calibri"/>
          <w:sz w:val="28"/>
          <w:szCs w:val="28"/>
          <w:lang w:val="uz-Cyrl-UZ" w:eastAsia="en-US"/>
        </w:rPr>
        <w:t xml:space="preserve"> </w:t>
      </w:r>
      <w:r>
        <w:rPr>
          <w:rFonts w:eastAsia="Calibri"/>
          <w:sz w:val="28"/>
          <w:szCs w:val="28"/>
          <w:lang w:val="uz-Cyrl-UZ" w:eastAsia="en-US"/>
        </w:rPr>
        <w:t>xalqimiz</w:t>
      </w:r>
      <w:r w:rsidRPr="00A52893">
        <w:rPr>
          <w:rFonts w:eastAsia="Calibri"/>
          <w:sz w:val="28"/>
          <w:szCs w:val="28"/>
          <w:lang w:val="uz-Cyrl-UZ" w:eastAsia="en-US"/>
        </w:rPr>
        <w:t xml:space="preserve"> </w:t>
      </w:r>
      <w:r>
        <w:rPr>
          <w:rFonts w:eastAsia="Calibri"/>
          <w:sz w:val="28"/>
          <w:szCs w:val="28"/>
          <w:lang w:val="uz-Cyrl-UZ" w:eastAsia="en-US"/>
        </w:rPr>
        <w:t>bilan</w:t>
      </w:r>
      <w:r w:rsidRPr="00A52893">
        <w:rPr>
          <w:rFonts w:eastAsia="Calibri"/>
          <w:sz w:val="28"/>
          <w:szCs w:val="28"/>
          <w:lang w:val="uz-Cyrl-UZ" w:eastAsia="en-US"/>
        </w:rPr>
        <w:t xml:space="preserve"> </w:t>
      </w:r>
      <w:r>
        <w:rPr>
          <w:rFonts w:eastAsia="Calibri"/>
          <w:sz w:val="28"/>
          <w:szCs w:val="28"/>
          <w:lang w:val="uz-Cyrl-UZ" w:eastAsia="en-US"/>
        </w:rPr>
        <w:t>birga</w:t>
      </w:r>
      <w:r w:rsidRPr="00A52893">
        <w:rPr>
          <w:rFonts w:eastAsia="Calibri"/>
          <w:sz w:val="28"/>
          <w:szCs w:val="28"/>
          <w:lang w:val="uz-Cyrl-UZ" w:eastAsia="en-US"/>
        </w:rPr>
        <w:t xml:space="preserve"> </w:t>
      </w:r>
      <w:r>
        <w:rPr>
          <w:rFonts w:eastAsia="Calibri"/>
          <w:sz w:val="28"/>
          <w:szCs w:val="28"/>
          <w:lang w:val="uz-Cyrl-UZ" w:eastAsia="en-US"/>
        </w:rPr>
        <w:t>quramiz</w:t>
      </w:r>
      <w:r w:rsidRPr="00A52893">
        <w:rPr>
          <w:rFonts w:eastAsia="Calibri"/>
          <w:sz w:val="28"/>
          <w:szCs w:val="28"/>
          <w:lang w:val="uz-Cyrl-UZ" w:eastAsia="en-US"/>
        </w:rPr>
        <w:t xml:space="preserve">” </w:t>
      </w:r>
      <w:r>
        <w:rPr>
          <w:rFonts w:eastAsia="Calibri"/>
          <w:sz w:val="28"/>
          <w:szCs w:val="28"/>
          <w:lang w:val="uz-Cyrl-UZ" w:eastAsia="en-US"/>
        </w:rPr>
        <w:t>mavzusidagi</w:t>
      </w:r>
      <w:r w:rsidRPr="00A52893">
        <w:rPr>
          <w:rFonts w:eastAsia="Calibri"/>
          <w:sz w:val="28"/>
          <w:szCs w:val="28"/>
          <w:lang w:val="uz-Cyrl-UZ" w:eastAsia="en-US"/>
        </w:rPr>
        <w:t xml:space="preserve"> </w:t>
      </w:r>
      <w:r>
        <w:rPr>
          <w:rFonts w:eastAsia="Calibri"/>
          <w:sz w:val="28"/>
          <w:szCs w:val="28"/>
          <w:lang w:val="uz-Cyrl-UZ" w:eastAsia="en-US"/>
        </w:rPr>
        <w:t>O‘zbekiston</w:t>
      </w:r>
      <w:r w:rsidRPr="00A52893">
        <w:rPr>
          <w:rFonts w:eastAsia="Calibri"/>
          <w:sz w:val="28"/>
          <w:szCs w:val="28"/>
          <w:lang w:val="uz-Cyrl-UZ" w:eastAsia="en-US"/>
        </w:rPr>
        <w:t xml:space="preserve"> </w:t>
      </w:r>
      <w:r>
        <w:rPr>
          <w:rFonts w:eastAsia="Calibri"/>
          <w:sz w:val="28"/>
          <w:szCs w:val="28"/>
          <w:lang w:val="uz-Cyrl-UZ" w:eastAsia="en-US"/>
        </w:rPr>
        <w:t>Respublikasi</w:t>
      </w:r>
      <w:r w:rsidRPr="00A52893">
        <w:rPr>
          <w:rFonts w:eastAsia="Calibri"/>
          <w:sz w:val="28"/>
          <w:szCs w:val="28"/>
          <w:lang w:val="uz-Cyrl-UZ" w:eastAsia="en-US"/>
        </w:rPr>
        <w:t xml:space="preserve"> </w:t>
      </w:r>
      <w:r>
        <w:rPr>
          <w:rFonts w:eastAsia="Calibri"/>
          <w:sz w:val="28"/>
          <w:szCs w:val="28"/>
          <w:lang w:val="uz-Cyrl-UZ" w:eastAsia="en-US"/>
        </w:rPr>
        <w:t>Prezidenti</w:t>
      </w:r>
      <w:r w:rsidRPr="00A52893">
        <w:rPr>
          <w:rFonts w:eastAsia="Calibri"/>
          <w:sz w:val="28"/>
          <w:szCs w:val="28"/>
          <w:lang w:val="uz-Cyrl-UZ" w:eastAsia="en-US"/>
        </w:rPr>
        <w:t xml:space="preserve"> </w:t>
      </w:r>
      <w:r>
        <w:rPr>
          <w:rFonts w:eastAsia="Calibri"/>
          <w:sz w:val="28"/>
          <w:szCs w:val="28"/>
          <w:lang w:val="uz-Cyrl-UZ" w:eastAsia="en-US"/>
        </w:rPr>
        <w:t>lavozimiga</w:t>
      </w:r>
      <w:r w:rsidRPr="00A52893">
        <w:rPr>
          <w:rFonts w:eastAsia="Calibri"/>
          <w:sz w:val="28"/>
          <w:szCs w:val="28"/>
          <w:lang w:val="uz-Cyrl-UZ" w:eastAsia="en-US"/>
        </w:rPr>
        <w:t xml:space="preserve"> </w:t>
      </w:r>
      <w:r>
        <w:rPr>
          <w:rFonts w:eastAsia="Calibri"/>
          <w:sz w:val="28"/>
          <w:szCs w:val="28"/>
          <w:lang w:val="uz-Cyrl-UZ" w:eastAsia="en-US"/>
        </w:rPr>
        <w:t>kirishish</w:t>
      </w:r>
      <w:r w:rsidRPr="00A52893">
        <w:rPr>
          <w:rFonts w:eastAsia="Calibri"/>
          <w:sz w:val="28"/>
          <w:szCs w:val="28"/>
          <w:lang w:val="uz-Cyrl-UZ" w:eastAsia="en-US"/>
        </w:rPr>
        <w:t xml:space="preserve"> </w:t>
      </w:r>
      <w:r>
        <w:rPr>
          <w:rFonts w:eastAsia="Calibri"/>
          <w:sz w:val="28"/>
          <w:szCs w:val="28"/>
          <w:lang w:val="uz-Cyrl-UZ" w:eastAsia="en-US"/>
        </w:rPr>
        <w:t>tantanali</w:t>
      </w:r>
      <w:r w:rsidRPr="00A52893">
        <w:rPr>
          <w:rFonts w:eastAsia="Calibri"/>
          <w:sz w:val="28"/>
          <w:szCs w:val="28"/>
          <w:lang w:val="uz-Cyrl-UZ" w:eastAsia="en-US"/>
        </w:rPr>
        <w:t xml:space="preserve"> </w:t>
      </w:r>
      <w:r>
        <w:rPr>
          <w:rFonts w:eastAsia="Calibri"/>
          <w:sz w:val="28"/>
          <w:szCs w:val="28"/>
          <w:lang w:val="uz-Cyrl-UZ" w:eastAsia="en-US"/>
        </w:rPr>
        <w:t>marosimiga</w:t>
      </w:r>
      <w:r w:rsidRPr="00A52893">
        <w:rPr>
          <w:rFonts w:eastAsia="Calibri"/>
          <w:sz w:val="28"/>
          <w:szCs w:val="28"/>
          <w:lang w:val="uz-Cyrl-UZ" w:eastAsia="en-US"/>
        </w:rPr>
        <w:t xml:space="preserve"> </w:t>
      </w:r>
      <w:r>
        <w:rPr>
          <w:rFonts w:eastAsia="Calibri"/>
          <w:sz w:val="28"/>
          <w:szCs w:val="28"/>
          <w:lang w:val="uz-Cyrl-UZ" w:eastAsia="en-US"/>
        </w:rPr>
        <w:t>bag‘ishlangan</w:t>
      </w:r>
      <w:r w:rsidRPr="00A52893">
        <w:rPr>
          <w:rFonts w:eastAsia="Calibri"/>
          <w:sz w:val="28"/>
          <w:szCs w:val="28"/>
          <w:lang w:val="uz-Cyrl-UZ" w:eastAsia="en-US"/>
        </w:rPr>
        <w:t xml:space="preserve"> </w:t>
      </w:r>
      <w:r>
        <w:rPr>
          <w:rFonts w:eastAsia="Calibri"/>
          <w:sz w:val="28"/>
          <w:szCs w:val="28"/>
          <w:lang w:val="uz-Cyrl-UZ" w:eastAsia="en-US"/>
        </w:rPr>
        <w:t>Oliy</w:t>
      </w:r>
      <w:r w:rsidRPr="00A52893">
        <w:rPr>
          <w:rFonts w:eastAsia="Calibri"/>
          <w:sz w:val="28"/>
          <w:szCs w:val="28"/>
          <w:lang w:val="uz-Cyrl-UZ" w:eastAsia="en-US"/>
        </w:rPr>
        <w:t xml:space="preserve"> </w:t>
      </w:r>
      <w:r>
        <w:rPr>
          <w:rFonts w:eastAsia="Calibri"/>
          <w:sz w:val="28"/>
          <w:szCs w:val="28"/>
          <w:lang w:val="uz-Cyrl-UZ" w:eastAsia="en-US"/>
        </w:rPr>
        <w:t>Majlis</w:t>
      </w:r>
      <w:r w:rsidRPr="00A52893">
        <w:rPr>
          <w:rFonts w:eastAsia="Calibri"/>
          <w:sz w:val="28"/>
          <w:szCs w:val="28"/>
          <w:lang w:val="uz-Cyrl-UZ" w:eastAsia="en-US"/>
        </w:rPr>
        <w:t xml:space="preserve"> </w:t>
      </w:r>
      <w:r>
        <w:rPr>
          <w:rFonts w:eastAsia="Calibri"/>
          <w:sz w:val="28"/>
          <w:szCs w:val="28"/>
          <w:lang w:val="uz-Cyrl-UZ" w:eastAsia="en-US"/>
        </w:rPr>
        <w:t>palatalarining</w:t>
      </w:r>
      <w:r w:rsidRPr="00A52893">
        <w:rPr>
          <w:rFonts w:eastAsia="Calibri"/>
          <w:sz w:val="28"/>
          <w:szCs w:val="28"/>
          <w:lang w:val="uz-Cyrl-UZ" w:eastAsia="en-US"/>
        </w:rPr>
        <w:t xml:space="preserve"> </w:t>
      </w:r>
      <w:r>
        <w:rPr>
          <w:rFonts w:eastAsia="Calibri"/>
          <w:sz w:val="28"/>
          <w:szCs w:val="28"/>
          <w:lang w:val="uz-Cyrl-UZ" w:eastAsia="en-US"/>
        </w:rPr>
        <w:t>qo‘shma</w:t>
      </w:r>
      <w:r w:rsidRPr="00A52893">
        <w:rPr>
          <w:rFonts w:eastAsia="Calibri"/>
          <w:sz w:val="28"/>
          <w:szCs w:val="28"/>
          <w:lang w:val="uz-Cyrl-UZ" w:eastAsia="en-US"/>
        </w:rPr>
        <w:t xml:space="preserve"> </w:t>
      </w:r>
      <w:r>
        <w:rPr>
          <w:rFonts w:eastAsia="Calibri"/>
          <w:sz w:val="28"/>
          <w:szCs w:val="28"/>
          <w:lang w:val="uz-Cyrl-UZ" w:eastAsia="en-US"/>
        </w:rPr>
        <w:t>majlisidagi</w:t>
      </w:r>
      <w:r w:rsidRPr="00A52893">
        <w:rPr>
          <w:rFonts w:eastAsia="Calibri"/>
          <w:sz w:val="28"/>
          <w:szCs w:val="28"/>
          <w:lang w:val="uz-Cyrl-UZ" w:eastAsia="en-US"/>
        </w:rPr>
        <w:t xml:space="preserve"> </w:t>
      </w:r>
      <w:r>
        <w:rPr>
          <w:rFonts w:eastAsia="Calibri"/>
          <w:sz w:val="28"/>
          <w:szCs w:val="28"/>
          <w:lang w:val="uz-Cyrl-UZ" w:eastAsia="en-US"/>
        </w:rPr>
        <w:t>nutqi</w:t>
      </w:r>
      <w:r w:rsidRPr="00A52893">
        <w:rPr>
          <w:rFonts w:eastAsia="Calibri"/>
          <w:sz w:val="28"/>
          <w:szCs w:val="28"/>
          <w:lang w:val="uz-Cyrl-UZ" w:eastAsia="en-US"/>
        </w:rPr>
        <w:t xml:space="preserve">. – </w:t>
      </w:r>
      <w:r>
        <w:rPr>
          <w:rFonts w:eastAsia="Calibri"/>
          <w:sz w:val="28"/>
          <w:szCs w:val="28"/>
          <w:lang w:val="uz-Cyrl-UZ" w:eastAsia="en-US"/>
        </w:rPr>
        <w:t>T</w:t>
      </w:r>
      <w:r w:rsidRPr="00A52893">
        <w:rPr>
          <w:rFonts w:eastAsia="Calibri"/>
          <w:sz w:val="28"/>
          <w:szCs w:val="28"/>
          <w:lang w:val="uz-Cyrl-UZ" w:eastAsia="en-US"/>
        </w:rPr>
        <w:t>.: “</w:t>
      </w:r>
      <w:r>
        <w:rPr>
          <w:rFonts w:eastAsia="Calibri"/>
          <w:sz w:val="28"/>
          <w:szCs w:val="28"/>
          <w:lang w:val="uz-Cyrl-UZ" w:eastAsia="en-US"/>
        </w:rPr>
        <w:t>O‘zbekiston</w:t>
      </w:r>
      <w:r w:rsidRPr="00A52893">
        <w:rPr>
          <w:rFonts w:eastAsia="Calibri"/>
          <w:sz w:val="28"/>
          <w:szCs w:val="28"/>
          <w:lang w:val="uz-Cyrl-UZ" w:eastAsia="en-US"/>
        </w:rPr>
        <w:t xml:space="preserve">”, 2016. – 56 </w:t>
      </w:r>
      <w:r>
        <w:rPr>
          <w:rFonts w:eastAsia="Calibri"/>
          <w:sz w:val="28"/>
          <w:szCs w:val="28"/>
          <w:lang w:val="uz-Cyrl-UZ" w:eastAsia="en-US"/>
        </w:rPr>
        <w:t>b</w:t>
      </w:r>
      <w:r w:rsidRPr="00A52893">
        <w:rPr>
          <w:rFonts w:eastAsia="Calibri"/>
          <w:sz w:val="28"/>
          <w:szCs w:val="28"/>
          <w:lang w:val="uz-Cyrl-UZ" w:eastAsia="en-US"/>
        </w:rPr>
        <w:t xml:space="preserve">. </w:t>
      </w:r>
    </w:p>
    <w:p w:rsidR="002161B4" w:rsidRPr="00A52893" w:rsidRDefault="002161B4" w:rsidP="002161B4">
      <w:pPr>
        <w:autoSpaceDE w:val="0"/>
        <w:autoSpaceDN w:val="0"/>
        <w:adjustRightInd w:val="0"/>
        <w:spacing w:after="87" w:line="276" w:lineRule="auto"/>
        <w:jc w:val="both"/>
        <w:rPr>
          <w:rFonts w:eastAsia="Calibri"/>
          <w:sz w:val="28"/>
          <w:szCs w:val="28"/>
          <w:lang w:val="uz-Cyrl-UZ" w:eastAsia="en-US"/>
        </w:rPr>
      </w:pPr>
      <w:r w:rsidRPr="00A52893">
        <w:rPr>
          <w:rFonts w:eastAsia="Calibri"/>
          <w:sz w:val="28"/>
          <w:szCs w:val="28"/>
          <w:lang w:val="uz-Cyrl-UZ" w:eastAsia="en-US"/>
        </w:rPr>
        <w:t xml:space="preserve">2. </w:t>
      </w:r>
      <w:r>
        <w:rPr>
          <w:rFonts w:eastAsia="Calibri"/>
          <w:sz w:val="28"/>
          <w:szCs w:val="28"/>
          <w:lang w:val="uz-Cyrl-UZ" w:eastAsia="en-US"/>
        </w:rPr>
        <w:t>Mirziyoyev</w:t>
      </w:r>
      <w:r w:rsidRPr="00A52893">
        <w:rPr>
          <w:rFonts w:eastAsia="Calibri"/>
          <w:sz w:val="28"/>
          <w:szCs w:val="28"/>
          <w:lang w:val="uz-Cyrl-UZ" w:eastAsia="en-US"/>
        </w:rPr>
        <w:t xml:space="preserve"> </w:t>
      </w:r>
      <w:r>
        <w:rPr>
          <w:rFonts w:eastAsia="Calibri"/>
          <w:sz w:val="28"/>
          <w:szCs w:val="28"/>
          <w:lang w:val="uz-Cyrl-UZ" w:eastAsia="en-US"/>
        </w:rPr>
        <w:t>Sh</w:t>
      </w:r>
      <w:r w:rsidRPr="00A52893">
        <w:rPr>
          <w:rFonts w:eastAsia="Calibri"/>
          <w:sz w:val="28"/>
          <w:szCs w:val="28"/>
          <w:lang w:val="uz-Cyrl-UZ" w:eastAsia="en-US"/>
        </w:rPr>
        <w:t>.</w:t>
      </w:r>
      <w:r>
        <w:rPr>
          <w:rFonts w:eastAsia="Calibri"/>
          <w:sz w:val="28"/>
          <w:szCs w:val="28"/>
          <w:lang w:val="uz-Cyrl-UZ" w:eastAsia="en-US"/>
        </w:rPr>
        <w:t>M</w:t>
      </w:r>
      <w:r w:rsidRPr="00A52893">
        <w:rPr>
          <w:rFonts w:eastAsia="Calibri"/>
          <w:sz w:val="28"/>
          <w:szCs w:val="28"/>
          <w:lang w:val="uz-Cyrl-UZ" w:eastAsia="en-US"/>
        </w:rPr>
        <w:t>. “</w:t>
      </w:r>
      <w:r>
        <w:rPr>
          <w:rFonts w:eastAsia="Calibri"/>
          <w:sz w:val="28"/>
          <w:szCs w:val="28"/>
          <w:lang w:val="uz-Cyrl-UZ" w:eastAsia="en-US"/>
        </w:rPr>
        <w:t>Qonun</w:t>
      </w:r>
      <w:r w:rsidRPr="00A52893">
        <w:rPr>
          <w:rFonts w:eastAsia="Calibri"/>
          <w:sz w:val="28"/>
          <w:szCs w:val="28"/>
          <w:lang w:val="uz-Cyrl-UZ" w:eastAsia="en-US"/>
        </w:rPr>
        <w:t xml:space="preserve"> </w:t>
      </w:r>
      <w:r>
        <w:rPr>
          <w:rFonts w:eastAsia="Calibri"/>
          <w:sz w:val="28"/>
          <w:szCs w:val="28"/>
          <w:lang w:val="uz-Cyrl-UZ" w:eastAsia="en-US"/>
        </w:rPr>
        <w:t>ustuvorligi</w:t>
      </w:r>
      <w:r w:rsidRPr="00A52893">
        <w:rPr>
          <w:rFonts w:eastAsia="Calibri"/>
          <w:sz w:val="28"/>
          <w:szCs w:val="28"/>
          <w:lang w:val="uz-Cyrl-UZ" w:eastAsia="en-US"/>
        </w:rPr>
        <w:t xml:space="preserve"> </w:t>
      </w:r>
      <w:r>
        <w:rPr>
          <w:rFonts w:eastAsia="Calibri"/>
          <w:sz w:val="28"/>
          <w:szCs w:val="28"/>
          <w:lang w:val="uz-Cyrl-UZ" w:eastAsia="en-US"/>
        </w:rPr>
        <w:t>va</w:t>
      </w:r>
      <w:r w:rsidRPr="00A52893">
        <w:rPr>
          <w:rFonts w:eastAsia="Calibri"/>
          <w:sz w:val="28"/>
          <w:szCs w:val="28"/>
          <w:lang w:val="uz-Cyrl-UZ" w:eastAsia="en-US"/>
        </w:rPr>
        <w:t xml:space="preserve"> </w:t>
      </w:r>
      <w:r>
        <w:rPr>
          <w:rFonts w:eastAsia="Calibri"/>
          <w:sz w:val="28"/>
          <w:szCs w:val="28"/>
          <w:lang w:val="uz-Cyrl-UZ" w:eastAsia="en-US"/>
        </w:rPr>
        <w:t>inson</w:t>
      </w:r>
      <w:r w:rsidRPr="00A52893">
        <w:rPr>
          <w:rFonts w:eastAsia="Calibri"/>
          <w:sz w:val="28"/>
          <w:szCs w:val="28"/>
          <w:lang w:val="uz-Cyrl-UZ" w:eastAsia="en-US"/>
        </w:rPr>
        <w:t xml:space="preserve"> </w:t>
      </w:r>
      <w:r>
        <w:rPr>
          <w:rFonts w:eastAsia="Calibri"/>
          <w:sz w:val="28"/>
          <w:szCs w:val="28"/>
          <w:lang w:val="uz-Cyrl-UZ" w:eastAsia="en-US"/>
        </w:rPr>
        <w:t>manfaatlarini</w:t>
      </w:r>
      <w:r w:rsidRPr="00A52893">
        <w:rPr>
          <w:rFonts w:eastAsia="Calibri"/>
          <w:sz w:val="28"/>
          <w:szCs w:val="28"/>
          <w:lang w:val="uz-Cyrl-UZ" w:eastAsia="en-US"/>
        </w:rPr>
        <w:t xml:space="preserve"> </w:t>
      </w:r>
      <w:r>
        <w:rPr>
          <w:rFonts w:eastAsia="Calibri"/>
          <w:sz w:val="28"/>
          <w:szCs w:val="28"/>
          <w:lang w:val="uz-Cyrl-UZ" w:eastAsia="en-US"/>
        </w:rPr>
        <w:t>ta’minlash</w:t>
      </w:r>
      <w:r w:rsidRPr="00A52893">
        <w:rPr>
          <w:rFonts w:eastAsia="Calibri"/>
          <w:sz w:val="28"/>
          <w:szCs w:val="28"/>
          <w:lang w:val="uz-Cyrl-UZ" w:eastAsia="en-US"/>
        </w:rPr>
        <w:t xml:space="preserve"> – </w:t>
      </w:r>
      <w:r>
        <w:rPr>
          <w:rFonts w:eastAsia="Calibri"/>
          <w:sz w:val="28"/>
          <w:szCs w:val="28"/>
          <w:lang w:val="uz-Cyrl-UZ" w:eastAsia="en-US"/>
        </w:rPr>
        <w:t>yurt</w:t>
      </w:r>
      <w:r w:rsidRPr="00A52893">
        <w:rPr>
          <w:rFonts w:eastAsia="Calibri"/>
          <w:sz w:val="28"/>
          <w:szCs w:val="28"/>
          <w:lang w:val="uz-Cyrl-UZ" w:eastAsia="en-US"/>
        </w:rPr>
        <w:t xml:space="preserve"> </w:t>
      </w:r>
      <w:r>
        <w:rPr>
          <w:rFonts w:eastAsia="Calibri"/>
          <w:sz w:val="28"/>
          <w:szCs w:val="28"/>
          <w:lang w:val="uz-Cyrl-UZ" w:eastAsia="en-US"/>
        </w:rPr>
        <w:t>taraqqiyoti</w:t>
      </w:r>
      <w:r w:rsidRPr="00A52893">
        <w:rPr>
          <w:rFonts w:eastAsia="Calibri"/>
          <w:sz w:val="28"/>
          <w:szCs w:val="28"/>
          <w:lang w:val="uz-Cyrl-UZ" w:eastAsia="en-US"/>
        </w:rPr>
        <w:t xml:space="preserve"> </w:t>
      </w:r>
      <w:r>
        <w:rPr>
          <w:rFonts w:eastAsia="Calibri"/>
          <w:sz w:val="28"/>
          <w:szCs w:val="28"/>
          <w:lang w:val="uz-Cyrl-UZ" w:eastAsia="en-US"/>
        </w:rPr>
        <w:t>va</w:t>
      </w:r>
      <w:r w:rsidRPr="00A52893">
        <w:rPr>
          <w:rFonts w:eastAsia="Calibri"/>
          <w:sz w:val="28"/>
          <w:szCs w:val="28"/>
          <w:lang w:val="uz-Cyrl-UZ" w:eastAsia="en-US"/>
        </w:rPr>
        <w:t xml:space="preserve"> </w:t>
      </w:r>
      <w:r>
        <w:rPr>
          <w:rFonts w:eastAsia="Calibri"/>
          <w:sz w:val="28"/>
          <w:szCs w:val="28"/>
          <w:lang w:val="uz-Cyrl-UZ" w:eastAsia="en-US"/>
        </w:rPr>
        <w:t>xalq</w:t>
      </w:r>
      <w:r w:rsidRPr="00A52893">
        <w:rPr>
          <w:rFonts w:eastAsia="Calibri"/>
          <w:sz w:val="28"/>
          <w:szCs w:val="28"/>
          <w:lang w:val="uz-Cyrl-UZ" w:eastAsia="en-US"/>
        </w:rPr>
        <w:t xml:space="preserve"> </w:t>
      </w:r>
      <w:r>
        <w:rPr>
          <w:rFonts w:eastAsia="Calibri"/>
          <w:sz w:val="28"/>
          <w:szCs w:val="28"/>
          <w:lang w:val="uz-Cyrl-UZ" w:eastAsia="en-US"/>
        </w:rPr>
        <w:t>farovonligi</w:t>
      </w:r>
      <w:r w:rsidRPr="00A52893">
        <w:rPr>
          <w:rFonts w:eastAsia="Calibri"/>
          <w:sz w:val="28"/>
          <w:szCs w:val="28"/>
          <w:lang w:val="uz-Cyrl-UZ" w:eastAsia="en-US"/>
        </w:rPr>
        <w:t xml:space="preserve"> </w:t>
      </w:r>
      <w:r>
        <w:rPr>
          <w:rFonts w:eastAsia="Calibri"/>
          <w:sz w:val="28"/>
          <w:szCs w:val="28"/>
          <w:lang w:val="uz-Cyrl-UZ" w:eastAsia="en-US"/>
        </w:rPr>
        <w:t>garovi</w:t>
      </w:r>
      <w:r w:rsidRPr="00A52893">
        <w:rPr>
          <w:rFonts w:eastAsia="Calibri"/>
          <w:sz w:val="28"/>
          <w:szCs w:val="28"/>
          <w:lang w:val="uz-Cyrl-UZ" w:eastAsia="en-US"/>
        </w:rPr>
        <w:t xml:space="preserve">” </w:t>
      </w:r>
      <w:r>
        <w:rPr>
          <w:rFonts w:eastAsia="Calibri"/>
          <w:sz w:val="28"/>
          <w:szCs w:val="28"/>
          <w:lang w:val="uz-Cyrl-UZ" w:eastAsia="en-US"/>
        </w:rPr>
        <w:t>mavzusidagi</w:t>
      </w:r>
      <w:r w:rsidRPr="00A52893">
        <w:rPr>
          <w:rFonts w:eastAsia="Calibri"/>
          <w:sz w:val="28"/>
          <w:szCs w:val="28"/>
          <w:lang w:val="uz-Cyrl-UZ" w:eastAsia="en-US"/>
        </w:rPr>
        <w:t xml:space="preserve"> </w:t>
      </w:r>
      <w:r>
        <w:rPr>
          <w:rFonts w:eastAsia="Calibri"/>
          <w:sz w:val="28"/>
          <w:szCs w:val="28"/>
          <w:lang w:val="uz-Cyrl-UZ" w:eastAsia="en-US"/>
        </w:rPr>
        <w:t>O‘zbekiston</w:t>
      </w:r>
      <w:r w:rsidRPr="00A52893">
        <w:rPr>
          <w:rFonts w:eastAsia="Calibri"/>
          <w:sz w:val="28"/>
          <w:szCs w:val="28"/>
          <w:lang w:val="uz-Cyrl-UZ" w:eastAsia="en-US"/>
        </w:rPr>
        <w:t xml:space="preserve"> </w:t>
      </w:r>
      <w:r>
        <w:rPr>
          <w:rFonts w:eastAsia="Calibri"/>
          <w:sz w:val="28"/>
          <w:szCs w:val="28"/>
          <w:lang w:val="uz-Cyrl-UZ" w:eastAsia="en-US"/>
        </w:rPr>
        <w:t>Respublikasi</w:t>
      </w:r>
      <w:r w:rsidRPr="00A52893">
        <w:rPr>
          <w:rFonts w:eastAsia="Calibri"/>
          <w:sz w:val="28"/>
          <w:szCs w:val="28"/>
          <w:lang w:val="uz-Cyrl-UZ" w:eastAsia="en-US"/>
        </w:rPr>
        <w:t xml:space="preserve"> </w:t>
      </w:r>
      <w:r>
        <w:rPr>
          <w:rFonts w:eastAsia="Calibri"/>
          <w:sz w:val="28"/>
          <w:szCs w:val="28"/>
          <w:lang w:val="uz-Cyrl-UZ" w:eastAsia="en-US"/>
        </w:rPr>
        <w:t>Konstitusiyasi</w:t>
      </w:r>
      <w:r w:rsidRPr="00A52893">
        <w:rPr>
          <w:rFonts w:eastAsia="Calibri"/>
          <w:sz w:val="28"/>
          <w:szCs w:val="28"/>
          <w:lang w:val="uz-Cyrl-UZ" w:eastAsia="en-US"/>
        </w:rPr>
        <w:t xml:space="preserve"> </w:t>
      </w:r>
      <w:r>
        <w:rPr>
          <w:rFonts w:eastAsia="Calibri"/>
          <w:sz w:val="28"/>
          <w:szCs w:val="28"/>
          <w:lang w:val="uz-Cyrl-UZ" w:eastAsia="en-US"/>
        </w:rPr>
        <w:t>qabul</w:t>
      </w:r>
      <w:r w:rsidRPr="00A52893">
        <w:rPr>
          <w:rFonts w:eastAsia="Calibri"/>
          <w:sz w:val="28"/>
          <w:szCs w:val="28"/>
          <w:lang w:val="uz-Cyrl-UZ" w:eastAsia="en-US"/>
        </w:rPr>
        <w:t xml:space="preserve"> </w:t>
      </w:r>
      <w:r>
        <w:rPr>
          <w:rFonts w:eastAsia="Calibri"/>
          <w:sz w:val="28"/>
          <w:szCs w:val="28"/>
          <w:lang w:val="uz-Cyrl-UZ" w:eastAsia="en-US"/>
        </w:rPr>
        <w:t>qilinganining</w:t>
      </w:r>
      <w:r w:rsidRPr="00A52893">
        <w:rPr>
          <w:rFonts w:eastAsia="Calibri"/>
          <w:sz w:val="28"/>
          <w:szCs w:val="28"/>
          <w:lang w:val="uz-Cyrl-UZ" w:eastAsia="en-US"/>
        </w:rPr>
        <w:t xml:space="preserve"> 24 </w:t>
      </w:r>
      <w:r>
        <w:rPr>
          <w:rFonts w:eastAsia="Calibri"/>
          <w:sz w:val="28"/>
          <w:szCs w:val="28"/>
          <w:lang w:val="uz-Cyrl-UZ" w:eastAsia="en-US"/>
        </w:rPr>
        <w:t>yilligiga</w:t>
      </w:r>
      <w:r w:rsidRPr="00A52893">
        <w:rPr>
          <w:rFonts w:eastAsia="Calibri"/>
          <w:sz w:val="28"/>
          <w:szCs w:val="28"/>
          <w:lang w:val="uz-Cyrl-UZ" w:eastAsia="en-US"/>
        </w:rPr>
        <w:t xml:space="preserve"> </w:t>
      </w:r>
      <w:r>
        <w:rPr>
          <w:rFonts w:eastAsia="Calibri"/>
          <w:sz w:val="28"/>
          <w:szCs w:val="28"/>
          <w:lang w:val="uz-Cyrl-UZ" w:eastAsia="en-US"/>
        </w:rPr>
        <w:t>bag‘ishlangan</w:t>
      </w:r>
      <w:r w:rsidRPr="00A52893">
        <w:rPr>
          <w:rFonts w:eastAsia="Calibri"/>
          <w:sz w:val="28"/>
          <w:szCs w:val="28"/>
          <w:lang w:val="uz-Cyrl-UZ" w:eastAsia="en-US"/>
        </w:rPr>
        <w:t xml:space="preserve"> </w:t>
      </w:r>
      <w:r>
        <w:rPr>
          <w:rFonts w:eastAsia="Calibri"/>
          <w:sz w:val="28"/>
          <w:szCs w:val="28"/>
          <w:lang w:val="uz-Cyrl-UZ" w:eastAsia="en-US"/>
        </w:rPr>
        <w:t>tantanali</w:t>
      </w:r>
      <w:r w:rsidRPr="00A52893">
        <w:rPr>
          <w:rFonts w:eastAsia="Calibri"/>
          <w:sz w:val="28"/>
          <w:szCs w:val="28"/>
          <w:lang w:val="uz-Cyrl-UZ" w:eastAsia="en-US"/>
        </w:rPr>
        <w:t xml:space="preserve"> </w:t>
      </w:r>
      <w:r>
        <w:rPr>
          <w:rFonts w:eastAsia="Calibri"/>
          <w:sz w:val="28"/>
          <w:szCs w:val="28"/>
          <w:lang w:val="uz-Cyrl-UZ" w:eastAsia="en-US"/>
        </w:rPr>
        <w:t>marosimdagi</w:t>
      </w:r>
      <w:r w:rsidRPr="00A52893">
        <w:rPr>
          <w:rFonts w:eastAsia="Calibri"/>
          <w:sz w:val="28"/>
          <w:szCs w:val="28"/>
          <w:lang w:val="uz-Cyrl-UZ" w:eastAsia="en-US"/>
        </w:rPr>
        <w:t xml:space="preserve"> </w:t>
      </w:r>
      <w:r>
        <w:rPr>
          <w:rFonts w:eastAsia="Calibri"/>
          <w:sz w:val="28"/>
          <w:szCs w:val="28"/>
          <w:lang w:val="uz-Cyrl-UZ" w:eastAsia="en-US"/>
        </w:rPr>
        <w:t>ma’ruzasi</w:t>
      </w:r>
      <w:r w:rsidRPr="00A52893">
        <w:rPr>
          <w:rFonts w:eastAsia="Calibri"/>
          <w:sz w:val="28"/>
          <w:szCs w:val="28"/>
          <w:lang w:val="uz-Cyrl-UZ" w:eastAsia="en-US"/>
        </w:rPr>
        <w:t xml:space="preserve">. – </w:t>
      </w:r>
      <w:r>
        <w:rPr>
          <w:rFonts w:eastAsia="Calibri"/>
          <w:sz w:val="28"/>
          <w:szCs w:val="28"/>
          <w:lang w:val="uz-Cyrl-UZ" w:eastAsia="en-US"/>
        </w:rPr>
        <w:t>T</w:t>
      </w:r>
      <w:r w:rsidRPr="00A52893">
        <w:rPr>
          <w:rFonts w:eastAsia="Calibri"/>
          <w:sz w:val="28"/>
          <w:szCs w:val="28"/>
          <w:lang w:val="uz-Cyrl-UZ" w:eastAsia="en-US"/>
        </w:rPr>
        <w:t>.: “</w:t>
      </w:r>
      <w:r>
        <w:rPr>
          <w:rFonts w:eastAsia="Calibri"/>
          <w:sz w:val="28"/>
          <w:szCs w:val="28"/>
          <w:lang w:val="uz-Cyrl-UZ" w:eastAsia="en-US"/>
        </w:rPr>
        <w:t>O‘zbekiston</w:t>
      </w:r>
      <w:r w:rsidRPr="00A52893">
        <w:rPr>
          <w:rFonts w:eastAsia="Calibri"/>
          <w:sz w:val="28"/>
          <w:szCs w:val="28"/>
          <w:lang w:val="uz-Cyrl-UZ" w:eastAsia="en-US"/>
        </w:rPr>
        <w:t xml:space="preserve">”, 2017. – 48 </w:t>
      </w:r>
      <w:r>
        <w:rPr>
          <w:rFonts w:eastAsia="Calibri"/>
          <w:sz w:val="28"/>
          <w:szCs w:val="28"/>
          <w:lang w:val="uz-Cyrl-UZ" w:eastAsia="en-US"/>
        </w:rPr>
        <w:t>b</w:t>
      </w:r>
      <w:r w:rsidRPr="00A52893">
        <w:rPr>
          <w:rFonts w:eastAsia="Calibri"/>
          <w:sz w:val="28"/>
          <w:szCs w:val="28"/>
          <w:lang w:val="uz-Cyrl-UZ" w:eastAsia="en-US"/>
        </w:rPr>
        <w:t xml:space="preserve">. </w:t>
      </w:r>
    </w:p>
    <w:p w:rsidR="002161B4" w:rsidRPr="00A52893" w:rsidRDefault="002161B4" w:rsidP="002161B4">
      <w:pPr>
        <w:autoSpaceDE w:val="0"/>
        <w:autoSpaceDN w:val="0"/>
        <w:adjustRightInd w:val="0"/>
        <w:spacing w:after="87" w:line="276" w:lineRule="auto"/>
        <w:jc w:val="both"/>
        <w:rPr>
          <w:rFonts w:eastAsia="Calibri"/>
          <w:sz w:val="28"/>
          <w:szCs w:val="28"/>
          <w:lang w:val="uz-Cyrl-UZ" w:eastAsia="en-US"/>
        </w:rPr>
      </w:pPr>
      <w:r w:rsidRPr="00A52893">
        <w:rPr>
          <w:rFonts w:eastAsia="Calibri"/>
          <w:sz w:val="28"/>
          <w:szCs w:val="28"/>
          <w:lang w:val="uz-Cyrl-UZ" w:eastAsia="en-US"/>
        </w:rPr>
        <w:t xml:space="preserve">3. </w:t>
      </w:r>
      <w:r>
        <w:rPr>
          <w:rFonts w:eastAsia="Calibri"/>
          <w:sz w:val="28"/>
          <w:szCs w:val="28"/>
          <w:lang w:val="uz-Cyrl-UZ" w:eastAsia="en-US"/>
        </w:rPr>
        <w:t>Mirziyoyev</w:t>
      </w:r>
      <w:r w:rsidRPr="00A52893">
        <w:rPr>
          <w:rFonts w:eastAsia="Calibri"/>
          <w:sz w:val="28"/>
          <w:szCs w:val="28"/>
          <w:lang w:val="uz-Cyrl-UZ" w:eastAsia="en-US"/>
        </w:rPr>
        <w:t xml:space="preserve"> </w:t>
      </w:r>
      <w:r>
        <w:rPr>
          <w:rFonts w:eastAsia="Calibri"/>
          <w:sz w:val="28"/>
          <w:szCs w:val="28"/>
          <w:lang w:val="uz-Cyrl-UZ" w:eastAsia="en-US"/>
        </w:rPr>
        <w:t>Sh</w:t>
      </w:r>
      <w:r w:rsidRPr="00A52893">
        <w:rPr>
          <w:rFonts w:eastAsia="Calibri"/>
          <w:sz w:val="28"/>
          <w:szCs w:val="28"/>
          <w:lang w:val="uz-Cyrl-UZ" w:eastAsia="en-US"/>
        </w:rPr>
        <w:t>.</w:t>
      </w:r>
      <w:r>
        <w:rPr>
          <w:rFonts w:eastAsia="Calibri"/>
          <w:sz w:val="28"/>
          <w:szCs w:val="28"/>
          <w:lang w:val="uz-Cyrl-UZ" w:eastAsia="en-US"/>
        </w:rPr>
        <w:t>M</w:t>
      </w:r>
      <w:r w:rsidRPr="00A52893">
        <w:rPr>
          <w:rFonts w:eastAsia="Calibri"/>
          <w:sz w:val="28"/>
          <w:szCs w:val="28"/>
          <w:lang w:val="uz-Cyrl-UZ" w:eastAsia="en-US"/>
        </w:rPr>
        <w:t xml:space="preserve">. </w:t>
      </w:r>
      <w:r>
        <w:rPr>
          <w:rFonts w:eastAsia="Calibri"/>
          <w:sz w:val="28"/>
          <w:szCs w:val="28"/>
          <w:lang w:val="uz-Cyrl-UZ" w:eastAsia="en-US"/>
        </w:rPr>
        <w:t>Tanqidiy</w:t>
      </w:r>
      <w:r w:rsidRPr="00A52893">
        <w:rPr>
          <w:rFonts w:eastAsia="Calibri"/>
          <w:sz w:val="28"/>
          <w:szCs w:val="28"/>
          <w:lang w:val="uz-Cyrl-UZ" w:eastAsia="en-US"/>
        </w:rPr>
        <w:t xml:space="preserve"> </w:t>
      </w:r>
      <w:r>
        <w:rPr>
          <w:rFonts w:eastAsia="Calibri"/>
          <w:sz w:val="28"/>
          <w:szCs w:val="28"/>
          <w:lang w:val="uz-Cyrl-UZ" w:eastAsia="en-US"/>
        </w:rPr>
        <w:t>tahlil</w:t>
      </w:r>
      <w:r w:rsidRPr="00A52893">
        <w:rPr>
          <w:rFonts w:eastAsia="Calibri"/>
          <w:sz w:val="28"/>
          <w:szCs w:val="28"/>
          <w:lang w:val="uz-Cyrl-UZ" w:eastAsia="en-US"/>
        </w:rPr>
        <w:t xml:space="preserve">, </w:t>
      </w:r>
      <w:r>
        <w:rPr>
          <w:rFonts w:eastAsia="Calibri"/>
          <w:sz w:val="28"/>
          <w:szCs w:val="28"/>
          <w:lang w:val="uz-Cyrl-UZ" w:eastAsia="en-US"/>
        </w:rPr>
        <w:t>qat’iy</w:t>
      </w:r>
      <w:r w:rsidRPr="00A52893">
        <w:rPr>
          <w:rFonts w:eastAsia="Calibri"/>
          <w:sz w:val="28"/>
          <w:szCs w:val="28"/>
          <w:lang w:val="uz-Cyrl-UZ" w:eastAsia="en-US"/>
        </w:rPr>
        <w:t xml:space="preserve"> </w:t>
      </w:r>
      <w:r>
        <w:rPr>
          <w:rFonts w:eastAsia="Calibri"/>
          <w:sz w:val="28"/>
          <w:szCs w:val="28"/>
          <w:lang w:val="uz-Cyrl-UZ" w:eastAsia="en-US"/>
        </w:rPr>
        <w:t>tartib</w:t>
      </w:r>
      <w:r w:rsidRPr="00A52893">
        <w:rPr>
          <w:rFonts w:eastAsia="Calibri"/>
          <w:sz w:val="28"/>
          <w:szCs w:val="28"/>
          <w:lang w:val="uz-Cyrl-UZ" w:eastAsia="en-US"/>
        </w:rPr>
        <w:t>-</w:t>
      </w:r>
      <w:r>
        <w:rPr>
          <w:rFonts w:eastAsia="Calibri"/>
          <w:sz w:val="28"/>
          <w:szCs w:val="28"/>
          <w:lang w:val="uz-Cyrl-UZ" w:eastAsia="en-US"/>
        </w:rPr>
        <w:t>intizom</w:t>
      </w:r>
      <w:r w:rsidRPr="00A52893">
        <w:rPr>
          <w:rFonts w:eastAsia="Calibri"/>
          <w:sz w:val="28"/>
          <w:szCs w:val="28"/>
          <w:lang w:val="uz-Cyrl-UZ" w:eastAsia="en-US"/>
        </w:rPr>
        <w:t xml:space="preserve"> </w:t>
      </w:r>
      <w:r>
        <w:rPr>
          <w:rFonts w:eastAsia="Calibri"/>
          <w:sz w:val="28"/>
          <w:szCs w:val="28"/>
          <w:lang w:val="uz-Cyrl-UZ" w:eastAsia="en-US"/>
        </w:rPr>
        <w:t>va</w:t>
      </w:r>
      <w:r w:rsidRPr="00A52893">
        <w:rPr>
          <w:rFonts w:eastAsia="Calibri"/>
          <w:sz w:val="28"/>
          <w:szCs w:val="28"/>
          <w:lang w:val="uz-Cyrl-UZ" w:eastAsia="en-US"/>
        </w:rPr>
        <w:t xml:space="preserve"> </w:t>
      </w:r>
      <w:r>
        <w:rPr>
          <w:rFonts w:eastAsia="Calibri"/>
          <w:sz w:val="28"/>
          <w:szCs w:val="28"/>
          <w:lang w:val="uz-Cyrl-UZ" w:eastAsia="en-US"/>
        </w:rPr>
        <w:t>shaxsiy</w:t>
      </w:r>
      <w:r w:rsidRPr="00A52893">
        <w:rPr>
          <w:rFonts w:eastAsia="Calibri"/>
          <w:sz w:val="28"/>
          <w:szCs w:val="28"/>
          <w:lang w:val="uz-Cyrl-UZ" w:eastAsia="en-US"/>
        </w:rPr>
        <w:t xml:space="preserve"> </w:t>
      </w:r>
      <w:r>
        <w:rPr>
          <w:rFonts w:eastAsia="Calibri"/>
          <w:sz w:val="28"/>
          <w:szCs w:val="28"/>
          <w:lang w:val="uz-Cyrl-UZ" w:eastAsia="en-US"/>
        </w:rPr>
        <w:t>javobgarlik</w:t>
      </w:r>
      <w:r w:rsidRPr="00A52893">
        <w:rPr>
          <w:rFonts w:eastAsia="Calibri"/>
          <w:sz w:val="28"/>
          <w:szCs w:val="28"/>
          <w:lang w:val="uz-Cyrl-UZ" w:eastAsia="en-US"/>
        </w:rPr>
        <w:t xml:space="preserve"> – </w:t>
      </w:r>
      <w:r>
        <w:rPr>
          <w:rFonts w:eastAsia="Calibri"/>
          <w:sz w:val="28"/>
          <w:szCs w:val="28"/>
          <w:lang w:val="uz-Cyrl-UZ" w:eastAsia="en-US"/>
        </w:rPr>
        <w:t>har</w:t>
      </w:r>
      <w:r w:rsidRPr="00A52893">
        <w:rPr>
          <w:rFonts w:eastAsia="Calibri"/>
          <w:sz w:val="28"/>
          <w:szCs w:val="28"/>
          <w:lang w:val="uz-Cyrl-UZ" w:eastAsia="en-US"/>
        </w:rPr>
        <w:t xml:space="preserve"> </w:t>
      </w:r>
      <w:r>
        <w:rPr>
          <w:rFonts w:eastAsia="Calibri"/>
          <w:sz w:val="28"/>
          <w:szCs w:val="28"/>
          <w:lang w:val="uz-Cyrl-UZ" w:eastAsia="en-US"/>
        </w:rPr>
        <w:t>bir</w:t>
      </w:r>
      <w:r w:rsidRPr="00A52893">
        <w:rPr>
          <w:rFonts w:eastAsia="Calibri"/>
          <w:sz w:val="28"/>
          <w:szCs w:val="28"/>
          <w:lang w:val="uz-Cyrl-UZ" w:eastAsia="en-US"/>
        </w:rPr>
        <w:t xml:space="preserve"> </w:t>
      </w:r>
      <w:r>
        <w:rPr>
          <w:rFonts w:eastAsia="Calibri"/>
          <w:sz w:val="28"/>
          <w:szCs w:val="28"/>
          <w:lang w:val="uz-Cyrl-UZ" w:eastAsia="en-US"/>
        </w:rPr>
        <w:t>rahbar</w:t>
      </w:r>
      <w:r w:rsidRPr="00A52893">
        <w:rPr>
          <w:rFonts w:eastAsia="Calibri"/>
          <w:sz w:val="28"/>
          <w:szCs w:val="28"/>
          <w:lang w:val="uz-Cyrl-UZ" w:eastAsia="en-US"/>
        </w:rPr>
        <w:t xml:space="preserve"> </w:t>
      </w:r>
      <w:r>
        <w:rPr>
          <w:rFonts w:eastAsia="Calibri"/>
          <w:sz w:val="28"/>
          <w:szCs w:val="28"/>
          <w:lang w:val="uz-Cyrl-UZ" w:eastAsia="en-US"/>
        </w:rPr>
        <w:t>faoliyatining</w:t>
      </w:r>
      <w:r w:rsidRPr="00A52893">
        <w:rPr>
          <w:rFonts w:eastAsia="Calibri"/>
          <w:sz w:val="28"/>
          <w:szCs w:val="28"/>
          <w:lang w:val="uz-Cyrl-UZ" w:eastAsia="en-US"/>
        </w:rPr>
        <w:t xml:space="preserve"> </w:t>
      </w:r>
      <w:r>
        <w:rPr>
          <w:rFonts w:eastAsia="Calibri"/>
          <w:sz w:val="28"/>
          <w:szCs w:val="28"/>
          <w:lang w:val="uz-Cyrl-UZ" w:eastAsia="en-US"/>
        </w:rPr>
        <w:t>kundalik</w:t>
      </w:r>
      <w:r w:rsidRPr="00A52893">
        <w:rPr>
          <w:rFonts w:eastAsia="Calibri"/>
          <w:sz w:val="28"/>
          <w:szCs w:val="28"/>
          <w:lang w:val="uz-Cyrl-UZ" w:eastAsia="en-US"/>
        </w:rPr>
        <w:t xml:space="preserve"> </w:t>
      </w:r>
      <w:r>
        <w:rPr>
          <w:rFonts w:eastAsia="Calibri"/>
          <w:sz w:val="28"/>
          <w:szCs w:val="28"/>
          <w:lang w:val="uz-Cyrl-UZ" w:eastAsia="en-US"/>
        </w:rPr>
        <w:t>qoidasi</w:t>
      </w:r>
      <w:r w:rsidRPr="00A52893">
        <w:rPr>
          <w:rFonts w:eastAsia="Calibri"/>
          <w:sz w:val="28"/>
          <w:szCs w:val="28"/>
          <w:lang w:val="uz-Cyrl-UZ" w:eastAsia="en-US"/>
        </w:rPr>
        <w:t xml:space="preserve"> </w:t>
      </w:r>
      <w:r>
        <w:rPr>
          <w:rFonts w:eastAsia="Calibri"/>
          <w:sz w:val="28"/>
          <w:szCs w:val="28"/>
          <w:lang w:val="uz-Cyrl-UZ" w:eastAsia="en-US"/>
        </w:rPr>
        <w:t>bo‘lishi</w:t>
      </w:r>
      <w:r w:rsidRPr="00A52893">
        <w:rPr>
          <w:rFonts w:eastAsia="Calibri"/>
          <w:sz w:val="28"/>
          <w:szCs w:val="28"/>
          <w:lang w:val="uz-Cyrl-UZ" w:eastAsia="en-US"/>
        </w:rPr>
        <w:t xml:space="preserve"> </w:t>
      </w:r>
      <w:r>
        <w:rPr>
          <w:rFonts w:eastAsia="Calibri"/>
          <w:sz w:val="28"/>
          <w:szCs w:val="28"/>
          <w:lang w:val="uz-Cyrl-UZ" w:eastAsia="en-US"/>
        </w:rPr>
        <w:t>kerak</w:t>
      </w:r>
      <w:r w:rsidRPr="00A52893">
        <w:rPr>
          <w:rFonts w:eastAsia="Calibri"/>
          <w:sz w:val="28"/>
          <w:szCs w:val="28"/>
          <w:lang w:val="uz-Cyrl-UZ" w:eastAsia="en-US"/>
        </w:rPr>
        <w:t>. –</w:t>
      </w:r>
      <w:r>
        <w:rPr>
          <w:rFonts w:eastAsia="Calibri"/>
          <w:sz w:val="28"/>
          <w:szCs w:val="28"/>
          <w:lang w:val="uz-Cyrl-UZ" w:eastAsia="en-US"/>
        </w:rPr>
        <w:t>T</w:t>
      </w:r>
      <w:r w:rsidRPr="00A52893">
        <w:rPr>
          <w:rFonts w:eastAsia="Calibri"/>
          <w:sz w:val="28"/>
          <w:szCs w:val="28"/>
          <w:lang w:val="uz-Cyrl-UZ" w:eastAsia="en-US"/>
        </w:rPr>
        <w:t>.: “</w:t>
      </w:r>
      <w:r>
        <w:rPr>
          <w:rFonts w:eastAsia="Calibri"/>
          <w:sz w:val="28"/>
          <w:szCs w:val="28"/>
          <w:lang w:val="uz-Cyrl-UZ" w:eastAsia="en-US"/>
        </w:rPr>
        <w:t>O‘zbekiston</w:t>
      </w:r>
      <w:r w:rsidRPr="00A52893">
        <w:rPr>
          <w:rFonts w:eastAsia="Calibri"/>
          <w:sz w:val="28"/>
          <w:szCs w:val="28"/>
          <w:lang w:val="uz-Cyrl-UZ" w:eastAsia="en-US"/>
        </w:rPr>
        <w:t>”. – 2017.– 102</w:t>
      </w:r>
      <w:r>
        <w:rPr>
          <w:rFonts w:eastAsia="Calibri"/>
          <w:sz w:val="28"/>
          <w:szCs w:val="28"/>
          <w:lang w:val="uz-Cyrl-UZ" w:eastAsia="en-US"/>
        </w:rPr>
        <w:t>b</w:t>
      </w:r>
      <w:r w:rsidRPr="00A52893">
        <w:rPr>
          <w:rFonts w:eastAsia="Calibri"/>
          <w:sz w:val="28"/>
          <w:szCs w:val="28"/>
          <w:lang w:val="uz-Cyrl-UZ" w:eastAsia="en-US"/>
        </w:rPr>
        <w:t xml:space="preserve">. </w:t>
      </w:r>
    </w:p>
    <w:p w:rsidR="002161B4" w:rsidRPr="00A52893" w:rsidRDefault="002161B4" w:rsidP="002161B4">
      <w:pPr>
        <w:autoSpaceDE w:val="0"/>
        <w:autoSpaceDN w:val="0"/>
        <w:adjustRightInd w:val="0"/>
        <w:spacing w:after="87" w:line="276" w:lineRule="auto"/>
        <w:jc w:val="both"/>
        <w:rPr>
          <w:rFonts w:eastAsia="Calibri"/>
          <w:sz w:val="28"/>
          <w:szCs w:val="28"/>
          <w:lang w:val="uz-Cyrl-UZ" w:eastAsia="en-US"/>
        </w:rPr>
      </w:pPr>
      <w:r w:rsidRPr="00A52893">
        <w:rPr>
          <w:rFonts w:eastAsia="Calibri"/>
          <w:sz w:val="28"/>
          <w:szCs w:val="28"/>
          <w:lang w:val="uz-Cyrl-UZ" w:eastAsia="en-US"/>
        </w:rPr>
        <w:t xml:space="preserve">4. </w:t>
      </w:r>
      <w:r>
        <w:rPr>
          <w:rFonts w:eastAsia="Calibri"/>
          <w:sz w:val="28"/>
          <w:szCs w:val="28"/>
          <w:lang w:val="uz-Cyrl-UZ" w:eastAsia="en-US"/>
        </w:rPr>
        <w:t>Mirziyoyev</w:t>
      </w:r>
      <w:r w:rsidRPr="00A52893">
        <w:rPr>
          <w:rFonts w:eastAsia="Calibri"/>
          <w:sz w:val="28"/>
          <w:szCs w:val="28"/>
          <w:lang w:val="uz-Cyrl-UZ" w:eastAsia="en-US"/>
        </w:rPr>
        <w:t xml:space="preserve"> </w:t>
      </w:r>
      <w:r>
        <w:rPr>
          <w:rFonts w:eastAsia="Calibri"/>
          <w:sz w:val="28"/>
          <w:szCs w:val="28"/>
          <w:lang w:val="uz-Cyrl-UZ" w:eastAsia="en-US"/>
        </w:rPr>
        <w:t>Sh</w:t>
      </w:r>
      <w:r w:rsidRPr="00A52893">
        <w:rPr>
          <w:rFonts w:eastAsia="Calibri"/>
          <w:sz w:val="28"/>
          <w:szCs w:val="28"/>
          <w:lang w:val="uz-Cyrl-UZ" w:eastAsia="en-US"/>
        </w:rPr>
        <w:t>.</w:t>
      </w:r>
      <w:r>
        <w:rPr>
          <w:rFonts w:eastAsia="Calibri"/>
          <w:sz w:val="28"/>
          <w:szCs w:val="28"/>
          <w:lang w:val="uz-Cyrl-UZ" w:eastAsia="en-US"/>
        </w:rPr>
        <w:t>M</w:t>
      </w:r>
      <w:r w:rsidRPr="00A52893">
        <w:rPr>
          <w:rFonts w:eastAsia="Calibri"/>
          <w:sz w:val="28"/>
          <w:szCs w:val="28"/>
          <w:lang w:val="uz-Cyrl-UZ" w:eastAsia="en-US"/>
        </w:rPr>
        <w:t xml:space="preserve">. </w:t>
      </w:r>
      <w:r>
        <w:rPr>
          <w:rFonts w:eastAsia="Calibri"/>
          <w:sz w:val="28"/>
          <w:szCs w:val="28"/>
          <w:lang w:val="uz-Cyrl-UZ" w:eastAsia="en-US"/>
        </w:rPr>
        <w:t>Buyuk</w:t>
      </w:r>
      <w:r w:rsidRPr="00A52893">
        <w:rPr>
          <w:rFonts w:eastAsia="Calibri"/>
          <w:sz w:val="28"/>
          <w:szCs w:val="28"/>
          <w:lang w:val="uz-Cyrl-UZ" w:eastAsia="en-US"/>
        </w:rPr>
        <w:t xml:space="preserve"> </w:t>
      </w:r>
      <w:r>
        <w:rPr>
          <w:rFonts w:eastAsia="Calibri"/>
          <w:sz w:val="28"/>
          <w:szCs w:val="28"/>
          <w:lang w:val="uz-Cyrl-UZ" w:eastAsia="en-US"/>
        </w:rPr>
        <w:t>kelajagimizni</w:t>
      </w:r>
      <w:r w:rsidRPr="00A52893">
        <w:rPr>
          <w:rFonts w:eastAsia="Calibri"/>
          <w:sz w:val="28"/>
          <w:szCs w:val="28"/>
          <w:lang w:val="uz-Cyrl-UZ" w:eastAsia="en-US"/>
        </w:rPr>
        <w:t xml:space="preserve"> </w:t>
      </w:r>
      <w:r>
        <w:rPr>
          <w:rFonts w:eastAsia="Calibri"/>
          <w:sz w:val="28"/>
          <w:szCs w:val="28"/>
          <w:lang w:val="uz-Cyrl-UZ" w:eastAsia="en-US"/>
        </w:rPr>
        <w:t>mard</w:t>
      </w:r>
      <w:r w:rsidRPr="00A52893">
        <w:rPr>
          <w:rFonts w:eastAsia="Calibri"/>
          <w:sz w:val="28"/>
          <w:szCs w:val="28"/>
          <w:lang w:val="uz-Cyrl-UZ" w:eastAsia="en-US"/>
        </w:rPr>
        <w:t xml:space="preserve"> </w:t>
      </w:r>
      <w:r>
        <w:rPr>
          <w:rFonts w:eastAsia="Calibri"/>
          <w:sz w:val="28"/>
          <w:szCs w:val="28"/>
          <w:lang w:val="uz-Cyrl-UZ" w:eastAsia="en-US"/>
        </w:rPr>
        <w:t>va</w:t>
      </w:r>
      <w:r w:rsidRPr="00A52893">
        <w:rPr>
          <w:rFonts w:eastAsia="Calibri"/>
          <w:sz w:val="28"/>
          <w:szCs w:val="28"/>
          <w:lang w:val="uz-Cyrl-UZ" w:eastAsia="en-US"/>
        </w:rPr>
        <w:t xml:space="preserve"> </w:t>
      </w:r>
      <w:r>
        <w:rPr>
          <w:rFonts w:eastAsia="Calibri"/>
          <w:sz w:val="28"/>
          <w:szCs w:val="28"/>
          <w:lang w:val="uz-Cyrl-UZ" w:eastAsia="en-US"/>
        </w:rPr>
        <w:t>olijanob</w:t>
      </w:r>
      <w:r w:rsidRPr="00A52893">
        <w:rPr>
          <w:rFonts w:eastAsia="Calibri"/>
          <w:sz w:val="28"/>
          <w:szCs w:val="28"/>
          <w:lang w:val="uz-Cyrl-UZ" w:eastAsia="en-US"/>
        </w:rPr>
        <w:t xml:space="preserve"> </w:t>
      </w:r>
      <w:r>
        <w:rPr>
          <w:rFonts w:eastAsia="Calibri"/>
          <w:sz w:val="28"/>
          <w:szCs w:val="28"/>
          <w:lang w:val="uz-Cyrl-UZ" w:eastAsia="en-US"/>
        </w:rPr>
        <w:t>halqimiz</w:t>
      </w:r>
      <w:r w:rsidRPr="00A52893">
        <w:rPr>
          <w:rFonts w:eastAsia="Calibri"/>
          <w:sz w:val="28"/>
          <w:szCs w:val="28"/>
          <w:lang w:val="uz-Cyrl-UZ" w:eastAsia="en-US"/>
        </w:rPr>
        <w:t xml:space="preserve"> </w:t>
      </w:r>
      <w:r>
        <w:rPr>
          <w:rFonts w:eastAsia="Calibri"/>
          <w:sz w:val="28"/>
          <w:szCs w:val="28"/>
          <w:lang w:val="uz-Cyrl-UZ" w:eastAsia="en-US"/>
        </w:rPr>
        <w:t>bilan</w:t>
      </w:r>
      <w:r w:rsidRPr="00A52893">
        <w:rPr>
          <w:rFonts w:eastAsia="Calibri"/>
          <w:sz w:val="28"/>
          <w:szCs w:val="28"/>
          <w:lang w:val="uz-Cyrl-UZ" w:eastAsia="en-US"/>
        </w:rPr>
        <w:t xml:space="preserve"> </w:t>
      </w:r>
      <w:r>
        <w:rPr>
          <w:rFonts w:eastAsia="Calibri"/>
          <w:sz w:val="28"/>
          <w:szCs w:val="28"/>
          <w:lang w:val="uz-Cyrl-UZ" w:eastAsia="en-US"/>
        </w:rPr>
        <w:t>birga</w:t>
      </w:r>
      <w:r w:rsidRPr="00A52893">
        <w:rPr>
          <w:rFonts w:eastAsia="Calibri"/>
          <w:sz w:val="28"/>
          <w:szCs w:val="28"/>
          <w:lang w:val="uz-Cyrl-UZ" w:eastAsia="en-US"/>
        </w:rPr>
        <w:t xml:space="preserve"> </w:t>
      </w:r>
      <w:r>
        <w:rPr>
          <w:rFonts w:eastAsia="Calibri"/>
          <w:sz w:val="28"/>
          <w:szCs w:val="28"/>
          <w:lang w:val="uz-Cyrl-UZ" w:eastAsia="en-US"/>
        </w:rPr>
        <w:t>quramiz</w:t>
      </w:r>
      <w:r w:rsidRPr="00A52893">
        <w:rPr>
          <w:rFonts w:eastAsia="Calibri"/>
          <w:sz w:val="28"/>
          <w:szCs w:val="28"/>
          <w:lang w:val="uz-Cyrl-UZ" w:eastAsia="en-US"/>
        </w:rPr>
        <w:t xml:space="preserve">. – </w:t>
      </w:r>
      <w:r>
        <w:rPr>
          <w:rFonts w:eastAsia="Calibri"/>
          <w:sz w:val="28"/>
          <w:szCs w:val="28"/>
          <w:lang w:val="uz-Cyrl-UZ" w:eastAsia="en-US"/>
        </w:rPr>
        <w:t>T</w:t>
      </w:r>
      <w:r w:rsidRPr="00A52893">
        <w:rPr>
          <w:rFonts w:eastAsia="Calibri"/>
          <w:sz w:val="28"/>
          <w:szCs w:val="28"/>
          <w:lang w:val="uz-Cyrl-UZ" w:eastAsia="en-US"/>
        </w:rPr>
        <w:t>.: “</w:t>
      </w:r>
      <w:r>
        <w:rPr>
          <w:rFonts w:eastAsia="Calibri"/>
          <w:sz w:val="28"/>
          <w:szCs w:val="28"/>
          <w:lang w:val="uz-Cyrl-UZ" w:eastAsia="en-US"/>
        </w:rPr>
        <w:t>O‘zbekiston</w:t>
      </w:r>
      <w:r w:rsidRPr="00A52893">
        <w:rPr>
          <w:rFonts w:eastAsia="Calibri"/>
          <w:sz w:val="28"/>
          <w:szCs w:val="28"/>
          <w:lang w:val="uz-Cyrl-UZ" w:eastAsia="en-US"/>
        </w:rPr>
        <w:t xml:space="preserve">”, 2017. – 488 </w:t>
      </w:r>
      <w:r>
        <w:rPr>
          <w:rFonts w:eastAsia="Calibri"/>
          <w:sz w:val="28"/>
          <w:szCs w:val="28"/>
          <w:lang w:val="uz-Cyrl-UZ" w:eastAsia="en-US"/>
        </w:rPr>
        <w:t>b</w:t>
      </w:r>
      <w:r w:rsidRPr="00A52893">
        <w:rPr>
          <w:rFonts w:eastAsia="Calibri"/>
          <w:sz w:val="28"/>
          <w:szCs w:val="28"/>
          <w:lang w:val="uz-Cyrl-UZ" w:eastAsia="en-US"/>
        </w:rPr>
        <w:t xml:space="preserve">. </w:t>
      </w:r>
    </w:p>
    <w:p w:rsidR="002161B4" w:rsidRPr="00A52893" w:rsidRDefault="002161B4" w:rsidP="002161B4">
      <w:pPr>
        <w:autoSpaceDE w:val="0"/>
        <w:autoSpaceDN w:val="0"/>
        <w:adjustRightInd w:val="0"/>
        <w:spacing w:after="87" w:line="276" w:lineRule="auto"/>
        <w:jc w:val="both"/>
        <w:rPr>
          <w:rFonts w:eastAsia="Calibri"/>
          <w:sz w:val="28"/>
          <w:szCs w:val="28"/>
          <w:lang w:val="uz-Cyrl-UZ" w:eastAsia="en-US"/>
        </w:rPr>
      </w:pPr>
      <w:r w:rsidRPr="00A52893">
        <w:rPr>
          <w:rFonts w:eastAsia="Calibri"/>
          <w:sz w:val="28"/>
          <w:szCs w:val="28"/>
          <w:lang w:val="uz-Cyrl-UZ" w:eastAsia="en-US"/>
        </w:rPr>
        <w:t xml:space="preserve">5. </w:t>
      </w:r>
      <w:r>
        <w:rPr>
          <w:rFonts w:eastAsia="Calibri"/>
          <w:sz w:val="28"/>
          <w:szCs w:val="28"/>
          <w:lang w:val="uz-Cyrl-UZ" w:eastAsia="en-US"/>
        </w:rPr>
        <w:t>Karimov</w:t>
      </w:r>
      <w:r w:rsidRPr="00A52893">
        <w:rPr>
          <w:rFonts w:eastAsia="Calibri"/>
          <w:sz w:val="28"/>
          <w:szCs w:val="28"/>
          <w:lang w:val="uz-Cyrl-UZ" w:eastAsia="en-US"/>
        </w:rPr>
        <w:t xml:space="preserve"> </w:t>
      </w:r>
      <w:r>
        <w:rPr>
          <w:rFonts w:eastAsia="Calibri"/>
          <w:sz w:val="28"/>
          <w:szCs w:val="28"/>
          <w:lang w:val="uz-Cyrl-UZ" w:eastAsia="en-US"/>
        </w:rPr>
        <w:t>I</w:t>
      </w:r>
      <w:r w:rsidRPr="00A52893">
        <w:rPr>
          <w:rFonts w:eastAsia="Calibri"/>
          <w:sz w:val="28"/>
          <w:szCs w:val="28"/>
          <w:lang w:val="uz-Cyrl-UZ" w:eastAsia="en-US"/>
        </w:rPr>
        <w:t>.</w:t>
      </w:r>
      <w:r>
        <w:rPr>
          <w:rFonts w:eastAsia="Calibri"/>
          <w:sz w:val="28"/>
          <w:szCs w:val="28"/>
          <w:lang w:val="uz-Cyrl-UZ" w:eastAsia="en-US"/>
        </w:rPr>
        <w:t>A</w:t>
      </w:r>
      <w:r w:rsidRPr="00A52893">
        <w:rPr>
          <w:rFonts w:eastAsia="Calibri"/>
          <w:sz w:val="28"/>
          <w:szCs w:val="28"/>
          <w:lang w:val="uz-Cyrl-UZ" w:eastAsia="en-US"/>
        </w:rPr>
        <w:t xml:space="preserve">. </w:t>
      </w:r>
      <w:r>
        <w:rPr>
          <w:rFonts w:eastAsia="Calibri"/>
          <w:sz w:val="28"/>
          <w:szCs w:val="28"/>
          <w:lang w:val="uz-Cyrl-UZ" w:eastAsia="en-US"/>
        </w:rPr>
        <w:t>Yuksak</w:t>
      </w:r>
      <w:r w:rsidRPr="00A52893">
        <w:rPr>
          <w:rFonts w:eastAsia="Calibri"/>
          <w:sz w:val="28"/>
          <w:szCs w:val="28"/>
          <w:lang w:val="uz-Cyrl-UZ" w:eastAsia="en-US"/>
        </w:rPr>
        <w:t xml:space="preserve"> </w:t>
      </w:r>
      <w:r>
        <w:rPr>
          <w:rFonts w:eastAsia="Calibri"/>
          <w:sz w:val="28"/>
          <w:szCs w:val="28"/>
          <w:lang w:val="uz-Cyrl-UZ" w:eastAsia="en-US"/>
        </w:rPr>
        <w:t>ma’naviyat</w:t>
      </w:r>
      <w:r w:rsidRPr="00A52893">
        <w:rPr>
          <w:rFonts w:eastAsia="Calibri"/>
          <w:sz w:val="28"/>
          <w:szCs w:val="28"/>
          <w:lang w:val="uz-Cyrl-UZ" w:eastAsia="en-US"/>
        </w:rPr>
        <w:t xml:space="preserve"> – </w:t>
      </w:r>
      <w:r>
        <w:rPr>
          <w:rFonts w:eastAsia="Calibri"/>
          <w:sz w:val="28"/>
          <w:szCs w:val="28"/>
          <w:lang w:val="uz-Cyrl-UZ" w:eastAsia="en-US"/>
        </w:rPr>
        <w:t>yengilmas</w:t>
      </w:r>
      <w:r w:rsidRPr="00A52893">
        <w:rPr>
          <w:rFonts w:eastAsia="Calibri"/>
          <w:sz w:val="28"/>
          <w:szCs w:val="28"/>
          <w:lang w:val="uz-Cyrl-UZ" w:eastAsia="en-US"/>
        </w:rPr>
        <w:t xml:space="preserve"> </w:t>
      </w:r>
      <w:r>
        <w:rPr>
          <w:rFonts w:eastAsia="Calibri"/>
          <w:sz w:val="28"/>
          <w:szCs w:val="28"/>
          <w:lang w:val="uz-Cyrl-UZ" w:eastAsia="en-US"/>
        </w:rPr>
        <w:t>kuch</w:t>
      </w:r>
      <w:r w:rsidRPr="00A52893">
        <w:rPr>
          <w:rFonts w:eastAsia="Calibri"/>
          <w:sz w:val="28"/>
          <w:szCs w:val="28"/>
          <w:lang w:val="uz-Cyrl-UZ" w:eastAsia="en-US"/>
        </w:rPr>
        <w:t>. –</w:t>
      </w:r>
      <w:r>
        <w:rPr>
          <w:rFonts w:eastAsia="Calibri"/>
          <w:sz w:val="28"/>
          <w:szCs w:val="28"/>
          <w:lang w:val="uz-Cyrl-UZ" w:eastAsia="en-US"/>
        </w:rPr>
        <w:t>T</w:t>
      </w:r>
      <w:r w:rsidRPr="00A52893">
        <w:rPr>
          <w:rFonts w:eastAsia="Calibri"/>
          <w:sz w:val="28"/>
          <w:szCs w:val="28"/>
          <w:lang w:val="uz-Cyrl-UZ" w:eastAsia="en-US"/>
        </w:rPr>
        <w:t>.: “</w:t>
      </w:r>
      <w:r>
        <w:rPr>
          <w:rFonts w:eastAsia="Calibri"/>
          <w:sz w:val="28"/>
          <w:szCs w:val="28"/>
          <w:lang w:val="uz-Cyrl-UZ" w:eastAsia="en-US"/>
        </w:rPr>
        <w:t>Ma’naviyat</w:t>
      </w:r>
      <w:r w:rsidRPr="00A52893">
        <w:rPr>
          <w:rFonts w:eastAsia="Calibri"/>
          <w:sz w:val="28"/>
          <w:szCs w:val="28"/>
          <w:lang w:val="uz-Cyrl-UZ" w:eastAsia="en-US"/>
        </w:rPr>
        <w:t xml:space="preserve">”, 2008.–176 </w:t>
      </w:r>
      <w:r>
        <w:rPr>
          <w:rFonts w:eastAsia="Calibri"/>
          <w:sz w:val="28"/>
          <w:szCs w:val="28"/>
          <w:lang w:val="uz-Cyrl-UZ" w:eastAsia="en-US"/>
        </w:rPr>
        <w:t>b</w:t>
      </w:r>
      <w:r w:rsidRPr="00A52893">
        <w:rPr>
          <w:rFonts w:eastAsia="Calibri"/>
          <w:sz w:val="28"/>
          <w:szCs w:val="28"/>
          <w:lang w:val="uz-Cyrl-UZ" w:eastAsia="en-US"/>
        </w:rPr>
        <w:t xml:space="preserve">. </w:t>
      </w:r>
    </w:p>
    <w:p w:rsidR="002161B4" w:rsidRPr="00A52893" w:rsidRDefault="002161B4" w:rsidP="002161B4">
      <w:pPr>
        <w:autoSpaceDE w:val="0"/>
        <w:autoSpaceDN w:val="0"/>
        <w:adjustRightInd w:val="0"/>
        <w:spacing w:after="87" w:line="276" w:lineRule="auto"/>
        <w:jc w:val="both"/>
        <w:rPr>
          <w:rFonts w:eastAsia="Calibri"/>
          <w:sz w:val="28"/>
          <w:szCs w:val="28"/>
          <w:lang w:val="uz-Cyrl-UZ" w:eastAsia="en-US"/>
        </w:rPr>
      </w:pPr>
      <w:r w:rsidRPr="00A52893">
        <w:rPr>
          <w:rFonts w:eastAsia="Calibri"/>
          <w:sz w:val="28"/>
          <w:szCs w:val="28"/>
          <w:lang w:val="uz-Cyrl-UZ" w:eastAsia="en-US"/>
        </w:rPr>
        <w:t xml:space="preserve">6. </w:t>
      </w:r>
      <w:r>
        <w:rPr>
          <w:rFonts w:eastAsia="Calibri"/>
          <w:sz w:val="28"/>
          <w:szCs w:val="28"/>
          <w:lang w:val="uz-Cyrl-UZ" w:eastAsia="en-US"/>
        </w:rPr>
        <w:t>Karimov</w:t>
      </w:r>
      <w:r w:rsidRPr="00A52893">
        <w:rPr>
          <w:rFonts w:eastAsia="Calibri"/>
          <w:sz w:val="28"/>
          <w:szCs w:val="28"/>
          <w:lang w:val="uz-Cyrl-UZ" w:eastAsia="en-US"/>
        </w:rPr>
        <w:t xml:space="preserve"> </w:t>
      </w:r>
      <w:r>
        <w:rPr>
          <w:rFonts w:eastAsia="Calibri"/>
          <w:sz w:val="28"/>
          <w:szCs w:val="28"/>
          <w:lang w:val="uz-Cyrl-UZ" w:eastAsia="en-US"/>
        </w:rPr>
        <w:t>I</w:t>
      </w:r>
      <w:r w:rsidRPr="00A52893">
        <w:rPr>
          <w:rFonts w:eastAsia="Calibri"/>
          <w:sz w:val="28"/>
          <w:szCs w:val="28"/>
          <w:lang w:val="uz-Cyrl-UZ" w:eastAsia="en-US"/>
        </w:rPr>
        <w:t>.</w:t>
      </w:r>
      <w:r>
        <w:rPr>
          <w:rFonts w:eastAsia="Calibri"/>
          <w:sz w:val="28"/>
          <w:szCs w:val="28"/>
          <w:lang w:val="uz-Cyrl-UZ" w:eastAsia="en-US"/>
        </w:rPr>
        <w:t>A</w:t>
      </w:r>
      <w:r w:rsidRPr="00A52893">
        <w:rPr>
          <w:rFonts w:eastAsia="Calibri"/>
          <w:sz w:val="28"/>
          <w:szCs w:val="28"/>
          <w:lang w:val="uz-Cyrl-UZ" w:eastAsia="en-US"/>
        </w:rPr>
        <w:t xml:space="preserve">. </w:t>
      </w:r>
      <w:r>
        <w:rPr>
          <w:rFonts w:eastAsia="Calibri"/>
          <w:sz w:val="28"/>
          <w:szCs w:val="28"/>
          <w:lang w:val="uz-Cyrl-UZ" w:eastAsia="en-US"/>
        </w:rPr>
        <w:t>O‘zbekiston</w:t>
      </w:r>
      <w:r w:rsidRPr="00A52893">
        <w:rPr>
          <w:rFonts w:eastAsia="Calibri"/>
          <w:sz w:val="28"/>
          <w:szCs w:val="28"/>
          <w:lang w:val="uz-Cyrl-UZ" w:eastAsia="en-US"/>
        </w:rPr>
        <w:t xml:space="preserve"> </w:t>
      </w:r>
      <w:r>
        <w:rPr>
          <w:rFonts w:eastAsia="Calibri"/>
          <w:sz w:val="28"/>
          <w:szCs w:val="28"/>
          <w:lang w:val="uz-Cyrl-UZ" w:eastAsia="en-US"/>
        </w:rPr>
        <w:t>mustaqillikka</w:t>
      </w:r>
      <w:r w:rsidRPr="00A52893">
        <w:rPr>
          <w:rFonts w:eastAsia="Calibri"/>
          <w:sz w:val="28"/>
          <w:szCs w:val="28"/>
          <w:lang w:val="uz-Cyrl-UZ" w:eastAsia="en-US"/>
        </w:rPr>
        <w:t xml:space="preserve"> </w:t>
      </w:r>
      <w:r>
        <w:rPr>
          <w:rFonts w:eastAsia="Calibri"/>
          <w:sz w:val="28"/>
          <w:szCs w:val="28"/>
          <w:lang w:val="uz-Cyrl-UZ" w:eastAsia="en-US"/>
        </w:rPr>
        <w:t>erishish</w:t>
      </w:r>
      <w:r w:rsidRPr="00A52893">
        <w:rPr>
          <w:rFonts w:eastAsia="Calibri"/>
          <w:sz w:val="28"/>
          <w:szCs w:val="28"/>
          <w:lang w:val="uz-Cyrl-UZ" w:eastAsia="en-US"/>
        </w:rPr>
        <w:t xml:space="preserve"> </w:t>
      </w:r>
      <w:r>
        <w:rPr>
          <w:rFonts w:eastAsia="Calibri"/>
          <w:sz w:val="28"/>
          <w:szCs w:val="28"/>
          <w:lang w:val="uz-Cyrl-UZ" w:eastAsia="en-US"/>
        </w:rPr>
        <w:t>ostonasida</w:t>
      </w:r>
      <w:r w:rsidRPr="00A52893">
        <w:rPr>
          <w:rFonts w:eastAsia="Calibri"/>
          <w:sz w:val="28"/>
          <w:szCs w:val="28"/>
          <w:lang w:val="uz-Cyrl-UZ" w:eastAsia="en-US"/>
        </w:rPr>
        <w:t>. –</w:t>
      </w:r>
      <w:r>
        <w:rPr>
          <w:rFonts w:eastAsia="Calibri"/>
          <w:sz w:val="28"/>
          <w:szCs w:val="28"/>
          <w:lang w:val="uz-Cyrl-UZ" w:eastAsia="en-US"/>
        </w:rPr>
        <w:t>T</w:t>
      </w:r>
      <w:r w:rsidRPr="00A52893">
        <w:rPr>
          <w:rFonts w:eastAsia="Calibri"/>
          <w:sz w:val="28"/>
          <w:szCs w:val="28"/>
          <w:lang w:val="uz-Cyrl-UZ" w:eastAsia="en-US"/>
        </w:rPr>
        <w:t>.: “</w:t>
      </w:r>
      <w:r>
        <w:rPr>
          <w:rFonts w:eastAsia="Calibri"/>
          <w:sz w:val="28"/>
          <w:szCs w:val="28"/>
          <w:lang w:val="uz-Cyrl-UZ" w:eastAsia="en-US"/>
        </w:rPr>
        <w:t>O‘zbekiston</w:t>
      </w:r>
      <w:r w:rsidRPr="00A52893">
        <w:rPr>
          <w:rFonts w:eastAsia="Calibri"/>
          <w:sz w:val="28"/>
          <w:szCs w:val="28"/>
          <w:lang w:val="uz-Cyrl-UZ" w:eastAsia="en-US"/>
        </w:rPr>
        <w:t xml:space="preserve">”, 2011.–440 </w:t>
      </w:r>
      <w:r>
        <w:rPr>
          <w:rFonts w:eastAsia="Calibri"/>
          <w:sz w:val="28"/>
          <w:szCs w:val="28"/>
          <w:lang w:val="uz-Cyrl-UZ" w:eastAsia="en-US"/>
        </w:rPr>
        <w:t>b</w:t>
      </w:r>
      <w:r w:rsidRPr="00A52893">
        <w:rPr>
          <w:rFonts w:eastAsia="Calibri"/>
          <w:sz w:val="28"/>
          <w:szCs w:val="28"/>
          <w:lang w:val="uz-Cyrl-UZ" w:eastAsia="en-US"/>
        </w:rPr>
        <w:t xml:space="preserve">. </w:t>
      </w:r>
    </w:p>
    <w:p w:rsidR="002161B4" w:rsidRPr="002161B4" w:rsidRDefault="002161B4" w:rsidP="002161B4">
      <w:pPr>
        <w:autoSpaceDE w:val="0"/>
        <w:autoSpaceDN w:val="0"/>
        <w:adjustRightInd w:val="0"/>
        <w:spacing w:line="276" w:lineRule="auto"/>
        <w:jc w:val="both"/>
        <w:rPr>
          <w:rFonts w:eastAsia="Calibri"/>
          <w:sz w:val="28"/>
          <w:szCs w:val="28"/>
          <w:lang w:val="en-US" w:eastAsia="en-US"/>
        </w:rPr>
      </w:pPr>
      <w:r w:rsidRPr="00A52893">
        <w:rPr>
          <w:rFonts w:eastAsia="Calibri"/>
          <w:sz w:val="28"/>
          <w:szCs w:val="28"/>
          <w:lang w:val="uz-Cyrl-UZ" w:eastAsia="en-US"/>
        </w:rPr>
        <w:t xml:space="preserve">7. </w:t>
      </w:r>
      <w:r>
        <w:rPr>
          <w:rFonts w:eastAsia="Calibri"/>
          <w:sz w:val="28"/>
          <w:szCs w:val="28"/>
          <w:lang w:val="uz-Cyrl-UZ" w:eastAsia="en-US"/>
        </w:rPr>
        <w:t>Karimov</w:t>
      </w:r>
      <w:r w:rsidRPr="00A52893">
        <w:rPr>
          <w:rFonts w:eastAsia="Calibri"/>
          <w:sz w:val="28"/>
          <w:szCs w:val="28"/>
          <w:lang w:val="uz-Cyrl-UZ" w:eastAsia="en-US"/>
        </w:rPr>
        <w:t xml:space="preserve"> </w:t>
      </w:r>
      <w:r>
        <w:rPr>
          <w:rFonts w:eastAsia="Calibri"/>
          <w:sz w:val="28"/>
          <w:szCs w:val="28"/>
          <w:lang w:val="uz-Cyrl-UZ" w:eastAsia="en-US"/>
        </w:rPr>
        <w:t>I</w:t>
      </w:r>
      <w:r w:rsidRPr="00A52893">
        <w:rPr>
          <w:rFonts w:eastAsia="Calibri"/>
          <w:sz w:val="28"/>
          <w:szCs w:val="28"/>
          <w:lang w:val="uz-Cyrl-UZ" w:eastAsia="en-US"/>
        </w:rPr>
        <w:t>.</w:t>
      </w:r>
      <w:r>
        <w:rPr>
          <w:rFonts w:eastAsia="Calibri"/>
          <w:sz w:val="28"/>
          <w:szCs w:val="28"/>
          <w:lang w:val="uz-Cyrl-UZ" w:eastAsia="en-US"/>
        </w:rPr>
        <w:t>A</w:t>
      </w:r>
      <w:r w:rsidRPr="00A52893">
        <w:rPr>
          <w:rFonts w:eastAsia="Calibri"/>
          <w:sz w:val="28"/>
          <w:szCs w:val="28"/>
          <w:lang w:val="uz-Cyrl-UZ" w:eastAsia="en-US"/>
        </w:rPr>
        <w:t xml:space="preserve">. </w:t>
      </w:r>
      <w:r>
        <w:rPr>
          <w:rFonts w:eastAsia="Calibri"/>
          <w:sz w:val="28"/>
          <w:szCs w:val="28"/>
          <w:lang w:val="uz-Cyrl-UZ" w:eastAsia="en-US"/>
        </w:rPr>
        <w:t>Ona</w:t>
      </w:r>
      <w:r w:rsidRPr="00A52893">
        <w:rPr>
          <w:rFonts w:eastAsia="Calibri"/>
          <w:sz w:val="28"/>
          <w:szCs w:val="28"/>
          <w:lang w:val="uz-Cyrl-UZ" w:eastAsia="en-US"/>
        </w:rPr>
        <w:t xml:space="preserve"> </w:t>
      </w:r>
      <w:r>
        <w:rPr>
          <w:rFonts w:eastAsia="Calibri"/>
          <w:sz w:val="28"/>
          <w:szCs w:val="28"/>
          <w:lang w:val="uz-Cyrl-UZ" w:eastAsia="en-US"/>
        </w:rPr>
        <w:t>yurtimiz</w:t>
      </w:r>
      <w:r w:rsidRPr="00A52893">
        <w:rPr>
          <w:rFonts w:eastAsia="Calibri"/>
          <w:sz w:val="28"/>
          <w:szCs w:val="28"/>
          <w:lang w:val="uz-Cyrl-UZ" w:eastAsia="en-US"/>
        </w:rPr>
        <w:t xml:space="preserve"> </w:t>
      </w:r>
      <w:r>
        <w:rPr>
          <w:rFonts w:eastAsia="Calibri"/>
          <w:sz w:val="28"/>
          <w:szCs w:val="28"/>
          <w:lang w:val="uz-Cyrl-UZ" w:eastAsia="en-US"/>
        </w:rPr>
        <w:t>baxti</w:t>
      </w:r>
      <w:r w:rsidRPr="00A52893">
        <w:rPr>
          <w:rFonts w:eastAsia="Calibri"/>
          <w:sz w:val="28"/>
          <w:szCs w:val="28"/>
          <w:lang w:val="uz-Cyrl-UZ" w:eastAsia="en-US"/>
        </w:rPr>
        <w:t xml:space="preserve"> </w:t>
      </w:r>
      <w:r>
        <w:rPr>
          <w:rFonts w:eastAsia="Calibri"/>
          <w:sz w:val="28"/>
          <w:szCs w:val="28"/>
          <w:lang w:val="uz-Cyrl-UZ" w:eastAsia="en-US"/>
        </w:rPr>
        <w:t>iqboli</w:t>
      </w:r>
      <w:r w:rsidRPr="00A52893">
        <w:rPr>
          <w:rFonts w:eastAsia="Calibri"/>
          <w:sz w:val="28"/>
          <w:szCs w:val="28"/>
          <w:lang w:val="uz-Cyrl-UZ" w:eastAsia="en-US"/>
        </w:rPr>
        <w:t xml:space="preserve"> </w:t>
      </w:r>
      <w:r>
        <w:rPr>
          <w:rFonts w:eastAsia="Calibri"/>
          <w:sz w:val="28"/>
          <w:szCs w:val="28"/>
          <w:lang w:val="uz-Cyrl-UZ" w:eastAsia="en-US"/>
        </w:rPr>
        <w:t>va</w:t>
      </w:r>
      <w:r w:rsidRPr="00A52893">
        <w:rPr>
          <w:rFonts w:eastAsia="Calibri"/>
          <w:sz w:val="28"/>
          <w:szCs w:val="28"/>
          <w:lang w:val="uz-Cyrl-UZ" w:eastAsia="en-US"/>
        </w:rPr>
        <w:t xml:space="preserve"> </w:t>
      </w:r>
      <w:r>
        <w:rPr>
          <w:rFonts w:eastAsia="Calibri"/>
          <w:sz w:val="28"/>
          <w:szCs w:val="28"/>
          <w:lang w:val="uz-Cyrl-UZ" w:eastAsia="en-US"/>
        </w:rPr>
        <w:t>buyuk</w:t>
      </w:r>
      <w:r w:rsidRPr="00A52893">
        <w:rPr>
          <w:rFonts w:eastAsia="Calibri"/>
          <w:sz w:val="28"/>
          <w:szCs w:val="28"/>
          <w:lang w:val="uz-Cyrl-UZ" w:eastAsia="en-US"/>
        </w:rPr>
        <w:t xml:space="preserve"> </w:t>
      </w:r>
      <w:r>
        <w:rPr>
          <w:rFonts w:eastAsia="Calibri"/>
          <w:sz w:val="28"/>
          <w:szCs w:val="28"/>
          <w:lang w:val="uz-Cyrl-UZ" w:eastAsia="en-US"/>
        </w:rPr>
        <w:t>kelajagi</w:t>
      </w:r>
      <w:r w:rsidRPr="00A52893">
        <w:rPr>
          <w:rFonts w:eastAsia="Calibri"/>
          <w:sz w:val="28"/>
          <w:szCs w:val="28"/>
          <w:lang w:val="uz-Cyrl-UZ" w:eastAsia="en-US"/>
        </w:rPr>
        <w:t xml:space="preserve"> </w:t>
      </w:r>
      <w:r>
        <w:rPr>
          <w:rFonts w:eastAsia="Calibri"/>
          <w:sz w:val="28"/>
          <w:szCs w:val="28"/>
          <w:lang w:val="uz-Cyrl-UZ" w:eastAsia="en-US"/>
        </w:rPr>
        <w:t>yo‘lida</w:t>
      </w:r>
      <w:r w:rsidRPr="00A52893">
        <w:rPr>
          <w:rFonts w:eastAsia="Calibri"/>
          <w:sz w:val="28"/>
          <w:szCs w:val="28"/>
          <w:lang w:val="uz-Cyrl-UZ" w:eastAsia="en-US"/>
        </w:rPr>
        <w:t xml:space="preserve"> </w:t>
      </w:r>
      <w:r>
        <w:rPr>
          <w:rFonts w:eastAsia="Calibri"/>
          <w:sz w:val="28"/>
          <w:szCs w:val="28"/>
          <w:lang w:val="uz-Cyrl-UZ" w:eastAsia="en-US"/>
        </w:rPr>
        <w:t>xizmat</w:t>
      </w:r>
      <w:r w:rsidRPr="00A52893">
        <w:rPr>
          <w:rFonts w:eastAsia="Calibri"/>
          <w:sz w:val="28"/>
          <w:szCs w:val="28"/>
          <w:lang w:val="uz-Cyrl-UZ" w:eastAsia="en-US"/>
        </w:rPr>
        <w:t xml:space="preserve"> </w:t>
      </w:r>
      <w:r>
        <w:rPr>
          <w:rFonts w:eastAsia="Calibri"/>
          <w:sz w:val="28"/>
          <w:szCs w:val="28"/>
          <w:lang w:val="uz-Cyrl-UZ" w:eastAsia="en-US"/>
        </w:rPr>
        <w:t>qilish</w:t>
      </w:r>
      <w:r w:rsidRPr="00A52893">
        <w:rPr>
          <w:rFonts w:eastAsia="Calibri"/>
          <w:sz w:val="28"/>
          <w:szCs w:val="28"/>
          <w:lang w:val="uz-Cyrl-UZ" w:eastAsia="en-US"/>
        </w:rPr>
        <w:t xml:space="preserve"> – </w:t>
      </w:r>
      <w:r>
        <w:rPr>
          <w:rFonts w:eastAsia="Calibri"/>
          <w:sz w:val="28"/>
          <w:szCs w:val="28"/>
          <w:lang w:val="uz-Cyrl-UZ" w:eastAsia="en-US"/>
        </w:rPr>
        <w:t>eng</w:t>
      </w:r>
      <w:r w:rsidRPr="00A52893">
        <w:rPr>
          <w:rFonts w:eastAsia="Calibri"/>
          <w:sz w:val="28"/>
          <w:szCs w:val="28"/>
          <w:lang w:val="uz-Cyrl-UZ" w:eastAsia="en-US"/>
        </w:rPr>
        <w:t xml:space="preserve"> </w:t>
      </w:r>
      <w:r>
        <w:rPr>
          <w:rFonts w:eastAsia="Calibri"/>
          <w:sz w:val="28"/>
          <w:szCs w:val="28"/>
          <w:lang w:val="uz-Cyrl-UZ" w:eastAsia="en-US"/>
        </w:rPr>
        <w:t>oliy</w:t>
      </w:r>
      <w:r w:rsidRPr="00A52893">
        <w:rPr>
          <w:rFonts w:eastAsia="Calibri"/>
          <w:sz w:val="28"/>
          <w:szCs w:val="28"/>
          <w:lang w:val="uz-Cyrl-UZ" w:eastAsia="en-US"/>
        </w:rPr>
        <w:t xml:space="preserve"> </w:t>
      </w:r>
      <w:r>
        <w:rPr>
          <w:rFonts w:eastAsia="Calibri"/>
          <w:sz w:val="28"/>
          <w:szCs w:val="28"/>
          <w:lang w:val="uz-Cyrl-UZ" w:eastAsia="en-US"/>
        </w:rPr>
        <w:t>saodatdir</w:t>
      </w:r>
      <w:r w:rsidRPr="00A52893">
        <w:rPr>
          <w:rFonts w:eastAsia="Calibri"/>
          <w:sz w:val="28"/>
          <w:szCs w:val="28"/>
          <w:lang w:val="uz-Cyrl-UZ" w:eastAsia="en-US"/>
        </w:rPr>
        <w:t>. –</w:t>
      </w:r>
      <w:r>
        <w:rPr>
          <w:rFonts w:eastAsia="Calibri"/>
          <w:sz w:val="28"/>
          <w:szCs w:val="28"/>
          <w:lang w:val="uz-Cyrl-UZ" w:eastAsia="en-US"/>
        </w:rPr>
        <w:t>T</w:t>
      </w:r>
      <w:r w:rsidRPr="00A52893">
        <w:rPr>
          <w:rFonts w:eastAsia="Calibri"/>
          <w:sz w:val="28"/>
          <w:szCs w:val="28"/>
          <w:lang w:val="uz-Cyrl-UZ" w:eastAsia="en-US"/>
        </w:rPr>
        <w:t>:. “</w:t>
      </w:r>
      <w:r>
        <w:rPr>
          <w:rFonts w:eastAsia="Calibri"/>
          <w:sz w:val="28"/>
          <w:szCs w:val="28"/>
          <w:lang w:val="uz-Cyrl-UZ" w:eastAsia="en-US"/>
        </w:rPr>
        <w:t>O‘zbekiston</w:t>
      </w:r>
      <w:r w:rsidRPr="00A52893">
        <w:rPr>
          <w:rFonts w:eastAsia="Calibri"/>
          <w:sz w:val="28"/>
          <w:szCs w:val="28"/>
          <w:lang w:val="uz-Cyrl-UZ" w:eastAsia="en-US"/>
        </w:rPr>
        <w:t xml:space="preserve">”, 2015. – 302 </w:t>
      </w:r>
      <w:r>
        <w:rPr>
          <w:rFonts w:eastAsia="Calibri"/>
          <w:sz w:val="28"/>
          <w:szCs w:val="28"/>
          <w:lang w:val="uz-Cyrl-UZ" w:eastAsia="en-US"/>
        </w:rPr>
        <w:t>b.</w:t>
      </w:r>
    </w:p>
    <w:p w:rsidR="002161B4" w:rsidRPr="00A52893" w:rsidRDefault="002161B4" w:rsidP="002161B4">
      <w:pPr>
        <w:autoSpaceDE w:val="0"/>
        <w:autoSpaceDN w:val="0"/>
        <w:adjustRightInd w:val="0"/>
        <w:spacing w:line="276" w:lineRule="auto"/>
        <w:jc w:val="center"/>
        <w:rPr>
          <w:rFonts w:eastAsia="Calibri"/>
          <w:sz w:val="28"/>
          <w:szCs w:val="28"/>
          <w:lang w:val="uz-Cyrl-UZ" w:eastAsia="en-US"/>
        </w:rPr>
      </w:pPr>
      <w:r w:rsidRPr="00A52893">
        <w:rPr>
          <w:rFonts w:eastAsia="Calibri"/>
          <w:b/>
          <w:bCs/>
          <w:sz w:val="28"/>
          <w:szCs w:val="28"/>
          <w:lang w:val="uz-Cyrl-UZ" w:eastAsia="en-US"/>
        </w:rPr>
        <w:t xml:space="preserve">II. </w:t>
      </w:r>
      <w:r>
        <w:rPr>
          <w:rFonts w:eastAsia="Calibri"/>
          <w:b/>
          <w:bCs/>
          <w:sz w:val="28"/>
          <w:szCs w:val="28"/>
          <w:lang w:val="uz-Cyrl-UZ" w:eastAsia="en-US"/>
        </w:rPr>
        <w:t>Normativ</w:t>
      </w:r>
      <w:r w:rsidRPr="00A52893">
        <w:rPr>
          <w:rFonts w:eastAsia="Calibri"/>
          <w:b/>
          <w:bCs/>
          <w:sz w:val="28"/>
          <w:szCs w:val="28"/>
          <w:lang w:val="uz-Cyrl-UZ" w:eastAsia="en-US"/>
        </w:rPr>
        <w:t>-</w:t>
      </w:r>
      <w:r>
        <w:rPr>
          <w:rFonts w:eastAsia="Calibri"/>
          <w:b/>
          <w:bCs/>
          <w:sz w:val="28"/>
          <w:szCs w:val="28"/>
          <w:lang w:val="uz-Cyrl-UZ" w:eastAsia="en-US"/>
        </w:rPr>
        <w:t>huquqiy</w:t>
      </w:r>
      <w:r w:rsidRPr="00A52893">
        <w:rPr>
          <w:rFonts w:eastAsia="Calibri"/>
          <w:b/>
          <w:bCs/>
          <w:sz w:val="28"/>
          <w:szCs w:val="28"/>
          <w:lang w:val="uz-Cyrl-UZ" w:eastAsia="en-US"/>
        </w:rPr>
        <w:t xml:space="preserve"> </w:t>
      </w:r>
      <w:r>
        <w:rPr>
          <w:rFonts w:eastAsia="Calibri"/>
          <w:b/>
          <w:bCs/>
          <w:sz w:val="28"/>
          <w:szCs w:val="28"/>
          <w:lang w:val="uz-Cyrl-UZ" w:eastAsia="en-US"/>
        </w:rPr>
        <w:t>hujjatlar</w:t>
      </w:r>
    </w:p>
    <w:p w:rsidR="002161B4" w:rsidRPr="00A52893" w:rsidRDefault="002161B4" w:rsidP="002161B4">
      <w:pPr>
        <w:autoSpaceDE w:val="0"/>
        <w:autoSpaceDN w:val="0"/>
        <w:adjustRightInd w:val="0"/>
        <w:spacing w:line="276" w:lineRule="auto"/>
        <w:jc w:val="both"/>
        <w:rPr>
          <w:rFonts w:eastAsia="Calibri"/>
          <w:sz w:val="28"/>
          <w:szCs w:val="28"/>
          <w:lang w:val="uz-Cyrl-UZ" w:eastAsia="en-US"/>
        </w:rPr>
      </w:pPr>
      <w:r w:rsidRPr="00A52893">
        <w:rPr>
          <w:rFonts w:eastAsia="Calibri"/>
          <w:sz w:val="28"/>
          <w:szCs w:val="28"/>
          <w:lang w:val="uz-Cyrl-UZ" w:eastAsia="en-US"/>
        </w:rPr>
        <w:t>1.</w:t>
      </w:r>
      <w:r>
        <w:rPr>
          <w:rFonts w:eastAsia="Calibri"/>
          <w:sz w:val="28"/>
          <w:szCs w:val="28"/>
          <w:lang w:val="uz-Cyrl-UZ" w:eastAsia="en-US"/>
        </w:rPr>
        <w:t>O‘zbekiston</w:t>
      </w:r>
      <w:r w:rsidRPr="00A52893">
        <w:rPr>
          <w:rFonts w:eastAsia="Calibri"/>
          <w:sz w:val="28"/>
          <w:szCs w:val="28"/>
          <w:lang w:val="uz-Cyrl-UZ" w:eastAsia="en-US"/>
        </w:rPr>
        <w:t xml:space="preserve"> </w:t>
      </w:r>
      <w:r>
        <w:rPr>
          <w:rFonts w:eastAsia="Calibri"/>
          <w:sz w:val="28"/>
          <w:szCs w:val="28"/>
          <w:lang w:val="uz-Cyrl-UZ" w:eastAsia="en-US"/>
        </w:rPr>
        <w:t>Respublikasining</w:t>
      </w:r>
      <w:r w:rsidRPr="00A52893">
        <w:rPr>
          <w:rFonts w:eastAsia="Calibri"/>
          <w:sz w:val="28"/>
          <w:szCs w:val="28"/>
          <w:lang w:val="uz-Cyrl-UZ" w:eastAsia="en-US"/>
        </w:rPr>
        <w:t xml:space="preserve"> </w:t>
      </w:r>
      <w:r>
        <w:rPr>
          <w:rFonts w:eastAsia="Calibri"/>
          <w:sz w:val="28"/>
          <w:szCs w:val="28"/>
          <w:lang w:val="uz-Cyrl-UZ" w:eastAsia="en-US"/>
        </w:rPr>
        <w:t>Konstitusiyasi</w:t>
      </w:r>
      <w:r w:rsidRPr="00A52893">
        <w:rPr>
          <w:rFonts w:eastAsia="Calibri"/>
          <w:sz w:val="28"/>
          <w:szCs w:val="28"/>
          <w:lang w:val="uz-Cyrl-UZ" w:eastAsia="en-US"/>
        </w:rPr>
        <w:t xml:space="preserve">. – </w:t>
      </w:r>
      <w:r>
        <w:rPr>
          <w:rFonts w:eastAsia="Calibri"/>
          <w:sz w:val="28"/>
          <w:szCs w:val="28"/>
          <w:lang w:val="uz-Cyrl-UZ" w:eastAsia="en-US"/>
        </w:rPr>
        <w:t>T</w:t>
      </w:r>
      <w:r w:rsidRPr="00A52893">
        <w:rPr>
          <w:rFonts w:eastAsia="Calibri"/>
          <w:sz w:val="28"/>
          <w:szCs w:val="28"/>
          <w:lang w:val="uz-Cyrl-UZ" w:eastAsia="en-US"/>
        </w:rPr>
        <w:t xml:space="preserve">.: </w:t>
      </w:r>
      <w:r>
        <w:rPr>
          <w:rFonts w:eastAsia="Calibri"/>
          <w:sz w:val="28"/>
          <w:szCs w:val="28"/>
          <w:lang w:val="uz-Cyrl-UZ" w:eastAsia="en-US"/>
        </w:rPr>
        <w:t>O‘zbekiston</w:t>
      </w:r>
      <w:r w:rsidRPr="00A52893">
        <w:rPr>
          <w:rFonts w:eastAsia="Calibri"/>
          <w:sz w:val="28"/>
          <w:szCs w:val="28"/>
          <w:lang w:val="uz-Cyrl-UZ" w:eastAsia="en-US"/>
        </w:rPr>
        <w:t xml:space="preserve">, 2014. </w:t>
      </w:r>
    </w:p>
    <w:p w:rsidR="002161B4" w:rsidRPr="00A52893" w:rsidRDefault="002161B4" w:rsidP="002161B4">
      <w:pPr>
        <w:autoSpaceDE w:val="0"/>
        <w:autoSpaceDN w:val="0"/>
        <w:adjustRightInd w:val="0"/>
        <w:spacing w:line="276" w:lineRule="auto"/>
        <w:jc w:val="both"/>
        <w:rPr>
          <w:rFonts w:eastAsia="Calibri"/>
          <w:sz w:val="28"/>
          <w:szCs w:val="28"/>
          <w:lang w:val="uz-Cyrl-UZ" w:eastAsia="en-US"/>
        </w:rPr>
      </w:pPr>
      <w:r w:rsidRPr="00A52893">
        <w:rPr>
          <w:rFonts w:eastAsia="Calibri"/>
          <w:sz w:val="28"/>
          <w:szCs w:val="28"/>
          <w:lang w:val="uz-Cyrl-UZ" w:eastAsia="en-US"/>
        </w:rPr>
        <w:t xml:space="preserve">2. </w:t>
      </w:r>
      <w:r>
        <w:rPr>
          <w:rFonts w:eastAsia="Calibri"/>
          <w:sz w:val="28"/>
          <w:szCs w:val="28"/>
          <w:lang w:val="uz-Cyrl-UZ" w:eastAsia="en-US"/>
        </w:rPr>
        <w:t>O‘zbekiston</w:t>
      </w:r>
      <w:r w:rsidRPr="00A52893">
        <w:rPr>
          <w:rFonts w:eastAsia="Calibri"/>
          <w:sz w:val="28"/>
          <w:szCs w:val="28"/>
          <w:lang w:val="uz-Cyrl-UZ" w:eastAsia="en-US"/>
        </w:rPr>
        <w:t xml:space="preserve"> </w:t>
      </w:r>
      <w:r>
        <w:rPr>
          <w:rFonts w:eastAsia="Calibri"/>
          <w:sz w:val="28"/>
          <w:szCs w:val="28"/>
          <w:lang w:val="uz-Cyrl-UZ" w:eastAsia="en-US"/>
        </w:rPr>
        <w:t>Respublikasi</w:t>
      </w:r>
      <w:r w:rsidRPr="00A52893">
        <w:rPr>
          <w:rFonts w:eastAsia="Calibri"/>
          <w:sz w:val="28"/>
          <w:szCs w:val="28"/>
          <w:lang w:val="uz-Cyrl-UZ" w:eastAsia="en-US"/>
        </w:rPr>
        <w:t xml:space="preserve"> </w:t>
      </w:r>
      <w:r>
        <w:rPr>
          <w:rFonts w:eastAsia="Calibri"/>
          <w:sz w:val="28"/>
          <w:szCs w:val="28"/>
          <w:lang w:val="uz-Cyrl-UZ" w:eastAsia="en-US"/>
        </w:rPr>
        <w:t>Prezidentining</w:t>
      </w:r>
      <w:r w:rsidRPr="00A52893">
        <w:rPr>
          <w:rFonts w:eastAsia="Calibri"/>
          <w:sz w:val="28"/>
          <w:szCs w:val="28"/>
          <w:lang w:val="uz-Cyrl-UZ" w:eastAsia="en-US"/>
        </w:rPr>
        <w:t xml:space="preserve"> 2017 </w:t>
      </w:r>
      <w:r>
        <w:rPr>
          <w:rFonts w:eastAsia="Calibri"/>
          <w:sz w:val="28"/>
          <w:szCs w:val="28"/>
          <w:lang w:val="uz-Cyrl-UZ" w:eastAsia="en-US"/>
        </w:rPr>
        <w:t>yil</w:t>
      </w:r>
      <w:r w:rsidRPr="00A52893">
        <w:rPr>
          <w:rFonts w:eastAsia="Calibri"/>
          <w:sz w:val="28"/>
          <w:szCs w:val="28"/>
          <w:lang w:val="uz-Cyrl-UZ" w:eastAsia="en-US"/>
        </w:rPr>
        <w:t xml:space="preserve"> 7 </w:t>
      </w:r>
      <w:r>
        <w:rPr>
          <w:rFonts w:eastAsia="Calibri"/>
          <w:sz w:val="28"/>
          <w:szCs w:val="28"/>
          <w:lang w:val="uz-Cyrl-UZ" w:eastAsia="en-US"/>
        </w:rPr>
        <w:t>fevraldagi</w:t>
      </w:r>
      <w:r w:rsidRPr="00A52893">
        <w:rPr>
          <w:rFonts w:eastAsia="Calibri"/>
          <w:sz w:val="28"/>
          <w:szCs w:val="28"/>
          <w:lang w:val="uz-Cyrl-UZ" w:eastAsia="en-US"/>
        </w:rPr>
        <w:t xml:space="preserve"> “</w:t>
      </w:r>
      <w:r>
        <w:rPr>
          <w:rFonts w:eastAsia="Calibri"/>
          <w:sz w:val="28"/>
          <w:szCs w:val="28"/>
          <w:lang w:val="uz-Cyrl-UZ" w:eastAsia="en-US"/>
        </w:rPr>
        <w:t>O‘zbekiston</w:t>
      </w:r>
      <w:r w:rsidRPr="00A52893">
        <w:rPr>
          <w:rFonts w:eastAsia="Calibri"/>
          <w:sz w:val="28"/>
          <w:szCs w:val="28"/>
          <w:lang w:val="uz-Cyrl-UZ" w:eastAsia="en-US"/>
        </w:rPr>
        <w:t xml:space="preserve"> </w:t>
      </w:r>
      <w:r>
        <w:rPr>
          <w:rFonts w:eastAsia="Calibri"/>
          <w:sz w:val="28"/>
          <w:szCs w:val="28"/>
          <w:lang w:val="uz-Cyrl-UZ" w:eastAsia="en-US"/>
        </w:rPr>
        <w:t>Respublikasini</w:t>
      </w:r>
      <w:r w:rsidRPr="00A52893">
        <w:rPr>
          <w:rFonts w:eastAsia="Calibri"/>
          <w:sz w:val="28"/>
          <w:szCs w:val="28"/>
          <w:lang w:val="uz-Cyrl-UZ" w:eastAsia="en-US"/>
        </w:rPr>
        <w:t xml:space="preserve"> </w:t>
      </w:r>
      <w:r>
        <w:rPr>
          <w:rFonts w:eastAsia="Calibri"/>
          <w:sz w:val="28"/>
          <w:szCs w:val="28"/>
          <w:lang w:val="uz-Cyrl-UZ" w:eastAsia="en-US"/>
        </w:rPr>
        <w:t>yanada</w:t>
      </w:r>
      <w:r w:rsidRPr="00A52893">
        <w:rPr>
          <w:rFonts w:eastAsia="Calibri"/>
          <w:sz w:val="28"/>
          <w:szCs w:val="28"/>
          <w:lang w:val="uz-Cyrl-UZ" w:eastAsia="en-US"/>
        </w:rPr>
        <w:t xml:space="preserve"> </w:t>
      </w:r>
      <w:r>
        <w:rPr>
          <w:rFonts w:eastAsia="Calibri"/>
          <w:sz w:val="28"/>
          <w:szCs w:val="28"/>
          <w:lang w:val="uz-Cyrl-UZ" w:eastAsia="en-US"/>
        </w:rPr>
        <w:t>rivojlantirish</w:t>
      </w:r>
      <w:r w:rsidRPr="00A52893">
        <w:rPr>
          <w:rFonts w:eastAsia="Calibri"/>
          <w:sz w:val="28"/>
          <w:szCs w:val="28"/>
          <w:lang w:val="uz-Cyrl-UZ" w:eastAsia="en-US"/>
        </w:rPr>
        <w:t xml:space="preserve"> </w:t>
      </w:r>
      <w:r>
        <w:rPr>
          <w:rFonts w:eastAsia="Calibri"/>
          <w:sz w:val="28"/>
          <w:szCs w:val="28"/>
          <w:lang w:val="uz-Cyrl-UZ" w:eastAsia="en-US"/>
        </w:rPr>
        <w:t>bo‘yicha</w:t>
      </w:r>
      <w:r w:rsidRPr="00A52893">
        <w:rPr>
          <w:rFonts w:eastAsia="Calibri"/>
          <w:sz w:val="28"/>
          <w:szCs w:val="28"/>
          <w:lang w:val="uz-Cyrl-UZ" w:eastAsia="en-US"/>
        </w:rPr>
        <w:t xml:space="preserve"> </w:t>
      </w:r>
      <w:r>
        <w:rPr>
          <w:rFonts w:eastAsia="Calibri"/>
          <w:sz w:val="28"/>
          <w:szCs w:val="28"/>
          <w:lang w:val="uz-Cyrl-UZ" w:eastAsia="en-US"/>
        </w:rPr>
        <w:t>Harakatlar</w:t>
      </w:r>
      <w:r w:rsidRPr="00A52893">
        <w:rPr>
          <w:rFonts w:eastAsia="Calibri"/>
          <w:sz w:val="28"/>
          <w:szCs w:val="28"/>
          <w:lang w:val="uz-Cyrl-UZ" w:eastAsia="en-US"/>
        </w:rPr>
        <w:t xml:space="preserve"> </w:t>
      </w:r>
      <w:r>
        <w:rPr>
          <w:rFonts w:eastAsia="Calibri"/>
          <w:sz w:val="28"/>
          <w:szCs w:val="28"/>
          <w:lang w:val="uz-Cyrl-UZ" w:eastAsia="en-US"/>
        </w:rPr>
        <w:t>strategiyasi</w:t>
      </w:r>
      <w:r w:rsidRPr="00A52893">
        <w:rPr>
          <w:rFonts w:eastAsia="Calibri"/>
          <w:sz w:val="28"/>
          <w:szCs w:val="28"/>
          <w:lang w:val="uz-Cyrl-UZ" w:eastAsia="en-US"/>
        </w:rPr>
        <w:t xml:space="preserve"> </w:t>
      </w:r>
      <w:r>
        <w:rPr>
          <w:rFonts w:eastAsia="Calibri"/>
          <w:sz w:val="28"/>
          <w:szCs w:val="28"/>
          <w:lang w:val="uz-Cyrl-UZ" w:eastAsia="en-US"/>
        </w:rPr>
        <w:t>to‘g‘risida</w:t>
      </w:r>
      <w:r w:rsidRPr="00A52893">
        <w:rPr>
          <w:rFonts w:eastAsia="Calibri"/>
          <w:sz w:val="28"/>
          <w:szCs w:val="28"/>
          <w:lang w:val="uz-Cyrl-UZ" w:eastAsia="en-US"/>
        </w:rPr>
        <w:t>”</w:t>
      </w:r>
      <w:r>
        <w:rPr>
          <w:rFonts w:eastAsia="Calibri"/>
          <w:sz w:val="28"/>
          <w:szCs w:val="28"/>
          <w:lang w:val="uz-Cyrl-UZ" w:eastAsia="en-US"/>
        </w:rPr>
        <w:t>gi</w:t>
      </w:r>
      <w:r w:rsidRPr="00A52893">
        <w:rPr>
          <w:rFonts w:eastAsia="Calibri"/>
          <w:sz w:val="28"/>
          <w:szCs w:val="28"/>
          <w:lang w:val="uz-Cyrl-UZ" w:eastAsia="en-US"/>
        </w:rPr>
        <w:t xml:space="preserve"> 4947-</w:t>
      </w:r>
      <w:r>
        <w:rPr>
          <w:rFonts w:eastAsia="Calibri"/>
          <w:sz w:val="28"/>
          <w:szCs w:val="28"/>
          <w:lang w:val="uz-Cyrl-UZ" w:eastAsia="en-US"/>
        </w:rPr>
        <w:t>son</w:t>
      </w:r>
      <w:r w:rsidRPr="00A52893">
        <w:rPr>
          <w:rFonts w:eastAsia="Calibri"/>
          <w:sz w:val="28"/>
          <w:szCs w:val="28"/>
          <w:lang w:val="uz-Cyrl-UZ" w:eastAsia="en-US"/>
        </w:rPr>
        <w:t xml:space="preserve"> </w:t>
      </w:r>
      <w:r>
        <w:rPr>
          <w:rFonts w:eastAsia="Calibri"/>
          <w:sz w:val="28"/>
          <w:szCs w:val="28"/>
          <w:lang w:val="uz-Cyrl-UZ" w:eastAsia="en-US"/>
        </w:rPr>
        <w:t>Farmoni</w:t>
      </w:r>
      <w:r w:rsidRPr="00A52893">
        <w:rPr>
          <w:rFonts w:eastAsia="Calibri"/>
          <w:sz w:val="28"/>
          <w:szCs w:val="28"/>
          <w:lang w:val="uz-Cyrl-UZ" w:eastAsia="en-US"/>
        </w:rPr>
        <w:t xml:space="preserve">. </w:t>
      </w:r>
    </w:p>
    <w:p w:rsidR="002161B4" w:rsidRPr="00A52893" w:rsidRDefault="002161B4" w:rsidP="002161B4">
      <w:pPr>
        <w:autoSpaceDE w:val="0"/>
        <w:autoSpaceDN w:val="0"/>
        <w:adjustRightInd w:val="0"/>
        <w:spacing w:line="276" w:lineRule="auto"/>
        <w:jc w:val="both"/>
        <w:rPr>
          <w:rFonts w:eastAsia="Calibri"/>
          <w:sz w:val="28"/>
          <w:szCs w:val="28"/>
          <w:lang w:val="uz-Cyrl-UZ" w:eastAsia="en-US"/>
        </w:rPr>
      </w:pPr>
      <w:r w:rsidRPr="00A52893">
        <w:rPr>
          <w:rFonts w:eastAsia="Calibri"/>
          <w:sz w:val="28"/>
          <w:szCs w:val="28"/>
          <w:lang w:val="uz-Cyrl-UZ" w:eastAsia="en-US"/>
        </w:rPr>
        <w:t xml:space="preserve">3. </w:t>
      </w:r>
      <w:r>
        <w:rPr>
          <w:rFonts w:eastAsia="Calibri"/>
          <w:sz w:val="28"/>
          <w:szCs w:val="28"/>
          <w:lang w:val="uz-Cyrl-UZ" w:eastAsia="en-US"/>
        </w:rPr>
        <w:t>O‘zbekiston</w:t>
      </w:r>
      <w:r w:rsidRPr="00A52893">
        <w:rPr>
          <w:rFonts w:eastAsia="Calibri"/>
          <w:sz w:val="28"/>
          <w:szCs w:val="28"/>
          <w:lang w:val="uz-Cyrl-UZ" w:eastAsia="en-US"/>
        </w:rPr>
        <w:t xml:space="preserve"> </w:t>
      </w:r>
      <w:r>
        <w:rPr>
          <w:rFonts w:eastAsia="Calibri"/>
          <w:sz w:val="28"/>
          <w:szCs w:val="28"/>
          <w:lang w:val="uz-Cyrl-UZ" w:eastAsia="en-US"/>
        </w:rPr>
        <w:t>Respublikasi</w:t>
      </w:r>
      <w:r w:rsidRPr="00A52893">
        <w:rPr>
          <w:rFonts w:eastAsia="Calibri"/>
          <w:sz w:val="28"/>
          <w:szCs w:val="28"/>
          <w:lang w:val="uz-Cyrl-UZ" w:eastAsia="en-US"/>
        </w:rPr>
        <w:t xml:space="preserve"> </w:t>
      </w:r>
      <w:r>
        <w:rPr>
          <w:rFonts w:eastAsia="Calibri"/>
          <w:sz w:val="28"/>
          <w:szCs w:val="28"/>
          <w:lang w:val="uz-Cyrl-UZ" w:eastAsia="en-US"/>
        </w:rPr>
        <w:t>Prezidentining</w:t>
      </w:r>
      <w:r w:rsidRPr="00A52893">
        <w:rPr>
          <w:rFonts w:eastAsia="Calibri"/>
          <w:sz w:val="28"/>
          <w:szCs w:val="28"/>
          <w:lang w:val="uz-Cyrl-UZ" w:eastAsia="en-US"/>
        </w:rPr>
        <w:t xml:space="preserve"> 2017 </w:t>
      </w:r>
      <w:r>
        <w:rPr>
          <w:rFonts w:eastAsia="Calibri"/>
          <w:sz w:val="28"/>
          <w:szCs w:val="28"/>
          <w:lang w:val="uz-Cyrl-UZ" w:eastAsia="en-US"/>
        </w:rPr>
        <w:t>yil</w:t>
      </w:r>
      <w:r w:rsidRPr="00A52893">
        <w:rPr>
          <w:rFonts w:eastAsia="Calibri"/>
          <w:sz w:val="28"/>
          <w:szCs w:val="28"/>
          <w:lang w:val="uz-Cyrl-UZ" w:eastAsia="en-US"/>
        </w:rPr>
        <w:t xml:space="preserve"> 5 </w:t>
      </w:r>
      <w:r>
        <w:rPr>
          <w:rFonts w:eastAsia="Calibri"/>
          <w:sz w:val="28"/>
          <w:szCs w:val="28"/>
          <w:lang w:val="uz-Cyrl-UZ" w:eastAsia="en-US"/>
        </w:rPr>
        <w:t>iyuldagi</w:t>
      </w:r>
      <w:r w:rsidRPr="00A52893">
        <w:rPr>
          <w:rFonts w:eastAsia="Calibri"/>
          <w:sz w:val="28"/>
          <w:szCs w:val="28"/>
          <w:lang w:val="uz-Cyrl-UZ" w:eastAsia="en-US"/>
        </w:rPr>
        <w:t xml:space="preserve"> “</w:t>
      </w:r>
      <w:r>
        <w:rPr>
          <w:rFonts w:eastAsia="Calibri"/>
          <w:sz w:val="28"/>
          <w:szCs w:val="28"/>
          <w:lang w:val="uz-Cyrl-UZ" w:eastAsia="en-US"/>
        </w:rPr>
        <w:t>Yoshlarga</w:t>
      </w:r>
      <w:r w:rsidRPr="00A52893">
        <w:rPr>
          <w:rFonts w:eastAsia="Calibri"/>
          <w:sz w:val="28"/>
          <w:szCs w:val="28"/>
          <w:lang w:val="uz-Cyrl-UZ" w:eastAsia="en-US"/>
        </w:rPr>
        <w:t xml:space="preserve"> </w:t>
      </w:r>
      <w:r>
        <w:rPr>
          <w:rFonts w:eastAsia="Calibri"/>
          <w:sz w:val="28"/>
          <w:szCs w:val="28"/>
          <w:lang w:val="uz-Cyrl-UZ" w:eastAsia="en-US"/>
        </w:rPr>
        <w:t>oid</w:t>
      </w:r>
      <w:r w:rsidRPr="00A52893">
        <w:rPr>
          <w:rFonts w:eastAsia="Calibri"/>
          <w:sz w:val="28"/>
          <w:szCs w:val="28"/>
          <w:lang w:val="uz-Cyrl-UZ" w:eastAsia="en-US"/>
        </w:rPr>
        <w:t xml:space="preserve"> </w:t>
      </w:r>
      <w:r>
        <w:rPr>
          <w:rFonts w:eastAsia="Calibri"/>
          <w:sz w:val="28"/>
          <w:szCs w:val="28"/>
          <w:lang w:val="uz-Cyrl-UZ" w:eastAsia="en-US"/>
        </w:rPr>
        <w:t>davlat</w:t>
      </w:r>
      <w:r w:rsidRPr="00A52893">
        <w:rPr>
          <w:rFonts w:eastAsia="Calibri"/>
          <w:sz w:val="28"/>
          <w:szCs w:val="28"/>
          <w:lang w:val="uz-Cyrl-UZ" w:eastAsia="en-US"/>
        </w:rPr>
        <w:t xml:space="preserve"> </w:t>
      </w:r>
      <w:r>
        <w:rPr>
          <w:rFonts w:eastAsia="Calibri"/>
          <w:sz w:val="28"/>
          <w:szCs w:val="28"/>
          <w:lang w:val="uz-Cyrl-UZ" w:eastAsia="en-US"/>
        </w:rPr>
        <w:t>siyosati</w:t>
      </w:r>
      <w:r w:rsidRPr="00A52893">
        <w:rPr>
          <w:rFonts w:eastAsia="Calibri"/>
          <w:sz w:val="28"/>
          <w:szCs w:val="28"/>
          <w:lang w:val="uz-Cyrl-UZ" w:eastAsia="en-US"/>
        </w:rPr>
        <w:t xml:space="preserve"> </w:t>
      </w:r>
      <w:r>
        <w:rPr>
          <w:rFonts w:eastAsia="Calibri"/>
          <w:sz w:val="28"/>
          <w:szCs w:val="28"/>
          <w:lang w:val="uz-Cyrl-UZ" w:eastAsia="en-US"/>
        </w:rPr>
        <w:t>samaradorligini</w:t>
      </w:r>
      <w:r w:rsidRPr="00A52893">
        <w:rPr>
          <w:rFonts w:eastAsia="Calibri"/>
          <w:sz w:val="28"/>
          <w:szCs w:val="28"/>
          <w:lang w:val="uz-Cyrl-UZ" w:eastAsia="en-US"/>
        </w:rPr>
        <w:t xml:space="preserve"> </w:t>
      </w:r>
      <w:r>
        <w:rPr>
          <w:rFonts w:eastAsia="Calibri"/>
          <w:sz w:val="28"/>
          <w:szCs w:val="28"/>
          <w:lang w:val="uz-Cyrl-UZ" w:eastAsia="en-US"/>
        </w:rPr>
        <w:t>oshirish</w:t>
      </w:r>
      <w:r w:rsidRPr="00A52893">
        <w:rPr>
          <w:rFonts w:eastAsia="Calibri"/>
          <w:sz w:val="28"/>
          <w:szCs w:val="28"/>
          <w:lang w:val="uz-Cyrl-UZ" w:eastAsia="en-US"/>
        </w:rPr>
        <w:t xml:space="preserve"> </w:t>
      </w:r>
      <w:r>
        <w:rPr>
          <w:rFonts w:eastAsia="Calibri"/>
          <w:sz w:val="28"/>
          <w:szCs w:val="28"/>
          <w:lang w:val="uz-Cyrl-UZ" w:eastAsia="en-US"/>
        </w:rPr>
        <w:t>va</w:t>
      </w:r>
      <w:r w:rsidRPr="00A52893">
        <w:rPr>
          <w:rFonts w:eastAsia="Calibri"/>
          <w:sz w:val="28"/>
          <w:szCs w:val="28"/>
          <w:lang w:val="uz-Cyrl-UZ" w:eastAsia="en-US"/>
        </w:rPr>
        <w:t xml:space="preserve"> </w:t>
      </w:r>
      <w:r>
        <w:rPr>
          <w:rFonts w:eastAsia="Calibri"/>
          <w:sz w:val="28"/>
          <w:szCs w:val="28"/>
          <w:lang w:val="uz-Cyrl-UZ" w:eastAsia="en-US"/>
        </w:rPr>
        <w:t>O‘zbekiston</w:t>
      </w:r>
      <w:r w:rsidRPr="00A52893">
        <w:rPr>
          <w:rFonts w:eastAsia="Calibri"/>
          <w:sz w:val="28"/>
          <w:szCs w:val="28"/>
          <w:lang w:val="uz-Cyrl-UZ" w:eastAsia="en-US"/>
        </w:rPr>
        <w:t xml:space="preserve"> </w:t>
      </w:r>
      <w:r>
        <w:rPr>
          <w:rFonts w:eastAsia="Calibri"/>
          <w:sz w:val="28"/>
          <w:szCs w:val="28"/>
          <w:lang w:val="uz-Cyrl-UZ" w:eastAsia="en-US"/>
        </w:rPr>
        <w:t>yoshlar</w:t>
      </w:r>
      <w:r w:rsidRPr="00A52893">
        <w:rPr>
          <w:rFonts w:eastAsia="Calibri"/>
          <w:sz w:val="28"/>
          <w:szCs w:val="28"/>
          <w:lang w:val="uz-Cyrl-UZ" w:eastAsia="en-US"/>
        </w:rPr>
        <w:t xml:space="preserve"> </w:t>
      </w:r>
      <w:r>
        <w:rPr>
          <w:rFonts w:eastAsia="Calibri"/>
          <w:sz w:val="28"/>
          <w:szCs w:val="28"/>
          <w:lang w:val="uz-Cyrl-UZ" w:eastAsia="en-US"/>
        </w:rPr>
        <w:t>ittifoqi</w:t>
      </w:r>
      <w:r w:rsidRPr="00A52893">
        <w:rPr>
          <w:rFonts w:eastAsia="Calibri"/>
          <w:sz w:val="28"/>
          <w:szCs w:val="28"/>
          <w:lang w:val="uz-Cyrl-UZ" w:eastAsia="en-US"/>
        </w:rPr>
        <w:t xml:space="preserve"> </w:t>
      </w:r>
      <w:r>
        <w:rPr>
          <w:rFonts w:eastAsia="Calibri"/>
          <w:sz w:val="28"/>
          <w:szCs w:val="28"/>
          <w:lang w:val="uz-Cyrl-UZ" w:eastAsia="en-US"/>
        </w:rPr>
        <w:t>faoliyatini</w:t>
      </w:r>
      <w:r w:rsidRPr="00A52893">
        <w:rPr>
          <w:rFonts w:eastAsia="Calibri"/>
          <w:sz w:val="28"/>
          <w:szCs w:val="28"/>
          <w:lang w:val="uz-Cyrl-UZ" w:eastAsia="en-US"/>
        </w:rPr>
        <w:t xml:space="preserve"> </w:t>
      </w:r>
      <w:r>
        <w:rPr>
          <w:rFonts w:eastAsia="Calibri"/>
          <w:sz w:val="28"/>
          <w:szCs w:val="28"/>
          <w:lang w:val="uz-Cyrl-UZ" w:eastAsia="en-US"/>
        </w:rPr>
        <w:t>qo‘llab</w:t>
      </w:r>
      <w:r w:rsidRPr="00A52893">
        <w:rPr>
          <w:rFonts w:eastAsia="Calibri"/>
          <w:sz w:val="28"/>
          <w:szCs w:val="28"/>
          <w:lang w:val="uz-Cyrl-UZ" w:eastAsia="en-US"/>
        </w:rPr>
        <w:t>-</w:t>
      </w:r>
      <w:r>
        <w:rPr>
          <w:rFonts w:eastAsia="Calibri"/>
          <w:sz w:val="28"/>
          <w:szCs w:val="28"/>
          <w:lang w:val="uz-Cyrl-UZ" w:eastAsia="en-US"/>
        </w:rPr>
        <w:t>quvvatlash</w:t>
      </w:r>
      <w:r w:rsidRPr="00A52893">
        <w:rPr>
          <w:rFonts w:eastAsia="Calibri"/>
          <w:sz w:val="28"/>
          <w:szCs w:val="28"/>
          <w:lang w:val="uz-Cyrl-UZ" w:eastAsia="en-US"/>
        </w:rPr>
        <w:t xml:space="preserve"> </w:t>
      </w:r>
      <w:r>
        <w:rPr>
          <w:rFonts w:eastAsia="Calibri"/>
          <w:sz w:val="28"/>
          <w:szCs w:val="28"/>
          <w:lang w:val="uz-Cyrl-UZ" w:eastAsia="en-US"/>
        </w:rPr>
        <w:t>to‘g‘risida</w:t>
      </w:r>
      <w:r w:rsidRPr="00A52893">
        <w:rPr>
          <w:rFonts w:eastAsia="Calibri"/>
          <w:sz w:val="28"/>
          <w:szCs w:val="28"/>
          <w:lang w:val="uz-Cyrl-UZ" w:eastAsia="en-US"/>
        </w:rPr>
        <w:t>”</w:t>
      </w:r>
      <w:r>
        <w:rPr>
          <w:rFonts w:eastAsia="Calibri"/>
          <w:sz w:val="28"/>
          <w:szCs w:val="28"/>
          <w:lang w:val="uz-Cyrl-UZ" w:eastAsia="en-US"/>
        </w:rPr>
        <w:t>gi</w:t>
      </w:r>
      <w:r w:rsidRPr="00A52893">
        <w:rPr>
          <w:rFonts w:eastAsia="Calibri"/>
          <w:sz w:val="28"/>
          <w:szCs w:val="28"/>
          <w:lang w:val="uz-Cyrl-UZ" w:eastAsia="en-US"/>
        </w:rPr>
        <w:t xml:space="preserve"> 5106-</w:t>
      </w:r>
      <w:r>
        <w:rPr>
          <w:rFonts w:eastAsia="Calibri"/>
          <w:sz w:val="28"/>
          <w:szCs w:val="28"/>
          <w:lang w:val="uz-Cyrl-UZ" w:eastAsia="en-US"/>
        </w:rPr>
        <w:t>son</w:t>
      </w:r>
      <w:r w:rsidRPr="00A52893">
        <w:rPr>
          <w:rFonts w:eastAsia="Calibri"/>
          <w:sz w:val="28"/>
          <w:szCs w:val="28"/>
          <w:lang w:val="uz-Cyrl-UZ" w:eastAsia="en-US"/>
        </w:rPr>
        <w:t xml:space="preserve"> </w:t>
      </w:r>
      <w:r>
        <w:rPr>
          <w:rFonts w:eastAsia="Calibri"/>
          <w:sz w:val="28"/>
          <w:szCs w:val="28"/>
          <w:lang w:val="uz-Cyrl-UZ" w:eastAsia="en-US"/>
        </w:rPr>
        <w:t>Farmoni</w:t>
      </w:r>
      <w:r w:rsidRPr="00A52893">
        <w:rPr>
          <w:rFonts w:eastAsia="Calibri"/>
          <w:sz w:val="28"/>
          <w:szCs w:val="28"/>
          <w:lang w:val="uz-Cyrl-UZ" w:eastAsia="en-US"/>
        </w:rPr>
        <w:t xml:space="preserve">. </w:t>
      </w:r>
    </w:p>
    <w:p w:rsidR="002161B4" w:rsidRPr="00A52893" w:rsidRDefault="002161B4" w:rsidP="002161B4">
      <w:pPr>
        <w:autoSpaceDE w:val="0"/>
        <w:autoSpaceDN w:val="0"/>
        <w:adjustRightInd w:val="0"/>
        <w:spacing w:line="276" w:lineRule="auto"/>
        <w:jc w:val="both"/>
        <w:rPr>
          <w:rFonts w:eastAsia="Calibri"/>
          <w:sz w:val="28"/>
          <w:szCs w:val="28"/>
          <w:lang w:val="uz-Cyrl-UZ" w:eastAsia="en-US"/>
        </w:rPr>
      </w:pPr>
      <w:r w:rsidRPr="00A52893">
        <w:rPr>
          <w:rFonts w:eastAsia="Calibri"/>
          <w:sz w:val="28"/>
          <w:szCs w:val="28"/>
          <w:lang w:val="uz-Cyrl-UZ" w:eastAsia="en-US"/>
        </w:rPr>
        <w:t xml:space="preserve">4. </w:t>
      </w:r>
      <w:r>
        <w:rPr>
          <w:rFonts w:eastAsia="Calibri"/>
          <w:sz w:val="28"/>
          <w:szCs w:val="28"/>
          <w:lang w:val="uz-Cyrl-UZ" w:eastAsia="en-US"/>
        </w:rPr>
        <w:t>O‘zbekiston</w:t>
      </w:r>
      <w:r w:rsidRPr="00A52893">
        <w:rPr>
          <w:rFonts w:eastAsia="Calibri"/>
          <w:sz w:val="28"/>
          <w:szCs w:val="28"/>
          <w:lang w:val="uz-Cyrl-UZ" w:eastAsia="en-US"/>
        </w:rPr>
        <w:t xml:space="preserve"> </w:t>
      </w:r>
      <w:r>
        <w:rPr>
          <w:rFonts w:eastAsia="Calibri"/>
          <w:sz w:val="28"/>
          <w:szCs w:val="28"/>
          <w:lang w:val="uz-Cyrl-UZ" w:eastAsia="en-US"/>
        </w:rPr>
        <w:t>Respublikasi</w:t>
      </w:r>
      <w:r w:rsidRPr="00A52893">
        <w:rPr>
          <w:rFonts w:eastAsia="Calibri"/>
          <w:sz w:val="28"/>
          <w:szCs w:val="28"/>
          <w:lang w:val="uz-Cyrl-UZ" w:eastAsia="en-US"/>
        </w:rPr>
        <w:t xml:space="preserve"> </w:t>
      </w:r>
      <w:r>
        <w:rPr>
          <w:rFonts w:eastAsia="Calibri"/>
          <w:sz w:val="28"/>
          <w:szCs w:val="28"/>
          <w:lang w:val="uz-Cyrl-UZ" w:eastAsia="en-US"/>
        </w:rPr>
        <w:t>Xalq</w:t>
      </w:r>
      <w:r w:rsidRPr="00A52893">
        <w:rPr>
          <w:rFonts w:eastAsia="Calibri"/>
          <w:sz w:val="28"/>
          <w:szCs w:val="28"/>
          <w:lang w:val="uz-Cyrl-UZ" w:eastAsia="en-US"/>
        </w:rPr>
        <w:t xml:space="preserve"> </w:t>
      </w:r>
      <w:r>
        <w:rPr>
          <w:rFonts w:eastAsia="Calibri"/>
          <w:sz w:val="28"/>
          <w:szCs w:val="28"/>
          <w:lang w:val="uz-Cyrl-UZ" w:eastAsia="en-US"/>
        </w:rPr>
        <w:t>ta’lim</w:t>
      </w:r>
      <w:r w:rsidRPr="00A52893">
        <w:rPr>
          <w:rFonts w:eastAsia="Calibri"/>
          <w:sz w:val="28"/>
          <w:szCs w:val="28"/>
          <w:lang w:val="uz-Cyrl-UZ" w:eastAsia="en-US"/>
        </w:rPr>
        <w:t xml:space="preserve"> </w:t>
      </w:r>
      <w:r>
        <w:rPr>
          <w:rFonts w:eastAsia="Calibri"/>
          <w:sz w:val="28"/>
          <w:szCs w:val="28"/>
          <w:lang w:val="uz-Cyrl-UZ" w:eastAsia="en-US"/>
        </w:rPr>
        <w:t>Vazirligining</w:t>
      </w:r>
      <w:r w:rsidRPr="00A52893">
        <w:rPr>
          <w:rFonts w:eastAsia="Calibri"/>
          <w:sz w:val="28"/>
          <w:szCs w:val="28"/>
          <w:lang w:val="uz-Cyrl-UZ" w:eastAsia="en-US"/>
        </w:rPr>
        <w:t xml:space="preserve"> 2011 </w:t>
      </w:r>
      <w:r>
        <w:rPr>
          <w:rFonts w:eastAsia="Calibri"/>
          <w:sz w:val="28"/>
          <w:szCs w:val="28"/>
          <w:lang w:val="uz-Cyrl-UZ" w:eastAsia="en-US"/>
        </w:rPr>
        <w:t>yil</w:t>
      </w:r>
      <w:r w:rsidRPr="00A52893">
        <w:rPr>
          <w:rFonts w:eastAsia="Calibri"/>
          <w:sz w:val="28"/>
          <w:szCs w:val="28"/>
          <w:lang w:val="uz-Cyrl-UZ" w:eastAsia="en-US"/>
        </w:rPr>
        <w:t xml:space="preserve"> 25 </w:t>
      </w:r>
      <w:r>
        <w:rPr>
          <w:rFonts w:eastAsia="Calibri"/>
          <w:sz w:val="28"/>
          <w:szCs w:val="28"/>
          <w:lang w:val="uz-Cyrl-UZ" w:eastAsia="en-US"/>
        </w:rPr>
        <w:t>iyundagi</w:t>
      </w:r>
      <w:r w:rsidRPr="00A52893">
        <w:rPr>
          <w:rFonts w:eastAsia="Calibri"/>
          <w:sz w:val="28"/>
          <w:szCs w:val="28"/>
          <w:lang w:val="uz-Cyrl-UZ" w:eastAsia="en-US"/>
        </w:rPr>
        <w:t xml:space="preserve"> 139-</w:t>
      </w:r>
      <w:r>
        <w:rPr>
          <w:rFonts w:eastAsia="Calibri"/>
          <w:sz w:val="28"/>
          <w:szCs w:val="28"/>
          <w:lang w:val="uz-Cyrl-UZ" w:eastAsia="en-US"/>
        </w:rPr>
        <w:t>sonli</w:t>
      </w:r>
      <w:r w:rsidRPr="00A52893">
        <w:rPr>
          <w:rFonts w:eastAsia="Calibri"/>
          <w:sz w:val="28"/>
          <w:szCs w:val="28"/>
          <w:lang w:val="uz-Cyrl-UZ" w:eastAsia="en-US"/>
        </w:rPr>
        <w:t xml:space="preserve"> </w:t>
      </w:r>
      <w:r>
        <w:rPr>
          <w:rFonts w:eastAsia="Calibri"/>
          <w:sz w:val="28"/>
          <w:szCs w:val="28"/>
          <w:lang w:val="uz-Cyrl-UZ" w:eastAsia="en-US"/>
        </w:rPr>
        <w:t>buyrug‘i</w:t>
      </w:r>
      <w:r w:rsidRPr="00A52893">
        <w:rPr>
          <w:rFonts w:eastAsia="Calibri"/>
          <w:sz w:val="28"/>
          <w:szCs w:val="28"/>
          <w:lang w:val="uz-Cyrl-UZ" w:eastAsia="en-US"/>
        </w:rPr>
        <w:t xml:space="preserve">. </w:t>
      </w:r>
    </w:p>
    <w:p w:rsidR="002161B4" w:rsidRPr="002161B4" w:rsidRDefault="002161B4" w:rsidP="002161B4">
      <w:pPr>
        <w:autoSpaceDE w:val="0"/>
        <w:autoSpaceDN w:val="0"/>
        <w:adjustRightInd w:val="0"/>
        <w:spacing w:line="276" w:lineRule="auto"/>
        <w:jc w:val="both"/>
        <w:rPr>
          <w:rFonts w:eastAsia="Calibri"/>
          <w:sz w:val="28"/>
          <w:szCs w:val="28"/>
          <w:lang w:val="en-US" w:eastAsia="en-US"/>
        </w:rPr>
      </w:pPr>
      <w:r w:rsidRPr="00A52893">
        <w:rPr>
          <w:rFonts w:eastAsia="Calibri"/>
          <w:sz w:val="28"/>
          <w:szCs w:val="28"/>
          <w:lang w:val="uz-Cyrl-UZ" w:eastAsia="en-US"/>
        </w:rPr>
        <w:t xml:space="preserve">5. </w:t>
      </w:r>
      <w:r>
        <w:rPr>
          <w:rFonts w:eastAsia="Calibri"/>
          <w:sz w:val="28"/>
          <w:szCs w:val="28"/>
          <w:lang w:val="uz-Cyrl-UZ" w:eastAsia="en-US"/>
        </w:rPr>
        <w:t>O‘zbekiston</w:t>
      </w:r>
      <w:r w:rsidRPr="00A52893">
        <w:rPr>
          <w:rFonts w:eastAsia="Calibri"/>
          <w:sz w:val="28"/>
          <w:szCs w:val="28"/>
          <w:lang w:val="uz-Cyrl-UZ" w:eastAsia="en-US"/>
        </w:rPr>
        <w:t xml:space="preserve"> </w:t>
      </w:r>
      <w:r>
        <w:rPr>
          <w:rFonts w:eastAsia="Calibri"/>
          <w:sz w:val="28"/>
          <w:szCs w:val="28"/>
          <w:lang w:val="uz-Cyrl-UZ" w:eastAsia="en-US"/>
        </w:rPr>
        <w:t>Respublikasi</w:t>
      </w:r>
      <w:r w:rsidRPr="00A52893">
        <w:rPr>
          <w:rFonts w:eastAsia="Calibri"/>
          <w:sz w:val="28"/>
          <w:szCs w:val="28"/>
          <w:lang w:val="uz-Cyrl-UZ" w:eastAsia="en-US"/>
        </w:rPr>
        <w:t xml:space="preserve"> </w:t>
      </w:r>
      <w:r>
        <w:rPr>
          <w:rFonts w:eastAsia="Calibri"/>
          <w:sz w:val="28"/>
          <w:szCs w:val="28"/>
          <w:lang w:val="uz-Cyrl-UZ" w:eastAsia="en-US"/>
        </w:rPr>
        <w:t>Vazirlar</w:t>
      </w:r>
      <w:r w:rsidRPr="00A52893">
        <w:rPr>
          <w:rFonts w:eastAsia="Calibri"/>
          <w:sz w:val="28"/>
          <w:szCs w:val="28"/>
          <w:lang w:val="uz-Cyrl-UZ" w:eastAsia="en-US"/>
        </w:rPr>
        <w:t xml:space="preserve"> </w:t>
      </w:r>
      <w:r>
        <w:rPr>
          <w:rFonts w:eastAsia="Calibri"/>
          <w:sz w:val="28"/>
          <w:szCs w:val="28"/>
          <w:lang w:val="uz-Cyrl-UZ" w:eastAsia="en-US"/>
        </w:rPr>
        <w:t>Maxkamasining</w:t>
      </w:r>
      <w:r w:rsidRPr="00A52893">
        <w:rPr>
          <w:rFonts w:eastAsia="Calibri"/>
          <w:sz w:val="28"/>
          <w:szCs w:val="28"/>
          <w:lang w:val="uz-Cyrl-UZ" w:eastAsia="en-US"/>
        </w:rPr>
        <w:t xml:space="preserve"> 2017 </w:t>
      </w:r>
      <w:r>
        <w:rPr>
          <w:rFonts w:eastAsia="Calibri"/>
          <w:sz w:val="28"/>
          <w:szCs w:val="28"/>
          <w:lang w:val="uz-Cyrl-UZ" w:eastAsia="en-US"/>
        </w:rPr>
        <w:t>yil</w:t>
      </w:r>
      <w:r w:rsidRPr="00A52893">
        <w:rPr>
          <w:rFonts w:eastAsia="Calibri"/>
          <w:sz w:val="28"/>
          <w:szCs w:val="28"/>
          <w:lang w:val="uz-Cyrl-UZ" w:eastAsia="en-US"/>
        </w:rPr>
        <w:t xml:space="preserve"> 12 </w:t>
      </w:r>
      <w:r>
        <w:rPr>
          <w:rFonts w:eastAsia="Calibri"/>
          <w:sz w:val="28"/>
          <w:szCs w:val="28"/>
          <w:lang w:val="uz-Cyrl-UZ" w:eastAsia="en-US"/>
        </w:rPr>
        <w:t>may</w:t>
      </w:r>
      <w:r w:rsidRPr="00A52893">
        <w:rPr>
          <w:rFonts w:eastAsia="Calibri"/>
          <w:sz w:val="28"/>
          <w:szCs w:val="28"/>
          <w:lang w:val="uz-Cyrl-UZ" w:eastAsia="en-US"/>
        </w:rPr>
        <w:t xml:space="preserve"> ”</w:t>
      </w:r>
      <w:r>
        <w:rPr>
          <w:rFonts w:eastAsia="Calibri"/>
          <w:sz w:val="28"/>
          <w:szCs w:val="28"/>
          <w:lang w:val="uz-Cyrl-UZ" w:eastAsia="en-US"/>
        </w:rPr>
        <w:t>O‘zbekiston</w:t>
      </w:r>
      <w:r w:rsidRPr="00A52893">
        <w:rPr>
          <w:rFonts w:eastAsia="Calibri"/>
          <w:sz w:val="28"/>
          <w:szCs w:val="28"/>
          <w:lang w:val="uz-Cyrl-UZ" w:eastAsia="en-US"/>
        </w:rPr>
        <w:t xml:space="preserve"> </w:t>
      </w:r>
      <w:r>
        <w:rPr>
          <w:rFonts w:eastAsia="Calibri"/>
          <w:sz w:val="28"/>
          <w:szCs w:val="28"/>
          <w:lang w:val="uz-Cyrl-UZ" w:eastAsia="en-US"/>
        </w:rPr>
        <w:t>Respublikasi</w:t>
      </w:r>
      <w:r w:rsidRPr="00A52893">
        <w:rPr>
          <w:rFonts w:eastAsia="Calibri"/>
          <w:sz w:val="28"/>
          <w:szCs w:val="28"/>
          <w:lang w:val="uz-Cyrl-UZ" w:eastAsia="en-US"/>
        </w:rPr>
        <w:t xml:space="preserve"> </w:t>
      </w:r>
      <w:r>
        <w:rPr>
          <w:rFonts w:eastAsia="Calibri"/>
          <w:sz w:val="28"/>
          <w:szCs w:val="28"/>
          <w:lang w:val="uz-Cyrl-UZ" w:eastAsia="en-US"/>
        </w:rPr>
        <w:t>Xukumatining</w:t>
      </w:r>
      <w:r w:rsidRPr="00A52893">
        <w:rPr>
          <w:rFonts w:eastAsia="Calibri"/>
          <w:sz w:val="28"/>
          <w:szCs w:val="28"/>
          <w:lang w:val="uz-Cyrl-UZ" w:eastAsia="en-US"/>
        </w:rPr>
        <w:t xml:space="preserve"> </w:t>
      </w:r>
      <w:r>
        <w:rPr>
          <w:rFonts w:eastAsia="Calibri"/>
          <w:sz w:val="28"/>
          <w:szCs w:val="28"/>
          <w:lang w:val="uz-Cyrl-UZ" w:eastAsia="en-US"/>
        </w:rPr>
        <w:t>ayrim</w:t>
      </w:r>
      <w:r w:rsidRPr="00A52893">
        <w:rPr>
          <w:rFonts w:eastAsia="Calibri"/>
          <w:sz w:val="28"/>
          <w:szCs w:val="28"/>
          <w:lang w:val="uz-Cyrl-UZ" w:eastAsia="en-US"/>
        </w:rPr>
        <w:t xml:space="preserve"> </w:t>
      </w:r>
      <w:r>
        <w:rPr>
          <w:rFonts w:eastAsia="Calibri"/>
          <w:sz w:val="28"/>
          <w:szCs w:val="28"/>
          <w:lang w:val="uz-Cyrl-UZ" w:eastAsia="en-US"/>
        </w:rPr>
        <w:t>qarorlariga</w:t>
      </w:r>
      <w:r w:rsidRPr="00A52893">
        <w:rPr>
          <w:rFonts w:eastAsia="Calibri"/>
          <w:sz w:val="28"/>
          <w:szCs w:val="28"/>
          <w:lang w:val="uz-Cyrl-UZ" w:eastAsia="en-US"/>
        </w:rPr>
        <w:t xml:space="preserve"> </w:t>
      </w:r>
      <w:r>
        <w:rPr>
          <w:rFonts w:eastAsia="Calibri"/>
          <w:sz w:val="28"/>
          <w:szCs w:val="28"/>
          <w:lang w:val="uz-Cyrl-UZ" w:eastAsia="en-US"/>
        </w:rPr>
        <w:t>o‘zgartirish</w:t>
      </w:r>
      <w:r w:rsidRPr="00A52893">
        <w:rPr>
          <w:rFonts w:eastAsia="Calibri"/>
          <w:sz w:val="28"/>
          <w:szCs w:val="28"/>
          <w:lang w:val="uz-Cyrl-UZ" w:eastAsia="en-US"/>
        </w:rPr>
        <w:t xml:space="preserve"> </w:t>
      </w:r>
      <w:r>
        <w:rPr>
          <w:rFonts w:eastAsia="Calibri"/>
          <w:sz w:val="28"/>
          <w:szCs w:val="28"/>
          <w:lang w:val="uz-Cyrl-UZ" w:eastAsia="en-US"/>
        </w:rPr>
        <w:t>va</w:t>
      </w:r>
      <w:r w:rsidRPr="00A52893">
        <w:rPr>
          <w:rFonts w:eastAsia="Calibri"/>
          <w:sz w:val="28"/>
          <w:szCs w:val="28"/>
          <w:lang w:val="uz-Cyrl-UZ" w:eastAsia="en-US"/>
        </w:rPr>
        <w:t xml:space="preserve"> </w:t>
      </w:r>
      <w:r>
        <w:rPr>
          <w:rFonts w:eastAsia="Calibri"/>
          <w:sz w:val="28"/>
          <w:szCs w:val="28"/>
          <w:lang w:val="uz-Cyrl-UZ" w:eastAsia="en-US"/>
        </w:rPr>
        <w:t>qo‘shimchalar</w:t>
      </w:r>
      <w:r w:rsidRPr="00A52893">
        <w:rPr>
          <w:rFonts w:eastAsia="Calibri"/>
          <w:sz w:val="28"/>
          <w:szCs w:val="28"/>
          <w:lang w:val="uz-Cyrl-UZ" w:eastAsia="en-US"/>
        </w:rPr>
        <w:t xml:space="preserve"> </w:t>
      </w:r>
      <w:r>
        <w:rPr>
          <w:rFonts w:eastAsia="Calibri"/>
          <w:sz w:val="28"/>
          <w:szCs w:val="28"/>
          <w:lang w:val="uz-Cyrl-UZ" w:eastAsia="en-US"/>
        </w:rPr>
        <w:t>kiritish</w:t>
      </w:r>
      <w:r w:rsidRPr="00A52893">
        <w:rPr>
          <w:rFonts w:eastAsia="Calibri"/>
          <w:sz w:val="28"/>
          <w:szCs w:val="28"/>
          <w:lang w:val="uz-Cyrl-UZ" w:eastAsia="en-US"/>
        </w:rPr>
        <w:t xml:space="preserve"> </w:t>
      </w:r>
      <w:r>
        <w:rPr>
          <w:rFonts w:eastAsia="Calibri"/>
          <w:sz w:val="28"/>
          <w:szCs w:val="28"/>
          <w:lang w:val="uz-Cyrl-UZ" w:eastAsia="en-US"/>
        </w:rPr>
        <w:t>to‘g‘risida</w:t>
      </w:r>
      <w:r w:rsidRPr="00A52893">
        <w:rPr>
          <w:rFonts w:eastAsia="Calibri"/>
          <w:sz w:val="28"/>
          <w:szCs w:val="28"/>
          <w:lang w:val="uz-Cyrl-UZ" w:eastAsia="en-US"/>
        </w:rPr>
        <w:t xml:space="preserve">” </w:t>
      </w:r>
      <w:r>
        <w:rPr>
          <w:rFonts w:eastAsia="Calibri"/>
          <w:sz w:val="28"/>
          <w:szCs w:val="28"/>
          <w:lang w:val="uz-Cyrl-UZ" w:eastAsia="en-US"/>
        </w:rPr>
        <w:t>gi</w:t>
      </w:r>
      <w:r w:rsidRPr="00A52893">
        <w:rPr>
          <w:rFonts w:eastAsia="Calibri"/>
          <w:sz w:val="28"/>
          <w:szCs w:val="28"/>
          <w:lang w:val="uz-Cyrl-UZ" w:eastAsia="en-US"/>
        </w:rPr>
        <w:t xml:space="preserve"> 275 </w:t>
      </w:r>
      <w:r>
        <w:rPr>
          <w:rFonts w:eastAsia="Calibri"/>
          <w:sz w:val="28"/>
          <w:szCs w:val="28"/>
          <w:lang w:val="uz-Cyrl-UZ" w:eastAsia="en-US"/>
        </w:rPr>
        <w:t>sonli</w:t>
      </w:r>
      <w:r w:rsidRPr="00A52893">
        <w:rPr>
          <w:rFonts w:eastAsia="Calibri"/>
          <w:sz w:val="28"/>
          <w:szCs w:val="28"/>
          <w:lang w:val="uz-Cyrl-UZ" w:eastAsia="en-US"/>
        </w:rPr>
        <w:t xml:space="preserve"> </w:t>
      </w:r>
      <w:r>
        <w:rPr>
          <w:rFonts w:eastAsia="Calibri"/>
          <w:sz w:val="28"/>
          <w:szCs w:val="28"/>
          <w:lang w:val="uz-Cyrl-UZ" w:eastAsia="en-US"/>
        </w:rPr>
        <w:t>qaror.</w:t>
      </w:r>
    </w:p>
    <w:p w:rsidR="002161B4" w:rsidRPr="00A52893" w:rsidRDefault="002161B4" w:rsidP="002161B4">
      <w:pPr>
        <w:autoSpaceDE w:val="0"/>
        <w:autoSpaceDN w:val="0"/>
        <w:adjustRightInd w:val="0"/>
        <w:spacing w:line="276" w:lineRule="auto"/>
        <w:jc w:val="center"/>
        <w:rPr>
          <w:rFonts w:eastAsia="Calibri"/>
          <w:sz w:val="28"/>
          <w:szCs w:val="28"/>
          <w:lang w:val="uz-Cyrl-UZ" w:eastAsia="en-US"/>
        </w:rPr>
      </w:pPr>
      <w:r w:rsidRPr="00A52893">
        <w:rPr>
          <w:rFonts w:eastAsia="Calibri"/>
          <w:b/>
          <w:bCs/>
          <w:sz w:val="28"/>
          <w:szCs w:val="28"/>
          <w:lang w:val="uz-Cyrl-UZ" w:eastAsia="en-US"/>
        </w:rPr>
        <w:t xml:space="preserve">III. </w:t>
      </w:r>
      <w:r>
        <w:rPr>
          <w:rFonts w:eastAsia="Calibri"/>
          <w:b/>
          <w:bCs/>
          <w:sz w:val="28"/>
          <w:szCs w:val="28"/>
          <w:lang w:val="uz-Cyrl-UZ" w:eastAsia="en-US"/>
        </w:rPr>
        <w:t>Mutaxassislik</w:t>
      </w:r>
      <w:r w:rsidRPr="00A52893">
        <w:rPr>
          <w:rFonts w:eastAsia="Calibri"/>
          <w:b/>
          <w:bCs/>
          <w:sz w:val="28"/>
          <w:szCs w:val="28"/>
          <w:lang w:val="uz-Cyrl-UZ" w:eastAsia="en-US"/>
        </w:rPr>
        <w:t xml:space="preserve"> </w:t>
      </w:r>
      <w:r>
        <w:rPr>
          <w:rFonts w:eastAsia="Calibri"/>
          <w:b/>
          <w:bCs/>
          <w:sz w:val="28"/>
          <w:szCs w:val="28"/>
          <w:lang w:val="uz-Cyrl-UZ" w:eastAsia="en-US"/>
        </w:rPr>
        <w:t>adabiyotlar</w:t>
      </w:r>
    </w:p>
    <w:p w:rsidR="002161B4" w:rsidRPr="008B6E61" w:rsidRDefault="002161B4" w:rsidP="002161B4">
      <w:pPr>
        <w:autoSpaceDE w:val="0"/>
        <w:autoSpaceDN w:val="0"/>
        <w:adjustRightInd w:val="0"/>
        <w:spacing w:line="276" w:lineRule="auto"/>
        <w:jc w:val="both"/>
        <w:rPr>
          <w:rFonts w:eastAsia="Calibri"/>
          <w:sz w:val="28"/>
          <w:szCs w:val="28"/>
          <w:lang w:val="uz-Cyrl-UZ" w:eastAsia="en-US"/>
        </w:rPr>
      </w:pPr>
      <w:r w:rsidRPr="00A52893">
        <w:rPr>
          <w:rFonts w:eastAsia="Calibri"/>
          <w:sz w:val="28"/>
          <w:szCs w:val="28"/>
          <w:lang w:val="uz-Cyrl-UZ" w:eastAsia="en-US"/>
        </w:rPr>
        <w:t xml:space="preserve">1. </w:t>
      </w:r>
      <w:r>
        <w:rPr>
          <w:rFonts w:eastAsia="Calibri"/>
          <w:sz w:val="28"/>
          <w:szCs w:val="28"/>
          <w:lang w:val="uz-Cyrl-UZ" w:eastAsia="en-US"/>
        </w:rPr>
        <w:t>Ishmuxamedov</w:t>
      </w:r>
      <w:r w:rsidRPr="00A52893">
        <w:rPr>
          <w:rFonts w:eastAsia="Calibri"/>
          <w:sz w:val="28"/>
          <w:szCs w:val="28"/>
          <w:lang w:val="uz-Cyrl-UZ" w:eastAsia="en-US"/>
        </w:rPr>
        <w:t xml:space="preserve"> </w:t>
      </w:r>
      <w:r>
        <w:rPr>
          <w:rFonts w:eastAsia="Calibri"/>
          <w:sz w:val="28"/>
          <w:szCs w:val="28"/>
          <w:lang w:val="uz-Cyrl-UZ" w:eastAsia="en-US"/>
        </w:rPr>
        <w:t>R</w:t>
      </w:r>
      <w:r w:rsidRPr="00A52893">
        <w:rPr>
          <w:rFonts w:eastAsia="Calibri"/>
          <w:sz w:val="28"/>
          <w:szCs w:val="28"/>
          <w:lang w:val="uz-Cyrl-UZ" w:eastAsia="en-US"/>
        </w:rPr>
        <w:t>.</w:t>
      </w:r>
      <w:r>
        <w:rPr>
          <w:rFonts w:eastAsia="Calibri"/>
          <w:sz w:val="28"/>
          <w:szCs w:val="28"/>
          <w:lang w:val="uz-Cyrl-UZ" w:eastAsia="en-US"/>
        </w:rPr>
        <w:t>J</w:t>
      </w:r>
      <w:r w:rsidRPr="00A52893">
        <w:rPr>
          <w:rFonts w:eastAsia="Calibri"/>
          <w:sz w:val="28"/>
          <w:szCs w:val="28"/>
          <w:lang w:val="uz-Cyrl-UZ" w:eastAsia="en-US"/>
        </w:rPr>
        <w:t xml:space="preserve">., </w:t>
      </w:r>
      <w:r>
        <w:rPr>
          <w:rFonts w:eastAsia="Calibri"/>
          <w:sz w:val="28"/>
          <w:szCs w:val="28"/>
          <w:lang w:val="uz-Cyrl-UZ" w:eastAsia="en-US"/>
        </w:rPr>
        <w:t>Yuldashev</w:t>
      </w:r>
      <w:r w:rsidRPr="00A52893">
        <w:rPr>
          <w:rFonts w:eastAsia="Calibri"/>
          <w:sz w:val="28"/>
          <w:szCs w:val="28"/>
          <w:lang w:val="uz-Cyrl-UZ" w:eastAsia="en-US"/>
        </w:rPr>
        <w:t xml:space="preserve"> </w:t>
      </w:r>
      <w:r>
        <w:rPr>
          <w:rFonts w:eastAsia="Calibri"/>
          <w:sz w:val="28"/>
          <w:szCs w:val="28"/>
          <w:lang w:val="uz-Cyrl-UZ" w:eastAsia="en-US"/>
        </w:rPr>
        <w:t>M</w:t>
      </w:r>
      <w:r w:rsidRPr="00A52893">
        <w:rPr>
          <w:rFonts w:eastAsia="Calibri"/>
          <w:sz w:val="28"/>
          <w:szCs w:val="28"/>
          <w:lang w:val="uz-Cyrl-UZ" w:eastAsia="en-US"/>
        </w:rPr>
        <w:t xml:space="preserve">. </w:t>
      </w:r>
      <w:r>
        <w:rPr>
          <w:rFonts w:eastAsia="Calibri"/>
          <w:sz w:val="28"/>
          <w:szCs w:val="28"/>
          <w:lang w:val="uz-Cyrl-UZ" w:eastAsia="en-US"/>
        </w:rPr>
        <w:t>Ta’lim</w:t>
      </w:r>
      <w:r w:rsidRPr="00A52893">
        <w:rPr>
          <w:rFonts w:eastAsia="Calibri"/>
          <w:sz w:val="28"/>
          <w:szCs w:val="28"/>
          <w:lang w:val="uz-Cyrl-UZ" w:eastAsia="en-US"/>
        </w:rPr>
        <w:t xml:space="preserve"> </w:t>
      </w:r>
      <w:r>
        <w:rPr>
          <w:rFonts w:eastAsia="Calibri"/>
          <w:sz w:val="28"/>
          <w:szCs w:val="28"/>
          <w:lang w:val="uz-Cyrl-UZ" w:eastAsia="en-US"/>
        </w:rPr>
        <w:t>va</w:t>
      </w:r>
      <w:r w:rsidRPr="00A52893">
        <w:rPr>
          <w:rFonts w:eastAsia="Calibri"/>
          <w:sz w:val="28"/>
          <w:szCs w:val="28"/>
          <w:lang w:val="uz-Cyrl-UZ" w:eastAsia="en-US"/>
        </w:rPr>
        <w:t xml:space="preserve"> </w:t>
      </w:r>
      <w:r>
        <w:rPr>
          <w:rFonts w:eastAsia="Calibri"/>
          <w:sz w:val="28"/>
          <w:szCs w:val="28"/>
          <w:lang w:val="uz-Cyrl-UZ" w:eastAsia="en-US"/>
        </w:rPr>
        <w:t>tarbiyada</w:t>
      </w:r>
      <w:r w:rsidRPr="00A52893">
        <w:rPr>
          <w:rFonts w:eastAsia="Calibri"/>
          <w:sz w:val="28"/>
          <w:szCs w:val="28"/>
          <w:lang w:val="uz-Cyrl-UZ" w:eastAsia="en-US"/>
        </w:rPr>
        <w:t xml:space="preserve"> </w:t>
      </w:r>
      <w:r>
        <w:rPr>
          <w:rFonts w:eastAsia="Calibri"/>
          <w:sz w:val="28"/>
          <w:szCs w:val="28"/>
          <w:lang w:val="uz-Cyrl-UZ" w:eastAsia="en-US"/>
        </w:rPr>
        <w:t>innovasion</w:t>
      </w:r>
      <w:r w:rsidRPr="00A52893">
        <w:rPr>
          <w:rFonts w:eastAsia="Calibri"/>
          <w:sz w:val="28"/>
          <w:szCs w:val="28"/>
          <w:lang w:val="uz-Cyrl-UZ" w:eastAsia="en-US"/>
        </w:rPr>
        <w:t xml:space="preserve"> </w:t>
      </w:r>
      <w:r>
        <w:rPr>
          <w:rFonts w:eastAsia="Calibri"/>
          <w:sz w:val="28"/>
          <w:szCs w:val="28"/>
          <w:lang w:val="uz-Cyrl-UZ" w:eastAsia="en-US"/>
        </w:rPr>
        <w:t>pedagogik</w:t>
      </w:r>
      <w:r w:rsidRPr="00A52893">
        <w:rPr>
          <w:rFonts w:eastAsia="Calibri"/>
          <w:sz w:val="28"/>
          <w:szCs w:val="28"/>
          <w:lang w:val="uz-Cyrl-UZ" w:eastAsia="en-US"/>
        </w:rPr>
        <w:t xml:space="preserve"> </w:t>
      </w:r>
      <w:r>
        <w:rPr>
          <w:rFonts w:eastAsia="Calibri"/>
          <w:sz w:val="28"/>
          <w:szCs w:val="28"/>
          <w:lang w:val="uz-Cyrl-UZ" w:eastAsia="en-US"/>
        </w:rPr>
        <w:t>texnologiyalar</w:t>
      </w:r>
      <w:r w:rsidRPr="00A52893">
        <w:rPr>
          <w:rFonts w:eastAsia="Calibri"/>
          <w:sz w:val="28"/>
          <w:szCs w:val="28"/>
          <w:lang w:val="uz-Cyrl-UZ" w:eastAsia="en-US"/>
        </w:rPr>
        <w:t xml:space="preserve">.– </w:t>
      </w:r>
      <w:r w:rsidRPr="008B6E61">
        <w:rPr>
          <w:rFonts w:eastAsia="Calibri"/>
          <w:sz w:val="28"/>
          <w:szCs w:val="28"/>
          <w:lang w:val="uz-Cyrl-UZ" w:eastAsia="en-US"/>
        </w:rPr>
        <w:t xml:space="preserve">T.: “Nihol” nashriyoti, 2013, 2016.–279b. </w:t>
      </w:r>
    </w:p>
    <w:p w:rsidR="002161B4" w:rsidRPr="008B6E61" w:rsidRDefault="002161B4" w:rsidP="000076A9">
      <w:pPr>
        <w:autoSpaceDE w:val="0"/>
        <w:autoSpaceDN w:val="0"/>
        <w:adjustRightInd w:val="0"/>
        <w:spacing w:line="276" w:lineRule="auto"/>
        <w:jc w:val="both"/>
        <w:rPr>
          <w:rFonts w:eastAsia="Calibri"/>
          <w:sz w:val="28"/>
          <w:szCs w:val="28"/>
          <w:lang w:val="uz-Cyrl-UZ" w:eastAsia="en-US"/>
        </w:rPr>
      </w:pPr>
      <w:r w:rsidRPr="008B6E61">
        <w:rPr>
          <w:rFonts w:eastAsia="Calibri"/>
          <w:sz w:val="28"/>
          <w:szCs w:val="28"/>
          <w:lang w:val="uz-Cyrl-UZ" w:eastAsia="en-US"/>
        </w:rPr>
        <w:t xml:space="preserve">2. Tolipov </w:t>
      </w:r>
      <w:r>
        <w:rPr>
          <w:rFonts w:eastAsia="Calibri"/>
          <w:sz w:val="28"/>
          <w:szCs w:val="28"/>
          <w:lang w:val="uz-Cyrl-UZ" w:eastAsia="en-US"/>
        </w:rPr>
        <w:t>O‘</w:t>
      </w:r>
      <w:r w:rsidRPr="008B6E61">
        <w:rPr>
          <w:rFonts w:eastAsia="Calibri"/>
          <w:sz w:val="28"/>
          <w:szCs w:val="28"/>
          <w:lang w:val="uz-Cyrl-UZ" w:eastAsia="en-US"/>
        </w:rPr>
        <w:t xml:space="preserve">., Usmonboyeva M. Pedagogik texnologiyalarning tadbiqiy asoslari – T.: 2006. – 163 b. </w:t>
      </w:r>
    </w:p>
    <w:p w:rsidR="002161B4" w:rsidRPr="008B6E61" w:rsidRDefault="002161B4" w:rsidP="000076A9">
      <w:pPr>
        <w:autoSpaceDE w:val="0"/>
        <w:autoSpaceDN w:val="0"/>
        <w:adjustRightInd w:val="0"/>
        <w:spacing w:line="276" w:lineRule="auto"/>
        <w:jc w:val="both"/>
        <w:rPr>
          <w:rFonts w:eastAsia="Calibri"/>
          <w:sz w:val="28"/>
          <w:szCs w:val="28"/>
          <w:lang w:val="uz-Cyrl-UZ" w:eastAsia="en-US"/>
        </w:rPr>
      </w:pPr>
      <w:r w:rsidRPr="008B6E61">
        <w:rPr>
          <w:rFonts w:eastAsia="Calibri"/>
          <w:sz w:val="28"/>
          <w:szCs w:val="28"/>
          <w:lang w:val="uz-Cyrl-UZ" w:eastAsia="en-US"/>
        </w:rPr>
        <w:t xml:space="preserve">3. Ishmuhamedov R. </w:t>
      </w:r>
      <w:r>
        <w:rPr>
          <w:rFonts w:eastAsia="Calibri"/>
          <w:sz w:val="28"/>
          <w:szCs w:val="28"/>
          <w:lang w:val="uz-Cyrl-UZ" w:eastAsia="en-US"/>
        </w:rPr>
        <w:t>O‘</w:t>
      </w:r>
      <w:r w:rsidRPr="008B6E61">
        <w:rPr>
          <w:rFonts w:eastAsia="Calibri"/>
          <w:sz w:val="28"/>
          <w:szCs w:val="28"/>
          <w:lang w:val="uz-Cyrl-UZ" w:eastAsia="en-US"/>
        </w:rPr>
        <w:t>quv jarayonida interfaol uslublar va pedagogik texnologiyalarni q</w:t>
      </w:r>
      <w:r>
        <w:rPr>
          <w:rFonts w:eastAsia="Calibri"/>
          <w:sz w:val="28"/>
          <w:szCs w:val="28"/>
          <w:lang w:val="uz-Cyrl-UZ" w:eastAsia="en-US"/>
        </w:rPr>
        <w:t>o‘</w:t>
      </w:r>
      <w:r w:rsidRPr="008B6E61">
        <w:rPr>
          <w:rFonts w:eastAsia="Calibri"/>
          <w:sz w:val="28"/>
          <w:szCs w:val="28"/>
          <w:lang w:val="uz-Cyrl-UZ" w:eastAsia="en-US"/>
        </w:rPr>
        <w:t xml:space="preserve">llash uslubiyati. T.: RBIMM, 2008. 68 b. </w:t>
      </w:r>
    </w:p>
    <w:p w:rsidR="002161B4" w:rsidRPr="008B6E61" w:rsidRDefault="002161B4" w:rsidP="000076A9">
      <w:pPr>
        <w:autoSpaceDE w:val="0"/>
        <w:autoSpaceDN w:val="0"/>
        <w:adjustRightInd w:val="0"/>
        <w:spacing w:line="276" w:lineRule="auto"/>
        <w:jc w:val="both"/>
        <w:rPr>
          <w:rFonts w:eastAsia="Calibri"/>
          <w:sz w:val="28"/>
          <w:szCs w:val="28"/>
          <w:lang w:val="uz-Cyrl-UZ" w:eastAsia="en-US"/>
        </w:rPr>
      </w:pPr>
      <w:r w:rsidRPr="008B6E61">
        <w:rPr>
          <w:rFonts w:eastAsia="Calibri"/>
          <w:sz w:val="28"/>
          <w:szCs w:val="28"/>
          <w:lang w:val="uz-Cyrl-UZ" w:eastAsia="en-US"/>
        </w:rPr>
        <w:t>4. Ishmuhamedov R., Abduqodirov A., Pardayev A. Ta’limda innovasion texnologiyalar (ta’lim muassasalari pedagog–</w:t>
      </w:r>
      <w:r>
        <w:rPr>
          <w:rFonts w:eastAsia="Calibri"/>
          <w:sz w:val="28"/>
          <w:szCs w:val="28"/>
          <w:lang w:val="uz-Cyrl-UZ" w:eastAsia="en-US"/>
        </w:rPr>
        <w:t>o‘</w:t>
      </w:r>
      <w:r w:rsidRPr="008B6E61">
        <w:rPr>
          <w:rFonts w:eastAsia="Calibri"/>
          <w:sz w:val="28"/>
          <w:szCs w:val="28"/>
          <w:lang w:val="uz-Cyrl-UZ" w:eastAsia="en-US"/>
        </w:rPr>
        <w:t xml:space="preserve">qituvchilari uchun amaliy tavsiyalar). – T.: Iste’dod, 2008. </w:t>
      </w:r>
    </w:p>
    <w:p w:rsidR="002161B4" w:rsidRPr="00A76539" w:rsidRDefault="002161B4" w:rsidP="000076A9">
      <w:pPr>
        <w:autoSpaceDE w:val="0"/>
        <w:autoSpaceDN w:val="0"/>
        <w:adjustRightInd w:val="0"/>
        <w:spacing w:line="276" w:lineRule="auto"/>
        <w:jc w:val="both"/>
        <w:rPr>
          <w:rFonts w:eastAsia="Calibri"/>
          <w:sz w:val="28"/>
          <w:szCs w:val="28"/>
          <w:lang w:val="en-US" w:eastAsia="en-US"/>
        </w:rPr>
      </w:pPr>
      <w:r w:rsidRPr="008B6E61">
        <w:rPr>
          <w:rFonts w:eastAsia="Calibri"/>
          <w:sz w:val="28"/>
          <w:szCs w:val="28"/>
          <w:lang w:val="uz-Cyrl-UZ" w:eastAsia="en-US"/>
        </w:rPr>
        <w:t xml:space="preserve">5. Ishmuhamedov R.J, Abduqodirov A., Pardayev A. Tarbiyada innovasion texnologiyalar (ta’lim muassasalari </w:t>
      </w:r>
      <w:r>
        <w:rPr>
          <w:rFonts w:eastAsia="Calibri"/>
          <w:sz w:val="28"/>
          <w:szCs w:val="28"/>
          <w:lang w:val="uz-Cyrl-UZ" w:eastAsia="en-US"/>
        </w:rPr>
        <w:t>o‘</w:t>
      </w:r>
      <w:r w:rsidRPr="008B6E61">
        <w:rPr>
          <w:rFonts w:eastAsia="Calibri"/>
          <w:sz w:val="28"/>
          <w:szCs w:val="28"/>
          <w:lang w:val="uz-Cyrl-UZ" w:eastAsia="en-US"/>
        </w:rPr>
        <w:t xml:space="preserve">qituvchilari, tarbiyachilari, guruh rahbarlari uchun amaliy tavsiyalar). </w:t>
      </w:r>
      <w:r w:rsidRPr="00A76539">
        <w:rPr>
          <w:rFonts w:eastAsia="Calibri"/>
          <w:sz w:val="28"/>
          <w:szCs w:val="28"/>
          <w:lang w:val="en-US" w:eastAsia="en-US"/>
        </w:rPr>
        <w:t xml:space="preserve">T.: Iste’dod, 2010. </w:t>
      </w:r>
    </w:p>
    <w:p w:rsidR="002161B4" w:rsidRPr="002161B4" w:rsidRDefault="002161B4" w:rsidP="002161B4">
      <w:pPr>
        <w:autoSpaceDE w:val="0"/>
        <w:autoSpaceDN w:val="0"/>
        <w:adjustRightInd w:val="0"/>
        <w:spacing w:line="276" w:lineRule="auto"/>
        <w:jc w:val="both"/>
        <w:rPr>
          <w:rFonts w:eastAsia="Calibri"/>
          <w:sz w:val="28"/>
          <w:szCs w:val="28"/>
          <w:lang w:val="en-US" w:eastAsia="en-US"/>
        </w:rPr>
      </w:pPr>
      <w:r w:rsidRPr="002161B4">
        <w:rPr>
          <w:rFonts w:eastAsia="Calibri"/>
          <w:sz w:val="28"/>
          <w:szCs w:val="28"/>
          <w:lang w:val="en-US" w:eastAsia="en-US"/>
        </w:rPr>
        <w:t xml:space="preserve">7. Sayidahmedov N.S.Yangi pedagogik texnologiyalar. – T.: Moliya, 2003. – 172 b. </w:t>
      </w:r>
    </w:p>
    <w:p w:rsidR="002161B4" w:rsidRPr="002161B4" w:rsidRDefault="002161B4" w:rsidP="002161B4">
      <w:pPr>
        <w:autoSpaceDE w:val="0"/>
        <w:autoSpaceDN w:val="0"/>
        <w:adjustRightInd w:val="0"/>
        <w:spacing w:line="276" w:lineRule="auto"/>
        <w:jc w:val="both"/>
        <w:rPr>
          <w:rFonts w:eastAsia="Calibri"/>
          <w:sz w:val="28"/>
          <w:szCs w:val="28"/>
          <w:lang w:val="en-US" w:eastAsia="en-US"/>
        </w:rPr>
      </w:pPr>
      <w:r w:rsidRPr="002161B4">
        <w:rPr>
          <w:rFonts w:eastAsia="Calibri"/>
          <w:sz w:val="28"/>
          <w:szCs w:val="28"/>
          <w:lang w:val="en-US" w:eastAsia="en-US"/>
        </w:rPr>
        <w:t xml:space="preserve">8. Tolipov O‘., Usmonboyeva M.Pedagogik texnologiyalarning tadbiqiy asoslari – T.: 2006. – 163 b. </w:t>
      </w:r>
    </w:p>
    <w:p w:rsidR="002161B4" w:rsidRPr="002161B4" w:rsidRDefault="002161B4" w:rsidP="002161B4">
      <w:pPr>
        <w:autoSpaceDE w:val="0"/>
        <w:autoSpaceDN w:val="0"/>
        <w:adjustRightInd w:val="0"/>
        <w:spacing w:line="276" w:lineRule="auto"/>
        <w:jc w:val="both"/>
        <w:rPr>
          <w:rFonts w:eastAsia="Calibri"/>
          <w:sz w:val="28"/>
          <w:szCs w:val="28"/>
          <w:lang w:val="en-US" w:eastAsia="en-US"/>
        </w:rPr>
      </w:pPr>
      <w:r w:rsidRPr="002161B4">
        <w:rPr>
          <w:rFonts w:eastAsia="Calibri"/>
          <w:sz w:val="28"/>
          <w:szCs w:val="28"/>
          <w:lang w:val="en-US" w:eastAsia="en-US"/>
        </w:rPr>
        <w:t xml:space="preserve">9. Urazova M.B., Eshpulatov Sh.N.Bo‘lajak o‘qituvchining loyihalash faoliyati. // Metodik qo‘llanma. – T.: TDPU Rizografi, 2014 yil. 6,5 b.t. </w:t>
      </w:r>
    </w:p>
    <w:p w:rsidR="002161B4" w:rsidRPr="002161B4" w:rsidRDefault="002161B4" w:rsidP="002161B4">
      <w:pPr>
        <w:autoSpaceDE w:val="0"/>
        <w:autoSpaceDN w:val="0"/>
        <w:adjustRightInd w:val="0"/>
        <w:spacing w:line="276" w:lineRule="auto"/>
        <w:jc w:val="both"/>
        <w:rPr>
          <w:rFonts w:eastAsia="Calibri"/>
          <w:sz w:val="28"/>
          <w:szCs w:val="28"/>
          <w:lang w:val="en-US" w:eastAsia="en-US"/>
        </w:rPr>
      </w:pPr>
      <w:r w:rsidRPr="002161B4">
        <w:rPr>
          <w:rFonts w:eastAsia="Calibri"/>
          <w:sz w:val="28"/>
          <w:szCs w:val="28"/>
          <w:lang w:val="en-US" w:eastAsia="en-US"/>
        </w:rPr>
        <w:t xml:space="preserve">10. Nurmatov H.va boshqalar 1-3 sinf “Musiqa” darsliklari. 2016 </w:t>
      </w:r>
    </w:p>
    <w:p w:rsidR="002161B4" w:rsidRPr="002161B4" w:rsidRDefault="002161B4" w:rsidP="002161B4">
      <w:pPr>
        <w:autoSpaceDE w:val="0"/>
        <w:autoSpaceDN w:val="0"/>
        <w:adjustRightInd w:val="0"/>
        <w:spacing w:line="276" w:lineRule="auto"/>
        <w:jc w:val="both"/>
        <w:rPr>
          <w:rFonts w:eastAsia="Calibri"/>
          <w:sz w:val="28"/>
          <w:szCs w:val="28"/>
          <w:lang w:val="en-US" w:eastAsia="en-US"/>
        </w:rPr>
      </w:pPr>
      <w:r w:rsidRPr="002161B4">
        <w:rPr>
          <w:rFonts w:eastAsia="Calibri"/>
          <w:sz w:val="28"/>
          <w:szCs w:val="28"/>
          <w:lang w:val="en-US" w:eastAsia="en-US"/>
        </w:rPr>
        <w:t xml:space="preserve">11. Ibrohimov O.4-sinf “Musiqa” darsligi. 2016 </w:t>
      </w:r>
    </w:p>
    <w:p w:rsidR="002161B4" w:rsidRPr="002161B4" w:rsidRDefault="002161B4" w:rsidP="002161B4">
      <w:pPr>
        <w:autoSpaceDE w:val="0"/>
        <w:autoSpaceDN w:val="0"/>
        <w:adjustRightInd w:val="0"/>
        <w:spacing w:line="276" w:lineRule="auto"/>
        <w:jc w:val="both"/>
        <w:rPr>
          <w:rFonts w:eastAsia="Calibri"/>
          <w:sz w:val="28"/>
          <w:szCs w:val="28"/>
          <w:lang w:val="en-US" w:eastAsia="en-US"/>
        </w:rPr>
      </w:pPr>
      <w:r w:rsidRPr="002161B4">
        <w:rPr>
          <w:rFonts w:eastAsia="Calibri"/>
          <w:sz w:val="28"/>
          <w:szCs w:val="28"/>
          <w:lang w:val="en-US" w:eastAsia="en-US"/>
        </w:rPr>
        <w:t xml:space="preserve">12. Mansurov A va D.Karimova 5-sinf “Musiqa” darsligi. 2015 </w:t>
      </w:r>
    </w:p>
    <w:p w:rsidR="002161B4" w:rsidRPr="002161B4" w:rsidRDefault="002161B4" w:rsidP="002161B4">
      <w:pPr>
        <w:autoSpaceDE w:val="0"/>
        <w:autoSpaceDN w:val="0"/>
        <w:adjustRightInd w:val="0"/>
        <w:spacing w:line="276" w:lineRule="auto"/>
        <w:jc w:val="both"/>
        <w:rPr>
          <w:rFonts w:eastAsia="Calibri"/>
          <w:sz w:val="28"/>
          <w:szCs w:val="28"/>
          <w:lang w:val="en-US" w:eastAsia="en-US"/>
        </w:rPr>
      </w:pPr>
      <w:r w:rsidRPr="002161B4">
        <w:rPr>
          <w:rFonts w:eastAsia="Calibri"/>
          <w:sz w:val="28"/>
          <w:szCs w:val="28"/>
          <w:lang w:val="en-US" w:eastAsia="en-US"/>
        </w:rPr>
        <w:t xml:space="preserve">13. Bekmatov S.6-sinf “Musiqa” darsligi. 2017 </w:t>
      </w:r>
    </w:p>
    <w:p w:rsidR="002161B4" w:rsidRPr="002161B4" w:rsidRDefault="002161B4" w:rsidP="002161B4">
      <w:pPr>
        <w:autoSpaceDE w:val="0"/>
        <w:autoSpaceDN w:val="0"/>
        <w:adjustRightInd w:val="0"/>
        <w:spacing w:line="276" w:lineRule="auto"/>
        <w:jc w:val="both"/>
        <w:rPr>
          <w:rFonts w:eastAsia="Calibri"/>
          <w:sz w:val="28"/>
          <w:szCs w:val="28"/>
          <w:lang w:val="en-US" w:eastAsia="en-US"/>
        </w:rPr>
      </w:pPr>
      <w:r w:rsidRPr="002161B4">
        <w:rPr>
          <w:rFonts w:eastAsia="Calibri"/>
          <w:sz w:val="28"/>
          <w:szCs w:val="28"/>
          <w:lang w:val="en-US" w:eastAsia="en-US"/>
        </w:rPr>
        <w:t xml:space="preserve">14. Ibrohimov O.7-sinf “Musiqa” darsligi. 2016 </w:t>
      </w:r>
    </w:p>
    <w:p w:rsidR="002161B4" w:rsidRPr="002161B4" w:rsidRDefault="002161B4" w:rsidP="002161B4">
      <w:pPr>
        <w:autoSpaceDE w:val="0"/>
        <w:autoSpaceDN w:val="0"/>
        <w:adjustRightInd w:val="0"/>
        <w:spacing w:line="276" w:lineRule="auto"/>
        <w:jc w:val="both"/>
        <w:rPr>
          <w:rFonts w:eastAsia="Calibri"/>
          <w:sz w:val="28"/>
          <w:szCs w:val="28"/>
          <w:lang w:val="en-US" w:eastAsia="en-US"/>
        </w:rPr>
      </w:pPr>
      <w:r w:rsidRPr="002161B4">
        <w:rPr>
          <w:rFonts w:eastAsia="Calibri"/>
          <w:sz w:val="28"/>
          <w:szCs w:val="28"/>
          <w:lang w:val="en-US" w:eastAsia="en-US"/>
        </w:rPr>
        <w:t xml:space="preserve">15. Panjiyev Q.B., Karimova D. A., Ualiyeva G.I., . - “Musiqa madaniyati” fani o‘qituvchilari uchun O‘UM -T.-2017 </w:t>
      </w:r>
    </w:p>
    <w:p w:rsidR="002161B4" w:rsidRPr="002161B4" w:rsidRDefault="002161B4" w:rsidP="002161B4">
      <w:pPr>
        <w:autoSpaceDE w:val="0"/>
        <w:autoSpaceDN w:val="0"/>
        <w:adjustRightInd w:val="0"/>
        <w:spacing w:line="276" w:lineRule="auto"/>
        <w:jc w:val="center"/>
        <w:rPr>
          <w:rFonts w:eastAsia="Calibri"/>
          <w:sz w:val="28"/>
          <w:szCs w:val="28"/>
          <w:lang w:val="en-US" w:eastAsia="en-US"/>
        </w:rPr>
      </w:pPr>
      <w:r w:rsidRPr="002161B4">
        <w:rPr>
          <w:rFonts w:eastAsia="Calibri"/>
          <w:b/>
          <w:bCs/>
          <w:sz w:val="28"/>
          <w:szCs w:val="28"/>
          <w:lang w:val="en-US" w:eastAsia="en-US"/>
        </w:rPr>
        <w:t>Elektron ta’lim resurslar</w:t>
      </w:r>
    </w:p>
    <w:p w:rsidR="002161B4" w:rsidRPr="002161B4" w:rsidRDefault="002161B4" w:rsidP="002161B4">
      <w:pPr>
        <w:autoSpaceDE w:val="0"/>
        <w:autoSpaceDN w:val="0"/>
        <w:adjustRightInd w:val="0"/>
        <w:spacing w:after="88" w:line="276" w:lineRule="auto"/>
        <w:jc w:val="both"/>
        <w:rPr>
          <w:rFonts w:eastAsia="Calibri"/>
          <w:sz w:val="28"/>
          <w:szCs w:val="28"/>
          <w:lang w:val="en-US" w:eastAsia="en-US"/>
        </w:rPr>
      </w:pPr>
      <w:r w:rsidRPr="002161B4">
        <w:rPr>
          <w:rFonts w:eastAsia="Calibri"/>
          <w:sz w:val="28"/>
          <w:szCs w:val="28"/>
          <w:lang w:val="en-US" w:eastAsia="en-US"/>
        </w:rPr>
        <w:t xml:space="preserve">1. O‘zbekiston Respublikasi Xalq ta’limi vazirligi: www.uzedu.uz. </w:t>
      </w:r>
    </w:p>
    <w:p w:rsidR="002161B4" w:rsidRPr="002161B4" w:rsidRDefault="002161B4" w:rsidP="002161B4">
      <w:pPr>
        <w:autoSpaceDE w:val="0"/>
        <w:autoSpaceDN w:val="0"/>
        <w:adjustRightInd w:val="0"/>
        <w:spacing w:after="88" w:line="276" w:lineRule="auto"/>
        <w:jc w:val="both"/>
        <w:rPr>
          <w:rFonts w:eastAsia="Calibri"/>
          <w:sz w:val="28"/>
          <w:szCs w:val="28"/>
          <w:lang w:val="en-US" w:eastAsia="en-US"/>
        </w:rPr>
      </w:pPr>
      <w:r w:rsidRPr="002161B4">
        <w:rPr>
          <w:rFonts w:eastAsia="Calibri"/>
          <w:sz w:val="28"/>
          <w:szCs w:val="28"/>
          <w:lang w:val="en-US" w:eastAsia="en-US"/>
        </w:rPr>
        <w:t xml:space="preserve">2. Xalq ta’limi sohasida axborot-kommunikasiya texnologiyalarini rivojlantirish markazi: www.multimedia.uz </w:t>
      </w:r>
    </w:p>
    <w:p w:rsidR="002161B4" w:rsidRPr="002161B4" w:rsidRDefault="002161B4" w:rsidP="002161B4">
      <w:pPr>
        <w:autoSpaceDE w:val="0"/>
        <w:autoSpaceDN w:val="0"/>
        <w:adjustRightInd w:val="0"/>
        <w:spacing w:line="276" w:lineRule="auto"/>
        <w:jc w:val="both"/>
        <w:rPr>
          <w:rFonts w:eastAsia="Calibri"/>
          <w:sz w:val="28"/>
          <w:szCs w:val="28"/>
          <w:lang w:val="en-US" w:eastAsia="en-US"/>
        </w:rPr>
      </w:pPr>
      <w:r w:rsidRPr="002161B4">
        <w:rPr>
          <w:rFonts w:eastAsia="Calibri"/>
          <w:sz w:val="28"/>
          <w:szCs w:val="28"/>
          <w:lang w:val="en-US" w:eastAsia="en-US"/>
        </w:rPr>
        <w:t xml:space="preserve">3. Toshkent shahar pedagogika universiteti huzuridagi xalq ta’limi xodimlarini qayta tayyorlash va ularning malakasini oshirish hududiy markazi: www.giu.uz </w:t>
      </w:r>
    </w:p>
    <w:p w:rsidR="002161B4" w:rsidRPr="002161B4" w:rsidRDefault="002161B4" w:rsidP="002161B4">
      <w:pPr>
        <w:autoSpaceDE w:val="0"/>
        <w:autoSpaceDN w:val="0"/>
        <w:adjustRightInd w:val="0"/>
        <w:spacing w:line="276" w:lineRule="auto"/>
        <w:jc w:val="both"/>
        <w:rPr>
          <w:rFonts w:eastAsia="Calibri"/>
          <w:sz w:val="28"/>
          <w:szCs w:val="28"/>
          <w:lang w:val="en-US" w:eastAsia="en-US"/>
        </w:rPr>
      </w:pPr>
      <w:r w:rsidRPr="002161B4">
        <w:rPr>
          <w:rFonts w:eastAsia="Calibri"/>
          <w:sz w:val="28"/>
          <w:szCs w:val="28"/>
          <w:lang w:val="en-US" w:eastAsia="en-US"/>
        </w:rPr>
        <w:t xml:space="preserve">4. Ijtimoiy axborot ta’lim portali: www.ziyonet.uz. </w:t>
      </w:r>
    </w:p>
    <w:p w:rsidR="002161B4" w:rsidRPr="002161B4" w:rsidRDefault="002161B4" w:rsidP="002161B4">
      <w:pPr>
        <w:autoSpaceDE w:val="0"/>
        <w:autoSpaceDN w:val="0"/>
        <w:adjustRightInd w:val="0"/>
        <w:spacing w:line="276" w:lineRule="auto"/>
        <w:jc w:val="both"/>
        <w:rPr>
          <w:rFonts w:eastAsia="Calibri"/>
          <w:sz w:val="28"/>
          <w:szCs w:val="28"/>
          <w:lang w:val="en-US" w:eastAsia="en-US"/>
        </w:rPr>
      </w:pPr>
      <w:r w:rsidRPr="002161B4">
        <w:rPr>
          <w:rFonts w:eastAsia="Calibri"/>
          <w:sz w:val="28"/>
          <w:szCs w:val="28"/>
          <w:lang w:val="en-US" w:eastAsia="en-US"/>
        </w:rPr>
        <w:t xml:space="preserve">5. http://www.school.edu.ru - Umumta’lim portali (rus tilida), </w:t>
      </w:r>
    </w:p>
    <w:p w:rsidR="002161B4" w:rsidRPr="002161B4" w:rsidRDefault="002161B4" w:rsidP="002161B4">
      <w:pPr>
        <w:autoSpaceDE w:val="0"/>
        <w:autoSpaceDN w:val="0"/>
        <w:adjustRightInd w:val="0"/>
        <w:spacing w:line="276" w:lineRule="auto"/>
        <w:jc w:val="both"/>
        <w:rPr>
          <w:rFonts w:eastAsia="Calibri"/>
          <w:sz w:val="28"/>
          <w:szCs w:val="28"/>
          <w:lang w:val="en-US" w:eastAsia="en-US"/>
        </w:rPr>
      </w:pPr>
      <w:r w:rsidRPr="002161B4">
        <w:rPr>
          <w:rFonts w:eastAsia="Calibri"/>
          <w:sz w:val="28"/>
          <w:szCs w:val="28"/>
          <w:lang w:val="en-US" w:eastAsia="en-US"/>
        </w:rPr>
        <w:t xml:space="preserve">6. http://www.edunet.uz – maktablar,o‘quvchi va o‘qituvchilar sayti. </w:t>
      </w:r>
    </w:p>
    <w:p w:rsidR="00E766EF" w:rsidRPr="000076A9" w:rsidRDefault="000076A9" w:rsidP="000076A9">
      <w:pPr>
        <w:autoSpaceDE w:val="0"/>
        <w:autoSpaceDN w:val="0"/>
        <w:adjustRightInd w:val="0"/>
        <w:spacing w:line="276" w:lineRule="auto"/>
        <w:jc w:val="both"/>
        <w:rPr>
          <w:rFonts w:eastAsia="Calibri"/>
          <w:sz w:val="28"/>
          <w:szCs w:val="28"/>
          <w:lang w:val="en-US" w:eastAsia="en-US"/>
        </w:rPr>
        <w:sectPr w:rsidR="00E766EF" w:rsidRPr="000076A9">
          <w:pgSz w:w="11900" w:h="16836"/>
          <w:pgMar w:top="1250" w:right="1128" w:bottom="426" w:left="1420" w:header="0" w:footer="0" w:gutter="0"/>
          <w:cols w:space="720" w:equalWidth="0">
            <w:col w:w="9360"/>
          </w:cols>
        </w:sectPr>
      </w:pPr>
      <w:r>
        <w:rPr>
          <w:rFonts w:eastAsia="Calibri"/>
          <w:sz w:val="28"/>
          <w:szCs w:val="28"/>
          <w:lang w:val="en-US" w:eastAsia="en-US"/>
        </w:rPr>
        <w:t>7.music–dic.ru</w:t>
      </w:r>
      <w:r w:rsidR="002161B4" w:rsidRPr="002161B4">
        <w:rPr>
          <w:rFonts w:eastAsia="Calibri"/>
          <w:sz w:val="28"/>
          <w:szCs w:val="28"/>
          <w:lang w:val="en-US" w:eastAsia="en-US"/>
        </w:rPr>
        <w:t>-Bolalaruchunqo‘</w:t>
      </w:r>
      <w:r w:rsidR="002161B4">
        <w:rPr>
          <w:rFonts w:eastAsia="Calibri"/>
          <w:sz w:val="28"/>
          <w:szCs w:val="28"/>
          <w:lang w:val="en-US" w:eastAsia="en-US"/>
        </w:rPr>
        <w:t>shi</w:t>
      </w:r>
      <w:r>
        <w:rPr>
          <w:rFonts w:eastAsia="Calibri"/>
          <w:sz w:val="28"/>
          <w:szCs w:val="28"/>
          <w:lang w:val="en-US" w:eastAsia="en-US"/>
        </w:rPr>
        <w:t>qlari</w:t>
      </w:r>
      <w:r w:rsidR="002161B4" w:rsidRPr="000076A9">
        <w:rPr>
          <w:rFonts w:eastAsia="Calibri"/>
          <w:sz w:val="28"/>
          <w:szCs w:val="28"/>
          <w:lang w:val="en-US" w:eastAsia="en-US"/>
        </w:rPr>
        <w:br w:type="page"/>
      </w:r>
    </w:p>
    <w:p w:rsidR="00E766EF" w:rsidRPr="00DF1FA6" w:rsidRDefault="00DF1FA6">
      <w:pPr>
        <w:tabs>
          <w:tab w:val="left" w:pos="200"/>
        </w:tabs>
        <w:ind w:right="-559"/>
        <w:jc w:val="center"/>
        <w:rPr>
          <w:sz w:val="20"/>
          <w:szCs w:val="20"/>
          <w:lang w:val="en-US"/>
        </w:rPr>
      </w:pPr>
      <w:bookmarkStart w:id="5" w:name="page14"/>
      <w:bookmarkStart w:id="6" w:name="page15"/>
      <w:bookmarkEnd w:id="5"/>
      <w:bookmarkEnd w:id="6"/>
      <w:r w:rsidRPr="00DF1FA6">
        <w:rPr>
          <w:rFonts w:eastAsia="Times New Roman"/>
          <w:b/>
          <w:bCs/>
          <w:sz w:val="28"/>
          <w:szCs w:val="28"/>
          <w:lang w:val="en-US"/>
        </w:rPr>
        <w:t>VENN</w:t>
      </w:r>
      <w:r w:rsidRPr="00DF1FA6">
        <w:rPr>
          <w:sz w:val="20"/>
          <w:szCs w:val="20"/>
          <w:lang w:val="en-US"/>
        </w:rPr>
        <w:tab/>
      </w:r>
      <w:r w:rsidRPr="00DF1FA6">
        <w:rPr>
          <w:rFonts w:eastAsia="Times New Roman"/>
          <w:b/>
          <w:bCs/>
          <w:sz w:val="27"/>
          <w:szCs w:val="27"/>
          <w:lang w:val="en-US"/>
        </w:rPr>
        <w:t>DIAGRAMMASI</w:t>
      </w:r>
    </w:p>
    <w:p w:rsidR="00E766EF" w:rsidRPr="00DF1FA6" w:rsidRDefault="00E766EF">
      <w:pPr>
        <w:spacing w:line="56" w:lineRule="exact"/>
        <w:rPr>
          <w:sz w:val="20"/>
          <w:szCs w:val="20"/>
          <w:lang w:val="en-US"/>
        </w:rPr>
      </w:pPr>
    </w:p>
    <w:p w:rsidR="00E766EF" w:rsidRPr="00DF1FA6" w:rsidRDefault="00DF1FA6">
      <w:pPr>
        <w:spacing w:line="273" w:lineRule="auto"/>
        <w:ind w:firstLine="572"/>
        <w:jc w:val="both"/>
        <w:rPr>
          <w:sz w:val="20"/>
          <w:szCs w:val="20"/>
          <w:lang w:val="en-US"/>
        </w:rPr>
      </w:pPr>
      <w:r w:rsidRPr="00DF1FA6">
        <w:rPr>
          <w:rFonts w:eastAsia="Times New Roman"/>
          <w:sz w:val="28"/>
          <w:szCs w:val="28"/>
          <w:lang w:val="en-US"/>
        </w:rPr>
        <w:t>Metodning maqsadi: Bu metod grafik tasvir orqali o’qitishni tashkil etish shakli bo’lib, u ikkita o’zaro kesishgan aylana tasviri orqali ifodalanadi. Mazkur metod turli tushunchalar, asoslar, tasavurlarning analiz va sintezini ikki aspekt orqali ko’rib chiqish, ularning umumiy va farqlovchi jihatlarini aniqlash, taqqoslash imkonini beradi.</w:t>
      </w:r>
    </w:p>
    <w:p w:rsidR="00E766EF" w:rsidRPr="00DF1FA6" w:rsidRDefault="00DF1FA6">
      <w:pPr>
        <w:spacing w:line="20" w:lineRule="exact"/>
        <w:rPr>
          <w:sz w:val="20"/>
          <w:szCs w:val="20"/>
          <w:lang w:val="en-US"/>
        </w:rPr>
      </w:pPr>
      <w:r>
        <w:rPr>
          <w:noProof/>
          <w:sz w:val="20"/>
          <w:szCs w:val="20"/>
        </w:rPr>
        <w:drawing>
          <wp:anchor distT="0" distB="0" distL="114300" distR="114300" simplePos="0" relativeHeight="251666432" behindDoc="1" locked="0" layoutInCell="0" allowOverlap="1" wp14:anchorId="533771CA" wp14:editId="11153C56">
            <wp:simplePos x="0" y="0"/>
            <wp:positionH relativeFrom="column">
              <wp:posOffset>-1905</wp:posOffset>
            </wp:positionH>
            <wp:positionV relativeFrom="paragraph">
              <wp:posOffset>10160</wp:posOffset>
            </wp:positionV>
            <wp:extent cx="6116320" cy="458978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
                      <a:extLst/>
                    </a:blip>
                    <a:srcRect/>
                    <a:stretch>
                      <a:fillRect/>
                    </a:stretch>
                  </pic:blipFill>
                  <pic:spPr bwMode="auto">
                    <a:xfrm>
                      <a:off x="0" y="0"/>
                      <a:ext cx="6116320" cy="4589780"/>
                    </a:xfrm>
                    <a:prstGeom prst="rect">
                      <a:avLst/>
                    </a:prstGeom>
                    <a:noFill/>
                  </pic:spPr>
                </pic:pic>
              </a:graphicData>
            </a:graphic>
          </wp:anchor>
        </w:drawing>
      </w: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6" w:lineRule="exact"/>
        <w:rPr>
          <w:sz w:val="20"/>
          <w:szCs w:val="20"/>
          <w:lang w:val="en-US"/>
        </w:rPr>
      </w:pPr>
    </w:p>
    <w:tbl>
      <w:tblPr>
        <w:tblW w:w="0" w:type="auto"/>
        <w:tblInd w:w="1300" w:type="dxa"/>
        <w:tblLayout w:type="fixed"/>
        <w:tblCellMar>
          <w:left w:w="0" w:type="dxa"/>
          <w:right w:w="0" w:type="dxa"/>
        </w:tblCellMar>
        <w:tblLook w:val="04A0" w:firstRow="1" w:lastRow="0" w:firstColumn="1" w:lastColumn="0" w:noHBand="0" w:noVBand="1"/>
      </w:tblPr>
      <w:tblGrid>
        <w:gridCol w:w="720"/>
        <w:gridCol w:w="1200"/>
        <w:gridCol w:w="1640"/>
        <w:gridCol w:w="1280"/>
        <w:gridCol w:w="1720"/>
        <w:gridCol w:w="360"/>
        <w:gridCol w:w="20"/>
      </w:tblGrid>
      <w:tr w:rsidR="00E766EF">
        <w:trPr>
          <w:trHeight w:val="384"/>
        </w:trPr>
        <w:tc>
          <w:tcPr>
            <w:tcW w:w="720" w:type="dxa"/>
            <w:vAlign w:val="bottom"/>
          </w:tcPr>
          <w:p w:rsidR="00E766EF" w:rsidRPr="00DF1FA6" w:rsidRDefault="00E766EF">
            <w:pPr>
              <w:rPr>
                <w:sz w:val="24"/>
                <w:szCs w:val="24"/>
                <w:lang w:val="en-US"/>
              </w:rPr>
            </w:pPr>
          </w:p>
        </w:tc>
        <w:tc>
          <w:tcPr>
            <w:tcW w:w="2840" w:type="dxa"/>
            <w:gridSpan w:val="2"/>
            <w:vMerge w:val="restart"/>
            <w:vAlign w:val="bottom"/>
          </w:tcPr>
          <w:p w:rsidR="00E766EF" w:rsidRDefault="00DF1FA6">
            <w:pPr>
              <w:ind w:right="1640"/>
              <w:jc w:val="center"/>
              <w:rPr>
                <w:sz w:val="20"/>
                <w:szCs w:val="20"/>
              </w:rPr>
            </w:pPr>
            <w:r>
              <w:rPr>
                <w:rFonts w:ascii="Georgia" w:eastAsia="Georgia" w:hAnsi="Georgia" w:cs="Georgia"/>
                <w:b/>
                <w:bCs/>
                <w:i/>
                <w:iCs/>
                <w:color w:val="002060"/>
                <w:w w:val="99"/>
                <w:sz w:val="32"/>
                <w:szCs w:val="32"/>
              </w:rPr>
              <w:t>Ma</w:t>
            </w:r>
            <w:r>
              <w:rPr>
                <w:rFonts w:ascii="Cambria" w:eastAsia="Cambria" w:hAnsi="Cambria" w:cs="Cambria"/>
                <w:b/>
                <w:bCs/>
                <w:i/>
                <w:iCs/>
                <w:color w:val="002060"/>
                <w:w w:val="99"/>
                <w:sz w:val="32"/>
                <w:szCs w:val="32"/>
              </w:rPr>
              <w:t>q</w:t>
            </w:r>
            <w:r>
              <w:rPr>
                <w:rFonts w:ascii="Georgia" w:eastAsia="Georgia" w:hAnsi="Georgia" w:cs="Georgia"/>
                <w:b/>
                <w:bCs/>
                <w:i/>
                <w:iCs/>
                <w:color w:val="002060"/>
                <w:w w:val="99"/>
                <w:sz w:val="32"/>
                <w:szCs w:val="32"/>
              </w:rPr>
              <w:t>om</w:t>
            </w:r>
          </w:p>
        </w:tc>
        <w:tc>
          <w:tcPr>
            <w:tcW w:w="1280" w:type="dxa"/>
            <w:vAlign w:val="bottom"/>
          </w:tcPr>
          <w:p w:rsidR="00E766EF" w:rsidRDefault="00E766EF">
            <w:pPr>
              <w:rPr>
                <w:sz w:val="24"/>
                <w:szCs w:val="24"/>
              </w:rPr>
            </w:pPr>
          </w:p>
        </w:tc>
        <w:tc>
          <w:tcPr>
            <w:tcW w:w="1720" w:type="dxa"/>
            <w:tcBorders>
              <w:bottom w:val="single" w:sz="8" w:space="0" w:color="002060"/>
            </w:tcBorders>
            <w:vAlign w:val="bottom"/>
          </w:tcPr>
          <w:p w:rsidR="00E766EF" w:rsidRDefault="00DF1FA6">
            <w:pPr>
              <w:jc w:val="center"/>
              <w:rPr>
                <w:sz w:val="20"/>
                <w:szCs w:val="20"/>
              </w:rPr>
            </w:pPr>
            <w:r>
              <w:rPr>
                <w:rFonts w:ascii="Georgia" w:eastAsia="Georgia" w:hAnsi="Georgia" w:cs="Georgia"/>
                <w:b/>
                <w:bCs/>
                <w:i/>
                <w:iCs/>
                <w:color w:val="002060"/>
                <w:w w:val="99"/>
                <w:sz w:val="32"/>
                <w:szCs w:val="32"/>
              </w:rPr>
              <w:t>Folklor</w:t>
            </w:r>
          </w:p>
        </w:tc>
        <w:tc>
          <w:tcPr>
            <w:tcW w:w="360" w:type="dxa"/>
            <w:vAlign w:val="bottom"/>
          </w:tcPr>
          <w:p w:rsidR="00E766EF" w:rsidRDefault="00E766EF">
            <w:pPr>
              <w:rPr>
                <w:sz w:val="24"/>
                <w:szCs w:val="24"/>
              </w:rPr>
            </w:pPr>
          </w:p>
        </w:tc>
        <w:tc>
          <w:tcPr>
            <w:tcW w:w="0" w:type="dxa"/>
            <w:vAlign w:val="bottom"/>
          </w:tcPr>
          <w:p w:rsidR="00E766EF" w:rsidRDefault="00E766EF">
            <w:pPr>
              <w:rPr>
                <w:sz w:val="1"/>
                <w:szCs w:val="1"/>
              </w:rPr>
            </w:pPr>
          </w:p>
        </w:tc>
      </w:tr>
      <w:tr w:rsidR="00E766EF">
        <w:trPr>
          <w:trHeight w:val="68"/>
        </w:trPr>
        <w:tc>
          <w:tcPr>
            <w:tcW w:w="720" w:type="dxa"/>
            <w:vAlign w:val="bottom"/>
          </w:tcPr>
          <w:p w:rsidR="00E766EF" w:rsidRDefault="00E766EF">
            <w:pPr>
              <w:rPr>
                <w:sz w:val="5"/>
                <w:szCs w:val="5"/>
              </w:rPr>
            </w:pPr>
          </w:p>
        </w:tc>
        <w:tc>
          <w:tcPr>
            <w:tcW w:w="2840" w:type="dxa"/>
            <w:gridSpan w:val="2"/>
            <w:vMerge/>
            <w:vAlign w:val="bottom"/>
          </w:tcPr>
          <w:p w:rsidR="00E766EF" w:rsidRDefault="00E766EF">
            <w:pPr>
              <w:rPr>
                <w:sz w:val="5"/>
                <w:szCs w:val="5"/>
              </w:rPr>
            </w:pPr>
          </w:p>
        </w:tc>
        <w:tc>
          <w:tcPr>
            <w:tcW w:w="3360" w:type="dxa"/>
            <w:gridSpan w:val="3"/>
            <w:vMerge w:val="restart"/>
            <w:vAlign w:val="bottom"/>
          </w:tcPr>
          <w:p w:rsidR="00E766EF" w:rsidRDefault="00DF1FA6">
            <w:pPr>
              <w:ind w:left="760"/>
              <w:jc w:val="center"/>
              <w:rPr>
                <w:sz w:val="20"/>
                <w:szCs w:val="20"/>
              </w:rPr>
            </w:pPr>
            <w:r>
              <w:rPr>
                <w:rFonts w:ascii="Georgia" w:eastAsia="Georgia" w:hAnsi="Georgia" w:cs="Georgia"/>
                <w:b/>
                <w:bCs/>
                <w:color w:val="002060"/>
                <w:w w:val="99"/>
                <w:sz w:val="32"/>
                <w:szCs w:val="32"/>
              </w:rPr>
              <w:t>Xal</w:t>
            </w:r>
            <w:r>
              <w:rPr>
                <w:rFonts w:ascii="Cambria" w:eastAsia="Cambria" w:hAnsi="Cambria" w:cs="Cambria"/>
                <w:b/>
                <w:bCs/>
                <w:color w:val="002060"/>
                <w:w w:val="99"/>
                <w:sz w:val="32"/>
                <w:szCs w:val="32"/>
              </w:rPr>
              <w:t>q</w:t>
            </w:r>
            <w:r>
              <w:rPr>
                <w:rFonts w:ascii="Georgia" w:eastAsia="Georgia" w:hAnsi="Georgia" w:cs="Georgia"/>
                <w:b/>
                <w:bCs/>
                <w:color w:val="002060"/>
                <w:w w:val="99"/>
                <w:sz w:val="32"/>
                <w:szCs w:val="32"/>
              </w:rPr>
              <w:t xml:space="preserve"> o</w:t>
            </w:r>
            <w:r>
              <w:rPr>
                <w:rFonts w:ascii="Cambria" w:eastAsia="Cambria" w:hAnsi="Cambria" w:cs="Cambria"/>
                <w:b/>
                <w:bCs/>
                <w:color w:val="002060"/>
                <w:w w:val="99"/>
                <w:sz w:val="32"/>
                <w:szCs w:val="32"/>
              </w:rPr>
              <w:t>g’</w:t>
            </w:r>
            <w:r>
              <w:rPr>
                <w:rFonts w:ascii="Georgia" w:eastAsia="Georgia" w:hAnsi="Georgia" w:cs="Georgia"/>
                <w:b/>
                <w:bCs/>
                <w:color w:val="002060"/>
                <w:w w:val="99"/>
                <w:sz w:val="32"/>
                <w:szCs w:val="32"/>
              </w:rPr>
              <w:t>zaki</w:t>
            </w:r>
          </w:p>
        </w:tc>
        <w:tc>
          <w:tcPr>
            <w:tcW w:w="0" w:type="dxa"/>
            <w:vAlign w:val="bottom"/>
          </w:tcPr>
          <w:p w:rsidR="00E766EF" w:rsidRDefault="00E766EF">
            <w:pPr>
              <w:rPr>
                <w:sz w:val="1"/>
                <w:szCs w:val="1"/>
              </w:rPr>
            </w:pPr>
          </w:p>
        </w:tc>
      </w:tr>
      <w:tr w:rsidR="00E766EF">
        <w:trPr>
          <w:trHeight w:val="20"/>
        </w:trPr>
        <w:tc>
          <w:tcPr>
            <w:tcW w:w="720" w:type="dxa"/>
            <w:vAlign w:val="bottom"/>
          </w:tcPr>
          <w:p w:rsidR="00E766EF" w:rsidRDefault="00E766EF">
            <w:pPr>
              <w:spacing w:line="20" w:lineRule="exact"/>
              <w:rPr>
                <w:sz w:val="1"/>
                <w:szCs w:val="1"/>
              </w:rPr>
            </w:pPr>
          </w:p>
        </w:tc>
        <w:tc>
          <w:tcPr>
            <w:tcW w:w="1200" w:type="dxa"/>
            <w:shd w:val="clear" w:color="auto" w:fill="002060"/>
            <w:vAlign w:val="bottom"/>
          </w:tcPr>
          <w:p w:rsidR="00E766EF" w:rsidRDefault="00E766EF">
            <w:pPr>
              <w:spacing w:line="20" w:lineRule="exact"/>
              <w:rPr>
                <w:sz w:val="1"/>
                <w:szCs w:val="1"/>
              </w:rPr>
            </w:pPr>
          </w:p>
        </w:tc>
        <w:tc>
          <w:tcPr>
            <w:tcW w:w="1640" w:type="dxa"/>
            <w:vAlign w:val="bottom"/>
          </w:tcPr>
          <w:p w:rsidR="00E766EF" w:rsidRDefault="00E766EF">
            <w:pPr>
              <w:spacing w:line="20" w:lineRule="exact"/>
              <w:rPr>
                <w:sz w:val="1"/>
                <w:szCs w:val="1"/>
              </w:rPr>
            </w:pPr>
          </w:p>
        </w:tc>
        <w:tc>
          <w:tcPr>
            <w:tcW w:w="3360" w:type="dxa"/>
            <w:gridSpan w:val="3"/>
            <w:vMerge/>
            <w:vAlign w:val="bottom"/>
          </w:tcPr>
          <w:p w:rsidR="00E766EF" w:rsidRDefault="00E766EF">
            <w:pPr>
              <w:spacing w:line="20" w:lineRule="exact"/>
              <w:rPr>
                <w:sz w:val="1"/>
                <w:szCs w:val="1"/>
              </w:rPr>
            </w:pPr>
          </w:p>
        </w:tc>
        <w:tc>
          <w:tcPr>
            <w:tcW w:w="0" w:type="dxa"/>
            <w:vAlign w:val="bottom"/>
          </w:tcPr>
          <w:p w:rsidR="00E766EF" w:rsidRDefault="00E766EF">
            <w:pPr>
              <w:spacing w:line="20" w:lineRule="exact"/>
              <w:rPr>
                <w:sz w:val="1"/>
                <w:szCs w:val="1"/>
              </w:rPr>
            </w:pPr>
          </w:p>
        </w:tc>
      </w:tr>
      <w:tr w:rsidR="00E766EF">
        <w:trPr>
          <w:trHeight w:val="310"/>
        </w:trPr>
        <w:tc>
          <w:tcPr>
            <w:tcW w:w="3560" w:type="dxa"/>
            <w:gridSpan w:val="3"/>
            <w:vMerge w:val="restart"/>
            <w:vAlign w:val="bottom"/>
          </w:tcPr>
          <w:p w:rsidR="00E766EF" w:rsidRDefault="00DF1FA6">
            <w:pPr>
              <w:ind w:right="940"/>
              <w:jc w:val="center"/>
              <w:rPr>
                <w:sz w:val="20"/>
                <w:szCs w:val="20"/>
              </w:rPr>
            </w:pPr>
            <w:r>
              <w:rPr>
                <w:rFonts w:ascii="Georgia" w:eastAsia="Georgia" w:hAnsi="Georgia" w:cs="Georgia"/>
                <w:b/>
                <w:bCs/>
                <w:color w:val="002060"/>
                <w:w w:val="99"/>
                <w:sz w:val="32"/>
                <w:szCs w:val="32"/>
              </w:rPr>
              <w:t>Mumtoz musi</w:t>
            </w:r>
            <w:r>
              <w:rPr>
                <w:rFonts w:ascii="Cambria" w:eastAsia="Cambria" w:hAnsi="Cambria" w:cs="Cambria"/>
                <w:b/>
                <w:bCs/>
                <w:color w:val="002060"/>
                <w:w w:val="99"/>
                <w:sz w:val="32"/>
                <w:szCs w:val="32"/>
              </w:rPr>
              <w:t>q</w:t>
            </w:r>
            <w:r>
              <w:rPr>
                <w:rFonts w:ascii="Georgia" w:eastAsia="Georgia" w:hAnsi="Georgia" w:cs="Georgia"/>
                <w:b/>
                <w:bCs/>
                <w:color w:val="002060"/>
                <w:w w:val="99"/>
                <w:sz w:val="32"/>
                <w:szCs w:val="32"/>
              </w:rPr>
              <w:t>a</w:t>
            </w:r>
          </w:p>
        </w:tc>
        <w:tc>
          <w:tcPr>
            <w:tcW w:w="3360" w:type="dxa"/>
            <w:gridSpan w:val="3"/>
            <w:vMerge/>
            <w:vAlign w:val="bottom"/>
          </w:tcPr>
          <w:p w:rsidR="00E766EF" w:rsidRDefault="00E766EF">
            <w:pPr>
              <w:rPr>
                <w:sz w:val="24"/>
                <w:szCs w:val="24"/>
              </w:rPr>
            </w:pPr>
          </w:p>
        </w:tc>
        <w:tc>
          <w:tcPr>
            <w:tcW w:w="0" w:type="dxa"/>
            <w:vAlign w:val="bottom"/>
          </w:tcPr>
          <w:p w:rsidR="00E766EF" w:rsidRDefault="00E766EF">
            <w:pPr>
              <w:rPr>
                <w:sz w:val="1"/>
                <w:szCs w:val="1"/>
              </w:rPr>
            </w:pPr>
          </w:p>
        </w:tc>
      </w:tr>
      <w:tr w:rsidR="00E766EF">
        <w:trPr>
          <w:trHeight w:val="313"/>
        </w:trPr>
        <w:tc>
          <w:tcPr>
            <w:tcW w:w="3560" w:type="dxa"/>
            <w:gridSpan w:val="3"/>
            <w:vMerge/>
            <w:vAlign w:val="bottom"/>
          </w:tcPr>
          <w:p w:rsidR="00E766EF" w:rsidRDefault="00E766EF">
            <w:pPr>
              <w:rPr>
                <w:sz w:val="24"/>
                <w:szCs w:val="24"/>
              </w:rPr>
            </w:pPr>
          </w:p>
        </w:tc>
        <w:tc>
          <w:tcPr>
            <w:tcW w:w="1280" w:type="dxa"/>
            <w:vAlign w:val="bottom"/>
          </w:tcPr>
          <w:p w:rsidR="00E766EF" w:rsidRDefault="00E766EF">
            <w:pPr>
              <w:rPr>
                <w:sz w:val="24"/>
                <w:szCs w:val="24"/>
              </w:rPr>
            </w:pPr>
          </w:p>
        </w:tc>
        <w:tc>
          <w:tcPr>
            <w:tcW w:w="2080" w:type="dxa"/>
            <w:gridSpan w:val="2"/>
            <w:vAlign w:val="bottom"/>
          </w:tcPr>
          <w:p w:rsidR="00E766EF" w:rsidRDefault="00DF1FA6">
            <w:pPr>
              <w:spacing w:line="313" w:lineRule="exact"/>
              <w:ind w:right="380"/>
              <w:jc w:val="center"/>
              <w:rPr>
                <w:sz w:val="20"/>
                <w:szCs w:val="20"/>
              </w:rPr>
            </w:pPr>
            <w:r>
              <w:rPr>
                <w:rFonts w:ascii="Georgia" w:eastAsia="Georgia" w:hAnsi="Georgia" w:cs="Georgia"/>
                <w:b/>
                <w:bCs/>
                <w:color w:val="002060"/>
                <w:w w:val="99"/>
                <w:sz w:val="32"/>
                <w:szCs w:val="32"/>
              </w:rPr>
              <w:t>ijodi</w:t>
            </w:r>
          </w:p>
        </w:tc>
        <w:tc>
          <w:tcPr>
            <w:tcW w:w="0" w:type="dxa"/>
            <w:vAlign w:val="bottom"/>
          </w:tcPr>
          <w:p w:rsidR="00E766EF" w:rsidRDefault="00E766EF">
            <w:pPr>
              <w:rPr>
                <w:sz w:val="1"/>
                <w:szCs w:val="1"/>
              </w:rPr>
            </w:pPr>
          </w:p>
        </w:tc>
      </w:tr>
      <w:tr w:rsidR="00E766EF">
        <w:trPr>
          <w:trHeight w:val="360"/>
        </w:trPr>
        <w:tc>
          <w:tcPr>
            <w:tcW w:w="3560" w:type="dxa"/>
            <w:gridSpan w:val="3"/>
            <w:vAlign w:val="bottom"/>
          </w:tcPr>
          <w:p w:rsidR="00E766EF" w:rsidRDefault="00DF1FA6">
            <w:pPr>
              <w:spacing w:line="360" w:lineRule="exact"/>
              <w:ind w:right="920"/>
              <w:jc w:val="center"/>
              <w:rPr>
                <w:sz w:val="20"/>
                <w:szCs w:val="20"/>
              </w:rPr>
            </w:pPr>
            <w:r>
              <w:rPr>
                <w:rFonts w:ascii="Georgia" w:eastAsia="Georgia" w:hAnsi="Georgia" w:cs="Georgia"/>
                <w:b/>
                <w:bCs/>
                <w:color w:val="002060"/>
                <w:w w:val="99"/>
                <w:sz w:val="32"/>
                <w:szCs w:val="32"/>
              </w:rPr>
              <w:t>Yu.Rajabi</w:t>
            </w:r>
          </w:p>
        </w:tc>
        <w:tc>
          <w:tcPr>
            <w:tcW w:w="3360" w:type="dxa"/>
            <w:gridSpan w:val="3"/>
            <w:vAlign w:val="bottom"/>
          </w:tcPr>
          <w:p w:rsidR="00E766EF" w:rsidRDefault="00DF1FA6">
            <w:pPr>
              <w:spacing w:line="360" w:lineRule="exact"/>
              <w:ind w:left="760"/>
              <w:jc w:val="center"/>
              <w:rPr>
                <w:sz w:val="20"/>
                <w:szCs w:val="20"/>
              </w:rPr>
            </w:pPr>
            <w:r>
              <w:rPr>
                <w:rFonts w:ascii="Georgia" w:eastAsia="Georgia" w:hAnsi="Georgia" w:cs="Georgia"/>
                <w:b/>
                <w:bCs/>
                <w:color w:val="002060"/>
                <w:sz w:val="32"/>
                <w:szCs w:val="32"/>
              </w:rPr>
              <w:t>“Boychechak”,</w:t>
            </w:r>
          </w:p>
        </w:tc>
        <w:tc>
          <w:tcPr>
            <w:tcW w:w="0" w:type="dxa"/>
            <w:vAlign w:val="bottom"/>
          </w:tcPr>
          <w:p w:rsidR="00E766EF" w:rsidRDefault="00E766EF">
            <w:pPr>
              <w:rPr>
                <w:sz w:val="1"/>
                <w:szCs w:val="1"/>
              </w:rPr>
            </w:pPr>
          </w:p>
        </w:tc>
      </w:tr>
      <w:tr w:rsidR="00E766EF">
        <w:trPr>
          <w:trHeight w:val="431"/>
        </w:trPr>
        <w:tc>
          <w:tcPr>
            <w:tcW w:w="3560" w:type="dxa"/>
            <w:gridSpan w:val="3"/>
            <w:vAlign w:val="bottom"/>
          </w:tcPr>
          <w:p w:rsidR="00E766EF" w:rsidRDefault="00DF1FA6">
            <w:pPr>
              <w:spacing w:line="361" w:lineRule="exact"/>
              <w:ind w:right="920"/>
              <w:jc w:val="center"/>
              <w:rPr>
                <w:sz w:val="20"/>
                <w:szCs w:val="20"/>
              </w:rPr>
            </w:pPr>
            <w:r>
              <w:rPr>
                <w:rFonts w:ascii="Georgia" w:eastAsia="Georgia" w:hAnsi="Georgia" w:cs="Georgia"/>
                <w:b/>
                <w:bCs/>
                <w:color w:val="002060"/>
                <w:w w:val="99"/>
                <w:sz w:val="32"/>
                <w:szCs w:val="32"/>
              </w:rPr>
              <w:t>F. Mamadaliev</w:t>
            </w:r>
          </w:p>
        </w:tc>
        <w:tc>
          <w:tcPr>
            <w:tcW w:w="3360" w:type="dxa"/>
            <w:gridSpan w:val="3"/>
            <w:vAlign w:val="bottom"/>
          </w:tcPr>
          <w:p w:rsidR="00E766EF" w:rsidRDefault="00DF1FA6">
            <w:pPr>
              <w:ind w:left="760"/>
              <w:jc w:val="center"/>
              <w:rPr>
                <w:sz w:val="20"/>
                <w:szCs w:val="20"/>
              </w:rPr>
            </w:pPr>
            <w:r>
              <w:rPr>
                <w:rFonts w:ascii="Georgia" w:eastAsia="Georgia" w:hAnsi="Georgia" w:cs="Georgia"/>
                <w:b/>
                <w:bCs/>
                <w:color w:val="002060"/>
                <w:sz w:val="32"/>
                <w:szCs w:val="32"/>
              </w:rPr>
              <w:t>“Oftob chi</w:t>
            </w:r>
            <w:r>
              <w:rPr>
                <w:rFonts w:ascii="Cambria" w:eastAsia="Cambria" w:hAnsi="Cambria" w:cs="Cambria"/>
                <w:b/>
                <w:bCs/>
                <w:color w:val="002060"/>
                <w:sz w:val="32"/>
                <w:szCs w:val="32"/>
              </w:rPr>
              <w:t>q</w:t>
            </w:r>
            <w:r>
              <w:rPr>
                <w:rFonts w:ascii="Georgia" w:eastAsia="Georgia" w:hAnsi="Georgia" w:cs="Georgia"/>
                <w:b/>
                <w:bCs/>
                <w:color w:val="002060"/>
                <w:sz w:val="32"/>
                <w:szCs w:val="32"/>
              </w:rPr>
              <w:t>di</w:t>
            </w:r>
          </w:p>
        </w:tc>
        <w:tc>
          <w:tcPr>
            <w:tcW w:w="0" w:type="dxa"/>
            <w:vAlign w:val="bottom"/>
          </w:tcPr>
          <w:p w:rsidR="00E766EF" w:rsidRDefault="00E766EF">
            <w:pPr>
              <w:rPr>
                <w:sz w:val="1"/>
                <w:szCs w:val="1"/>
              </w:rPr>
            </w:pPr>
          </w:p>
        </w:tc>
      </w:tr>
      <w:tr w:rsidR="00E766EF">
        <w:trPr>
          <w:trHeight w:val="360"/>
        </w:trPr>
        <w:tc>
          <w:tcPr>
            <w:tcW w:w="720" w:type="dxa"/>
            <w:vAlign w:val="bottom"/>
          </w:tcPr>
          <w:p w:rsidR="00E766EF" w:rsidRDefault="00E766EF">
            <w:pPr>
              <w:rPr>
                <w:sz w:val="24"/>
                <w:szCs w:val="24"/>
              </w:rPr>
            </w:pPr>
          </w:p>
        </w:tc>
        <w:tc>
          <w:tcPr>
            <w:tcW w:w="1200" w:type="dxa"/>
            <w:vAlign w:val="bottom"/>
          </w:tcPr>
          <w:p w:rsidR="00E766EF" w:rsidRDefault="00E766EF">
            <w:pPr>
              <w:rPr>
                <w:sz w:val="24"/>
                <w:szCs w:val="24"/>
              </w:rPr>
            </w:pPr>
          </w:p>
        </w:tc>
        <w:tc>
          <w:tcPr>
            <w:tcW w:w="1640" w:type="dxa"/>
            <w:vAlign w:val="bottom"/>
          </w:tcPr>
          <w:p w:rsidR="00E766EF" w:rsidRDefault="00E766EF">
            <w:pPr>
              <w:rPr>
                <w:sz w:val="24"/>
                <w:szCs w:val="24"/>
              </w:rPr>
            </w:pPr>
          </w:p>
        </w:tc>
        <w:tc>
          <w:tcPr>
            <w:tcW w:w="1280" w:type="dxa"/>
            <w:vAlign w:val="bottom"/>
          </w:tcPr>
          <w:p w:rsidR="00E766EF" w:rsidRDefault="00E766EF">
            <w:pPr>
              <w:rPr>
                <w:sz w:val="24"/>
                <w:szCs w:val="24"/>
              </w:rPr>
            </w:pPr>
          </w:p>
        </w:tc>
        <w:tc>
          <w:tcPr>
            <w:tcW w:w="2080" w:type="dxa"/>
            <w:gridSpan w:val="2"/>
            <w:vAlign w:val="bottom"/>
          </w:tcPr>
          <w:p w:rsidR="00E766EF" w:rsidRDefault="00DF1FA6">
            <w:pPr>
              <w:spacing w:line="360" w:lineRule="exact"/>
              <w:ind w:right="360"/>
              <w:jc w:val="center"/>
              <w:rPr>
                <w:sz w:val="20"/>
                <w:szCs w:val="20"/>
              </w:rPr>
            </w:pPr>
            <w:r>
              <w:rPr>
                <w:rFonts w:ascii="Georgia" w:eastAsia="Georgia" w:hAnsi="Georgia" w:cs="Georgia"/>
                <w:b/>
                <w:bCs/>
                <w:color w:val="002060"/>
                <w:w w:val="98"/>
                <w:sz w:val="32"/>
                <w:szCs w:val="32"/>
              </w:rPr>
              <w:t>olamga”</w:t>
            </w:r>
          </w:p>
        </w:tc>
        <w:tc>
          <w:tcPr>
            <w:tcW w:w="0" w:type="dxa"/>
            <w:vAlign w:val="bottom"/>
          </w:tcPr>
          <w:p w:rsidR="00E766EF" w:rsidRDefault="00E766EF">
            <w:pPr>
              <w:rPr>
                <w:sz w:val="1"/>
                <w:szCs w:val="1"/>
              </w:rPr>
            </w:pPr>
          </w:p>
        </w:tc>
      </w:tr>
      <w:tr w:rsidR="00E766EF">
        <w:trPr>
          <w:trHeight w:val="361"/>
        </w:trPr>
        <w:tc>
          <w:tcPr>
            <w:tcW w:w="720" w:type="dxa"/>
            <w:vAlign w:val="bottom"/>
          </w:tcPr>
          <w:p w:rsidR="00E766EF" w:rsidRDefault="00E766EF">
            <w:pPr>
              <w:rPr>
                <w:sz w:val="24"/>
                <w:szCs w:val="24"/>
              </w:rPr>
            </w:pPr>
          </w:p>
        </w:tc>
        <w:tc>
          <w:tcPr>
            <w:tcW w:w="1200" w:type="dxa"/>
            <w:vAlign w:val="bottom"/>
          </w:tcPr>
          <w:p w:rsidR="00E766EF" w:rsidRDefault="00E766EF">
            <w:pPr>
              <w:rPr>
                <w:sz w:val="24"/>
                <w:szCs w:val="24"/>
              </w:rPr>
            </w:pPr>
          </w:p>
        </w:tc>
        <w:tc>
          <w:tcPr>
            <w:tcW w:w="1640" w:type="dxa"/>
            <w:vAlign w:val="bottom"/>
          </w:tcPr>
          <w:p w:rsidR="00E766EF" w:rsidRDefault="00E766EF">
            <w:pPr>
              <w:rPr>
                <w:sz w:val="24"/>
                <w:szCs w:val="24"/>
              </w:rPr>
            </w:pPr>
          </w:p>
        </w:tc>
        <w:tc>
          <w:tcPr>
            <w:tcW w:w="1280" w:type="dxa"/>
            <w:vAlign w:val="bottom"/>
          </w:tcPr>
          <w:p w:rsidR="00E766EF" w:rsidRDefault="00E766EF">
            <w:pPr>
              <w:rPr>
                <w:sz w:val="24"/>
                <w:szCs w:val="24"/>
              </w:rPr>
            </w:pPr>
          </w:p>
        </w:tc>
        <w:tc>
          <w:tcPr>
            <w:tcW w:w="2080" w:type="dxa"/>
            <w:gridSpan w:val="2"/>
            <w:vAlign w:val="bottom"/>
          </w:tcPr>
          <w:p w:rsidR="00E766EF" w:rsidRDefault="00DF1FA6">
            <w:pPr>
              <w:spacing w:line="361" w:lineRule="exact"/>
              <w:ind w:right="360"/>
              <w:jc w:val="center"/>
              <w:rPr>
                <w:sz w:val="20"/>
                <w:szCs w:val="20"/>
              </w:rPr>
            </w:pPr>
            <w:r>
              <w:rPr>
                <w:rFonts w:ascii="Georgia" w:eastAsia="Georgia" w:hAnsi="Georgia" w:cs="Georgia"/>
                <w:b/>
                <w:bCs/>
                <w:color w:val="002060"/>
                <w:w w:val="98"/>
                <w:sz w:val="32"/>
                <w:szCs w:val="32"/>
              </w:rPr>
              <w:t>Bolalar</w:t>
            </w:r>
          </w:p>
        </w:tc>
        <w:tc>
          <w:tcPr>
            <w:tcW w:w="0" w:type="dxa"/>
            <w:vAlign w:val="bottom"/>
          </w:tcPr>
          <w:p w:rsidR="00E766EF" w:rsidRDefault="00E766EF">
            <w:pPr>
              <w:rPr>
                <w:sz w:val="1"/>
                <w:szCs w:val="1"/>
              </w:rPr>
            </w:pPr>
          </w:p>
        </w:tc>
      </w:tr>
      <w:tr w:rsidR="00E766EF">
        <w:trPr>
          <w:trHeight w:val="365"/>
        </w:trPr>
        <w:tc>
          <w:tcPr>
            <w:tcW w:w="720" w:type="dxa"/>
            <w:vAlign w:val="bottom"/>
          </w:tcPr>
          <w:p w:rsidR="00E766EF" w:rsidRDefault="00E766EF">
            <w:pPr>
              <w:rPr>
                <w:sz w:val="24"/>
                <w:szCs w:val="24"/>
              </w:rPr>
            </w:pPr>
          </w:p>
        </w:tc>
        <w:tc>
          <w:tcPr>
            <w:tcW w:w="1200" w:type="dxa"/>
            <w:vAlign w:val="bottom"/>
          </w:tcPr>
          <w:p w:rsidR="00E766EF" w:rsidRDefault="00E766EF">
            <w:pPr>
              <w:rPr>
                <w:sz w:val="24"/>
                <w:szCs w:val="24"/>
              </w:rPr>
            </w:pPr>
          </w:p>
        </w:tc>
        <w:tc>
          <w:tcPr>
            <w:tcW w:w="1640" w:type="dxa"/>
            <w:vAlign w:val="bottom"/>
          </w:tcPr>
          <w:p w:rsidR="00E766EF" w:rsidRDefault="00E766EF">
            <w:pPr>
              <w:rPr>
                <w:sz w:val="24"/>
                <w:szCs w:val="24"/>
              </w:rPr>
            </w:pPr>
          </w:p>
        </w:tc>
        <w:tc>
          <w:tcPr>
            <w:tcW w:w="3360" w:type="dxa"/>
            <w:gridSpan w:val="3"/>
            <w:vAlign w:val="bottom"/>
          </w:tcPr>
          <w:p w:rsidR="00E766EF" w:rsidRDefault="00DF1FA6">
            <w:pPr>
              <w:ind w:left="780"/>
              <w:jc w:val="center"/>
              <w:rPr>
                <w:sz w:val="20"/>
                <w:szCs w:val="20"/>
              </w:rPr>
            </w:pPr>
            <w:r>
              <w:rPr>
                <w:rFonts w:ascii="Georgia" w:eastAsia="Georgia" w:hAnsi="Georgia" w:cs="Georgia"/>
                <w:b/>
                <w:bCs/>
                <w:color w:val="002060"/>
                <w:w w:val="99"/>
                <w:sz w:val="32"/>
                <w:szCs w:val="32"/>
              </w:rPr>
              <w:t>folklori</w:t>
            </w:r>
          </w:p>
        </w:tc>
        <w:tc>
          <w:tcPr>
            <w:tcW w:w="0" w:type="dxa"/>
            <w:vAlign w:val="bottom"/>
          </w:tcPr>
          <w:p w:rsidR="00E766EF" w:rsidRDefault="00E766EF">
            <w:pPr>
              <w:rPr>
                <w:sz w:val="1"/>
                <w:szCs w:val="1"/>
              </w:rPr>
            </w:pPr>
          </w:p>
        </w:tc>
      </w:tr>
    </w:tbl>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46" w:lineRule="exact"/>
        <w:rPr>
          <w:sz w:val="20"/>
          <w:szCs w:val="20"/>
        </w:rPr>
      </w:pPr>
    </w:p>
    <w:p w:rsidR="00E766EF" w:rsidRDefault="00DF1FA6">
      <w:pPr>
        <w:ind w:right="-559"/>
        <w:jc w:val="center"/>
        <w:rPr>
          <w:sz w:val="20"/>
          <w:szCs w:val="20"/>
        </w:rPr>
      </w:pPr>
      <w:r>
        <w:rPr>
          <w:rFonts w:eastAsia="Times New Roman"/>
          <w:b/>
          <w:bCs/>
          <w:sz w:val="28"/>
          <w:szCs w:val="28"/>
        </w:rPr>
        <w:t>SINKVEYN</w:t>
      </w:r>
    </w:p>
    <w:p w:rsidR="00E766EF" w:rsidRDefault="00E766EF">
      <w:pPr>
        <w:spacing w:line="52" w:lineRule="exact"/>
        <w:rPr>
          <w:sz w:val="20"/>
          <w:szCs w:val="20"/>
        </w:rPr>
      </w:pPr>
    </w:p>
    <w:p w:rsidR="00E766EF" w:rsidRDefault="00DF1FA6">
      <w:pPr>
        <w:spacing w:line="272" w:lineRule="auto"/>
        <w:ind w:firstLine="572"/>
        <w:jc w:val="both"/>
        <w:rPr>
          <w:sz w:val="20"/>
          <w:szCs w:val="20"/>
        </w:rPr>
      </w:pPr>
      <w:r>
        <w:rPr>
          <w:rFonts w:eastAsia="Times New Roman"/>
          <w:sz w:val="28"/>
          <w:szCs w:val="28"/>
        </w:rPr>
        <w:t>“Sinkveyn” so’zi frantsuzchadan olingan bo’lib, “besh qadam” so’ziga to’g’ri keladi. Sinkveynda narsa yoki xodisa haqidagi fikr qisqa ko’rinishda ifodolanadi. Sinkveynda she’rdagi o’xshagan 5 qatorga ma’lumotlar yoziladi.</w:t>
      </w:r>
    </w:p>
    <w:p w:rsidR="00E766EF" w:rsidRDefault="00E766EF">
      <w:pPr>
        <w:spacing w:line="21" w:lineRule="exact"/>
        <w:rPr>
          <w:sz w:val="20"/>
          <w:szCs w:val="20"/>
        </w:rPr>
      </w:pPr>
    </w:p>
    <w:p w:rsidR="00E766EF" w:rsidRPr="00DF1FA6" w:rsidRDefault="00DF1FA6">
      <w:pPr>
        <w:numPr>
          <w:ilvl w:val="0"/>
          <w:numId w:val="16"/>
        </w:numPr>
        <w:tabs>
          <w:tab w:val="left" w:pos="1175"/>
        </w:tabs>
        <w:spacing w:line="266" w:lineRule="auto"/>
        <w:ind w:firstLine="704"/>
        <w:rPr>
          <w:rFonts w:eastAsia="Times New Roman"/>
          <w:sz w:val="28"/>
          <w:szCs w:val="28"/>
          <w:lang w:val="en-US"/>
        </w:rPr>
      </w:pPr>
      <w:r w:rsidRPr="00DF1FA6">
        <w:rPr>
          <w:rFonts w:eastAsia="Times New Roman"/>
          <w:sz w:val="28"/>
          <w:szCs w:val="28"/>
          <w:lang w:val="en-US"/>
        </w:rPr>
        <w:t>Birinchi qatorda mavzu bir so’z bilan (odatda ot bilan) ifodalanadi.</w:t>
      </w:r>
    </w:p>
    <w:p w:rsidR="00E766EF" w:rsidRPr="00DF1FA6" w:rsidRDefault="00E766EF">
      <w:pPr>
        <w:spacing w:line="16" w:lineRule="exact"/>
        <w:rPr>
          <w:rFonts w:eastAsia="Times New Roman"/>
          <w:sz w:val="28"/>
          <w:szCs w:val="28"/>
          <w:lang w:val="en-US"/>
        </w:rPr>
      </w:pPr>
    </w:p>
    <w:p w:rsidR="00E766EF" w:rsidRPr="00DF1FA6" w:rsidRDefault="00DF1FA6">
      <w:pPr>
        <w:numPr>
          <w:ilvl w:val="0"/>
          <w:numId w:val="16"/>
        </w:numPr>
        <w:tabs>
          <w:tab w:val="left" w:pos="980"/>
        </w:tabs>
        <w:ind w:left="980" w:hanging="276"/>
        <w:rPr>
          <w:rFonts w:eastAsia="Times New Roman"/>
          <w:sz w:val="28"/>
          <w:szCs w:val="28"/>
          <w:lang w:val="en-US"/>
        </w:rPr>
      </w:pPr>
      <w:r w:rsidRPr="00DF1FA6">
        <w:rPr>
          <w:rFonts w:eastAsia="Times New Roman"/>
          <w:sz w:val="28"/>
          <w:szCs w:val="28"/>
          <w:lang w:val="en-US"/>
        </w:rPr>
        <w:t>Ikkinchi qatorda mavzuga juda mos keladigan ikkita sifat beriladi</w:t>
      </w:r>
    </w:p>
    <w:p w:rsidR="00E766EF" w:rsidRPr="00DF1FA6" w:rsidRDefault="00E766EF">
      <w:pPr>
        <w:spacing w:line="60" w:lineRule="exact"/>
        <w:rPr>
          <w:rFonts w:eastAsia="Times New Roman"/>
          <w:sz w:val="28"/>
          <w:szCs w:val="28"/>
          <w:lang w:val="en-US"/>
        </w:rPr>
      </w:pPr>
    </w:p>
    <w:p w:rsidR="00E766EF" w:rsidRPr="00DF1FA6" w:rsidRDefault="00DF1FA6">
      <w:pPr>
        <w:numPr>
          <w:ilvl w:val="0"/>
          <w:numId w:val="16"/>
        </w:numPr>
        <w:tabs>
          <w:tab w:val="left" w:pos="1097"/>
        </w:tabs>
        <w:spacing w:line="266" w:lineRule="auto"/>
        <w:ind w:firstLine="704"/>
        <w:rPr>
          <w:rFonts w:eastAsia="Times New Roman"/>
          <w:sz w:val="28"/>
          <w:szCs w:val="28"/>
          <w:lang w:val="en-US"/>
        </w:rPr>
      </w:pPr>
      <w:r w:rsidRPr="00DF1FA6">
        <w:rPr>
          <w:rFonts w:eastAsia="Times New Roman"/>
          <w:sz w:val="28"/>
          <w:szCs w:val="28"/>
          <w:lang w:val="en-US"/>
        </w:rPr>
        <w:t>Uchinchi qatorda mavzu 3 ta xarakatni bildiruvchi fe’l bilan ifoydalanadi.</w:t>
      </w:r>
    </w:p>
    <w:p w:rsidR="00E766EF" w:rsidRPr="00DF1FA6" w:rsidRDefault="00E766EF">
      <w:pPr>
        <w:spacing w:line="26" w:lineRule="exact"/>
        <w:rPr>
          <w:rFonts w:eastAsia="Times New Roman"/>
          <w:sz w:val="28"/>
          <w:szCs w:val="28"/>
          <w:lang w:val="en-US"/>
        </w:rPr>
      </w:pPr>
    </w:p>
    <w:p w:rsidR="00E766EF" w:rsidRDefault="00DF1FA6">
      <w:pPr>
        <w:numPr>
          <w:ilvl w:val="0"/>
          <w:numId w:val="16"/>
        </w:numPr>
        <w:tabs>
          <w:tab w:val="left" w:pos="1015"/>
        </w:tabs>
        <w:spacing w:line="266" w:lineRule="auto"/>
        <w:ind w:firstLine="704"/>
        <w:rPr>
          <w:rFonts w:eastAsia="Times New Roman"/>
          <w:sz w:val="28"/>
          <w:szCs w:val="28"/>
        </w:rPr>
      </w:pPr>
      <w:r w:rsidRPr="00DF1FA6">
        <w:rPr>
          <w:rFonts w:eastAsia="Times New Roman"/>
          <w:sz w:val="28"/>
          <w:szCs w:val="28"/>
          <w:lang w:val="en-US"/>
        </w:rPr>
        <w:t xml:space="preserve">To’rtinchi qatorda temaga doir muhokama etuvchilarning hissiyotini ifodalovchi jumla tuziladi. </w:t>
      </w:r>
      <w:r>
        <w:rPr>
          <w:rFonts w:eastAsia="Times New Roman"/>
          <w:sz w:val="28"/>
          <w:szCs w:val="28"/>
        </w:rPr>
        <w:t>U to’rt so’zdan iborat bo’ladi.</w:t>
      </w:r>
    </w:p>
    <w:p w:rsidR="00E766EF" w:rsidRDefault="00E766EF">
      <w:pPr>
        <w:spacing w:line="16" w:lineRule="exact"/>
        <w:rPr>
          <w:sz w:val="20"/>
          <w:szCs w:val="20"/>
        </w:rPr>
      </w:pPr>
    </w:p>
    <w:p w:rsidR="00E766EF" w:rsidRDefault="00DF1FA6">
      <w:pPr>
        <w:jc w:val="center"/>
        <w:rPr>
          <w:sz w:val="20"/>
          <w:szCs w:val="20"/>
        </w:rPr>
      </w:pPr>
      <w:r>
        <w:rPr>
          <w:rFonts w:eastAsia="Times New Roman"/>
          <w:sz w:val="24"/>
          <w:szCs w:val="24"/>
        </w:rPr>
        <w:t>15</w:t>
      </w:r>
    </w:p>
    <w:p w:rsidR="00E766EF" w:rsidRDefault="00DF1FA6">
      <w:pPr>
        <w:spacing w:line="20" w:lineRule="exact"/>
        <w:rPr>
          <w:sz w:val="20"/>
          <w:szCs w:val="20"/>
        </w:rPr>
      </w:pPr>
      <w:r>
        <w:rPr>
          <w:noProof/>
          <w:sz w:val="20"/>
          <w:szCs w:val="20"/>
        </w:rPr>
        <w:drawing>
          <wp:anchor distT="0" distB="0" distL="114300" distR="114300" simplePos="0" relativeHeight="251667456" behindDoc="1" locked="0" layoutInCell="0" allowOverlap="1" wp14:anchorId="509B5ED3" wp14:editId="7391944C">
            <wp:simplePos x="0" y="0"/>
            <wp:positionH relativeFrom="column">
              <wp:posOffset>-901065</wp:posOffset>
            </wp:positionH>
            <wp:positionV relativeFrom="paragraph">
              <wp:posOffset>616585</wp:posOffset>
            </wp:positionV>
            <wp:extent cx="12700" cy="1270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blip>
                    <a:srcRect/>
                    <a:stretch>
                      <a:fillRect/>
                    </a:stretch>
                  </pic:blipFill>
                  <pic:spPr bwMode="auto">
                    <a:xfrm>
                      <a:off x="0" y="0"/>
                      <a:ext cx="12700" cy="12700"/>
                    </a:xfrm>
                    <a:prstGeom prst="rect">
                      <a:avLst/>
                    </a:prstGeom>
                    <a:noFill/>
                  </pic:spPr>
                </pic:pic>
              </a:graphicData>
            </a:graphic>
          </wp:anchor>
        </w:drawing>
      </w:r>
    </w:p>
    <w:p w:rsidR="00E766EF" w:rsidRDefault="00E766EF">
      <w:pPr>
        <w:sectPr w:rsidR="00E766EF">
          <w:pgSz w:w="11900" w:h="16836"/>
          <w:pgMar w:top="1258" w:right="1148" w:bottom="426" w:left="1420" w:header="0" w:footer="0" w:gutter="0"/>
          <w:cols w:space="720" w:equalWidth="0">
            <w:col w:w="9340"/>
          </w:cols>
        </w:sectPr>
      </w:pPr>
    </w:p>
    <w:p w:rsidR="00E766EF" w:rsidRDefault="00DF1FA6">
      <w:pPr>
        <w:numPr>
          <w:ilvl w:val="1"/>
          <w:numId w:val="17"/>
        </w:numPr>
        <w:tabs>
          <w:tab w:val="left" w:pos="1040"/>
        </w:tabs>
        <w:ind w:left="1040" w:hanging="316"/>
        <w:rPr>
          <w:rFonts w:eastAsia="Times New Roman"/>
          <w:sz w:val="28"/>
          <w:szCs w:val="28"/>
        </w:rPr>
      </w:pPr>
      <w:bookmarkStart w:id="7" w:name="page16"/>
      <w:bookmarkEnd w:id="7"/>
      <w:r>
        <w:rPr>
          <w:rFonts w:eastAsia="Times New Roman"/>
          <w:sz w:val="28"/>
          <w:szCs w:val="28"/>
        </w:rPr>
        <w:t>Beshinchi qatorda mavzu mohiyatini ifodalovchi bitta so’z beriladi.</w:t>
      </w:r>
    </w:p>
    <w:p w:rsidR="00E766EF" w:rsidRDefault="00E766EF">
      <w:pPr>
        <w:spacing w:line="49" w:lineRule="exact"/>
        <w:rPr>
          <w:rFonts w:eastAsia="Times New Roman"/>
          <w:sz w:val="28"/>
          <w:szCs w:val="28"/>
        </w:rPr>
      </w:pPr>
    </w:p>
    <w:p w:rsidR="00E766EF" w:rsidRDefault="00DF1FA6">
      <w:pPr>
        <w:numPr>
          <w:ilvl w:val="0"/>
          <w:numId w:val="17"/>
        </w:numPr>
        <w:tabs>
          <w:tab w:val="left" w:pos="280"/>
        </w:tabs>
        <w:ind w:left="280" w:hanging="264"/>
        <w:rPr>
          <w:rFonts w:eastAsia="Times New Roman"/>
          <w:sz w:val="28"/>
          <w:szCs w:val="28"/>
        </w:rPr>
      </w:pPr>
      <w:r>
        <w:rPr>
          <w:rFonts w:eastAsia="Times New Roman"/>
          <w:sz w:val="28"/>
          <w:szCs w:val="28"/>
        </w:rPr>
        <w:t>mavzuning sinonimi bo’ladi.</w:t>
      </w:r>
    </w:p>
    <w:p w:rsidR="00E766EF" w:rsidRDefault="00E766EF">
      <w:pPr>
        <w:spacing w:line="46" w:lineRule="exact"/>
        <w:rPr>
          <w:sz w:val="20"/>
          <w:szCs w:val="20"/>
        </w:rPr>
      </w:pPr>
    </w:p>
    <w:p w:rsidR="00E766EF" w:rsidRPr="00DF1FA6" w:rsidRDefault="00DF1FA6">
      <w:pPr>
        <w:ind w:left="720"/>
        <w:rPr>
          <w:sz w:val="20"/>
          <w:szCs w:val="20"/>
          <w:lang w:val="en-US"/>
        </w:rPr>
      </w:pPr>
      <w:r w:rsidRPr="00DF1FA6">
        <w:rPr>
          <w:rFonts w:eastAsia="Times New Roman"/>
          <w:sz w:val="28"/>
          <w:szCs w:val="28"/>
          <w:lang w:val="en-US"/>
        </w:rPr>
        <w:t>Buni sxematik ravishda quyidagicha ko’rsatish mumkin:</w:t>
      </w:r>
    </w:p>
    <w:p w:rsidR="00E766EF" w:rsidRPr="00DF1FA6" w:rsidRDefault="00E766EF">
      <w:pPr>
        <w:spacing w:line="50" w:lineRule="exact"/>
        <w:rPr>
          <w:sz w:val="20"/>
          <w:szCs w:val="20"/>
          <w:lang w:val="en-US"/>
        </w:rPr>
      </w:pPr>
    </w:p>
    <w:p w:rsidR="00E766EF" w:rsidRPr="00DF1FA6" w:rsidRDefault="00DF1FA6">
      <w:pPr>
        <w:ind w:left="580"/>
        <w:rPr>
          <w:sz w:val="20"/>
          <w:szCs w:val="20"/>
          <w:lang w:val="en-US"/>
        </w:rPr>
      </w:pPr>
      <w:r w:rsidRPr="00DF1FA6">
        <w:rPr>
          <w:rFonts w:eastAsia="Times New Roman"/>
          <w:sz w:val="28"/>
          <w:szCs w:val="28"/>
          <w:lang w:val="en-US"/>
        </w:rPr>
        <w:t>Muammo nomi________________________</w:t>
      </w:r>
    </w:p>
    <w:p w:rsidR="00E766EF" w:rsidRPr="00DF1FA6" w:rsidRDefault="00E766EF">
      <w:pPr>
        <w:spacing w:line="50" w:lineRule="exact"/>
        <w:rPr>
          <w:sz w:val="20"/>
          <w:szCs w:val="20"/>
          <w:lang w:val="en-US"/>
        </w:rPr>
      </w:pPr>
    </w:p>
    <w:p w:rsidR="00E766EF" w:rsidRPr="00DF1FA6" w:rsidRDefault="00DF1FA6">
      <w:pPr>
        <w:ind w:left="580"/>
        <w:rPr>
          <w:sz w:val="20"/>
          <w:szCs w:val="20"/>
          <w:lang w:val="en-US"/>
        </w:rPr>
      </w:pPr>
      <w:r w:rsidRPr="00DF1FA6">
        <w:rPr>
          <w:rFonts w:eastAsia="Times New Roman"/>
          <w:sz w:val="28"/>
          <w:szCs w:val="28"/>
          <w:lang w:val="en-US"/>
        </w:rPr>
        <w:t>Sifat_______________________________</w:t>
      </w:r>
    </w:p>
    <w:p w:rsidR="00E766EF" w:rsidRPr="00DF1FA6" w:rsidRDefault="00E766EF">
      <w:pPr>
        <w:spacing w:line="46" w:lineRule="exact"/>
        <w:rPr>
          <w:sz w:val="20"/>
          <w:szCs w:val="20"/>
          <w:lang w:val="en-US"/>
        </w:rPr>
      </w:pPr>
    </w:p>
    <w:p w:rsidR="00E766EF" w:rsidRPr="00DF1FA6" w:rsidRDefault="00DF1FA6">
      <w:pPr>
        <w:ind w:left="580"/>
        <w:rPr>
          <w:sz w:val="20"/>
          <w:szCs w:val="20"/>
          <w:lang w:val="en-US"/>
        </w:rPr>
      </w:pPr>
      <w:r w:rsidRPr="00DF1FA6">
        <w:rPr>
          <w:rFonts w:eastAsia="Times New Roman"/>
          <w:sz w:val="28"/>
          <w:szCs w:val="28"/>
          <w:lang w:val="en-US"/>
        </w:rPr>
        <w:t>Xissiyotni ifodalovchi jumla__________________________</w:t>
      </w:r>
    </w:p>
    <w:p w:rsidR="00E766EF" w:rsidRPr="00DF1FA6" w:rsidRDefault="00E766EF">
      <w:pPr>
        <w:spacing w:line="50" w:lineRule="exact"/>
        <w:rPr>
          <w:sz w:val="20"/>
          <w:szCs w:val="20"/>
          <w:lang w:val="en-US"/>
        </w:rPr>
      </w:pPr>
    </w:p>
    <w:p w:rsidR="00E766EF" w:rsidRPr="00DF1FA6" w:rsidRDefault="00DF1FA6">
      <w:pPr>
        <w:ind w:left="580"/>
        <w:rPr>
          <w:sz w:val="20"/>
          <w:szCs w:val="20"/>
          <w:lang w:val="en-US"/>
        </w:rPr>
      </w:pPr>
      <w:r w:rsidRPr="00DF1FA6">
        <w:rPr>
          <w:rFonts w:eastAsia="Times New Roman"/>
          <w:sz w:val="28"/>
          <w:szCs w:val="28"/>
          <w:lang w:val="en-US"/>
        </w:rPr>
        <w:t>Moxiyatning yangicha ifodasi____________________________</w:t>
      </w:r>
    </w:p>
    <w:p w:rsidR="00E766EF" w:rsidRPr="00DF1FA6" w:rsidRDefault="00E766EF">
      <w:pPr>
        <w:spacing w:line="60" w:lineRule="exact"/>
        <w:rPr>
          <w:sz w:val="20"/>
          <w:szCs w:val="20"/>
          <w:lang w:val="en-US"/>
        </w:rPr>
      </w:pPr>
    </w:p>
    <w:p w:rsidR="00E766EF" w:rsidRDefault="00DF1FA6">
      <w:pPr>
        <w:spacing w:line="272" w:lineRule="auto"/>
        <w:ind w:left="20" w:firstLine="572"/>
        <w:jc w:val="both"/>
        <w:rPr>
          <w:sz w:val="20"/>
          <w:szCs w:val="20"/>
        </w:rPr>
      </w:pPr>
      <w:r w:rsidRPr="00DF1FA6">
        <w:rPr>
          <w:rFonts w:eastAsia="Times New Roman"/>
          <w:sz w:val="28"/>
          <w:szCs w:val="28"/>
          <w:lang w:val="en-US"/>
        </w:rPr>
        <w:t xml:space="preserve">Sinkveyn ma’lum mavzu o’rganilgandan so’ng tuzilsa, uning asosiy xususiyatlari, mohiyatlari tushunilib, yakunlanadi. Sinkveyn materiallar ustida o’ylashga, murakkab axborotni sintezlashga va uni uzoq xotirada saqlashga yordam beradi. </w:t>
      </w:r>
      <w:r>
        <w:rPr>
          <w:rFonts w:eastAsia="Times New Roman"/>
          <w:sz w:val="28"/>
          <w:szCs w:val="28"/>
        </w:rPr>
        <w:t>Ijodiy ishlash imkoniyati kelib chiqadi.</w:t>
      </w:r>
    </w:p>
    <w:p w:rsidR="00E766EF" w:rsidRDefault="00DF1FA6">
      <w:pPr>
        <w:spacing w:line="20" w:lineRule="exact"/>
        <w:rPr>
          <w:sz w:val="20"/>
          <w:szCs w:val="20"/>
        </w:rPr>
      </w:pPr>
      <w:r>
        <w:rPr>
          <w:noProof/>
          <w:sz w:val="20"/>
          <w:szCs w:val="20"/>
        </w:rPr>
        <w:drawing>
          <wp:anchor distT="0" distB="0" distL="114300" distR="114300" simplePos="0" relativeHeight="251668480" behindDoc="1" locked="0" layoutInCell="0" allowOverlap="1" wp14:anchorId="32F32B09" wp14:editId="35C6C2D3">
            <wp:simplePos x="0" y="0"/>
            <wp:positionH relativeFrom="column">
              <wp:posOffset>-186690</wp:posOffset>
            </wp:positionH>
            <wp:positionV relativeFrom="paragraph">
              <wp:posOffset>118745</wp:posOffset>
            </wp:positionV>
            <wp:extent cx="6133465" cy="196659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a:extLst/>
                    </a:blip>
                    <a:srcRect/>
                    <a:stretch>
                      <a:fillRect/>
                    </a:stretch>
                  </pic:blipFill>
                  <pic:spPr bwMode="auto">
                    <a:xfrm>
                      <a:off x="0" y="0"/>
                      <a:ext cx="6133465" cy="1966595"/>
                    </a:xfrm>
                    <a:prstGeom prst="rect">
                      <a:avLst/>
                    </a:prstGeom>
                    <a:noFill/>
                  </pic:spPr>
                </pic:pic>
              </a:graphicData>
            </a:graphic>
          </wp:anchor>
        </w:drawing>
      </w:r>
    </w:p>
    <w:p w:rsidR="00E766EF" w:rsidRDefault="00E766EF">
      <w:pPr>
        <w:spacing w:line="200" w:lineRule="exact"/>
        <w:rPr>
          <w:sz w:val="20"/>
          <w:szCs w:val="20"/>
        </w:rPr>
      </w:pPr>
    </w:p>
    <w:p w:rsidR="00E766EF" w:rsidRDefault="00E766EF">
      <w:pPr>
        <w:spacing w:line="20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240"/>
        <w:gridCol w:w="800"/>
        <w:gridCol w:w="3000"/>
      </w:tblGrid>
      <w:tr w:rsidR="00E766EF">
        <w:trPr>
          <w:trHeight w:val="386"/>
        </w:trPr>
        <w:tc>
          <w:tcPr>
            <w:tcW w:w="4240" w:type="dxa"/>
            <w:vAlign w:val="bottom"/>
          </w:tcPr>
          <w:p w:rsidR="00E766EF" w:rsidRDefault="00DF1FA6">
            <w:pPr>
              <w:rPr>
                <w:sz w:val="20"/>
                <w:szCs w:val="20"/>
              </w:rPr>
            </w:pPr>
            <w:r>
              <w:rPr>
                <w:rFonts w:eastAsia="Times New Roman"/>
                <w:b/>
                <w:bCs/>
                <w:i/>
                <w:iCs/>
                <w:color w:val="7030A0"/>
                <w:sz w:val="28"/>
                <w:szCs w:val="28"/>
              </w:rPr>
              <w:t>1.Orkestr</w:t>
            </w:r>
          </w:p>
        </w:tc>
        <w:tc>
          <w:tcPr>
            <w:tcW w:w="800" w:type="dxa"/>
            <w:vAlign w:val="bottom"/>
          </w:tcPr>
          <w:p w:rsidR="00E766EF" w:rsidRDefault="00DF1FA6">
            <w:pPr>
              <w:ind w:left="540"/>
              <w:rPr>
                <w:sz w:val="20"/>
                <w:szCs w:val="20"/>
              </w:rPr>
            </w:pPr>
            <w:r>
              <w:rPr>
                <w:rFonts w:eastAsia="Times New Roman"/>
                <w:b/>
                <w:bCs/>
                <w:i/>
                <w:iCs/>
                <w:color w:val="7030A0"/>
                <w:sz w:val="28"/>
                <w:szCs w:val="28"/>
              </w:rPr>
              <w:t>1.</w:t>
            </w:r>
          </w:p>
        </w:tc>
        <w:tc>
          <w:tcPr>
            <w:tcW w:w="3000" w:type="dxa"/>
            <w:vAlign w:val="bottom"/>
          </w:tcPr>
          <w:p w:rsidR="00E766EF" w:rsidRDefault="00DF1FA6">
            <w:pPr>
              <w:ind w:left="40"/>
              <w:rPr>
                <w:sz w:val="20"/>
                <w:szCs w:val="20"/>
              </w:rPr>
            </w:pPr>
            <w:r>
              <w:rPr>
                <w:rFonts w:eastAsia="Times New Roman"/>
                <w:b/>
                <w:bCs/>
                <w:i/>
                <w:iCs/>
                <w:color w:val="7030A0"/>
                <w:sz w:val="28"/>
                <w:szCs w:val="28"/>
              </w:rPr>
              <w:t>Musiqa</w:t>
            </w:r>
          </w:p>
        </w:tc>
      </w:tr>
      <w:tr w:rsidR="00E766EF">
        <w:trPr>
          <w:trHeight w:val="368"/>
        </w:trPr>
        <w:tc>
          <w:tcPr>
            <w:tcW w:w="4240" w:type="dxa"/>
            <w:vAlign w:val="bottom"/>
          </w:tcPr>
          <w:p w:rsidR="00E766EF" w:rsidRDefault="00DF1FA6">
            <w:pPr>
              <w:rPr>
                <w:sz w:val="20"/>
                <w:szCs w:val="20"/>
              </w:rPr>
            </w:pPr>
            <w:r>
              <w:rPr>
                <w:rFonts w:eastAsia="Times New Roman"/>
                <w:b/>
                <w:bCs/>
                <w:sz w:val="28"/>
                <w:szCs w:val="28"/>
              </w:rPr>
              <w:t>2.Simfonik, djaz</w:t>
            </w:r>
          </w:p>
        </w:tc>
        <w:tc>
          <w:tcPr>
            <w:tcW w:w="800" w:type="dxa"/>
            <w:vAlign w:val="bottom"/>
          </w:tcPr>
          <w:p w:rsidR="00E766EF" w:rsidRDefault="00DF1FA6">
            <w:pPr>
              <w:spacing w:line="308" w:lineRule="exact"/>
              <w:ind w:left="540"/>
              <w:rPr>
                <w:sz w:val="20"/>
                <w:szCs w:val="20"/>
              </w:rPr>
            </w:pPr>
            <w:r>
              <w:rPr>
                <w:rFonts w:eastAsia="Times New Roman"/>
                <w:b/>
                <w:bCs/>
                <w:sz w:val="28"/>
                <w:szCs w:val="28"/>
              </w:rPr>
              <w:t>2.</w:t>
            </w:r>
          </w:p>
        </w:tc>
        <w:tc>
          <w:tcPr>
            <w:tcW w:w="3000" w:type="dxa"/>
            <w:vAlign w:val="bottom"/>
          </w:tcPr>
          <w:p w:rsidR="00E766EF" w:rsidRDefault="00DF1FA6">
            <w:pPr>
              <w:spacing w:line="308" w:lineRule="exact"/>
              <w:ind w:left="20"/>
              <w:rPr>
                <w:sz w:val="20"/>
                <w:szCs w:val="20"/>
              </w:rPr>
            </w:pPr>
            <w:r>
              <w:rPr>
                <w:rFonts w:eastAsia="Times New Roman"/>
                <w:b/>
                <w:bCs/>
                <w:sz w:val="28"/>
                <w:szCs w:val="28"/>
              </w:rPr>
              <w:t>Turli, chiroyli</w:t>
            </w:r>
          </w:p>
        </w:tc>
      </w:tr>
      <w:tr w:rsidR="00E766EF">
        <w:trPr>
          <w:trHeight w:val="372"/>
        </w:trPr>
        <w:tc>
          <w:tcPr>
            <w:tcW w:w="4240" w:type="dxa"/>
            <w:vAlign w:val="bottom"/>
          </w:tcPr>
          <w:p w:rsidR="00E766EF" w:rsidRDefault="00DF1FA6">
            <w:pPr>
              <w:rPr>
                <w:sz w:val="20"/>
                <w:szCs w:val="20"/>
              </w:rPr>
            </w:pPr>
            <w:r>
              <w:rPr>
                <w:rFonts w:eastAsia="Times New Roman"/>
                <w:b/>
                <w:bCs/>
                <w:sz w:val="28"/>
                <w:szCs w:val="28"/>
              </w:rPr>
              <w:t>3.Ijro va namoyish etadi,</w:t>
            </w:r>
          </w:p>
        </w:tc>
        <w:tc>
          <w:tcPr>
            <w:tcW w:w="3800" w:type="dxa"/>
            <w:gridSpan w:val="2"/>
            <w:vAlign w:val="bottom"/>
          </w:tcPr>
          <w:p w:rsidR="00E766EF" w:rsidRDefault="00DF1FA6">
            <w:pPr>
              <w:spacing w:line="308" w:lineRule="exact"/>
              <w:ind w:left="540"/>
              <w:rPr>
                <w:sz w:val="20"/>
                <w:szCs w:val="20"/>
              </w:rPr>
            </w:pPr>
            <w:r>
              <w:rPr>
                <w:rFonts w:eastAsia="Times New Roman"/>
                <w:b/>
                <w:bCs/>
                <w:sz w:val="28"/>
                <w:szCs w:val="28"/>
              </w:rPr>
              <w:t>3.Ilxomlantiradi,</w:t>
            </w:r>
          </w:p>
        </w:tc>
      </w:tr>
      <w:tr w:rsidR="00E766EF">
        <w:trPr>
          <w:trHeight w:val="372"/>
        </w:trPr>
        <w:tc>
          <w:tcPr>
            <w:tcW w:w="4240" w:type="dxa"/>
            <w:vAlign w:val="bottom"/>
          </w:tcPr>
          <w:p w:rsidR="00E766EF" w:rsidRDefault="00DF1FA6">
            <w:pPr>
              <w:rPr>
                <w:sz w:val="20"/>
                <w:szCs w:val="20"/>
              </w:rPr>
            </w:pPr>
            <w:r>
              <w:rPr>
                <w:rFonts w:eastAsia="Times New Roman"/>
                <w:b/>
                <w:bCs/>
                <w:sz w:val="28"/>
                <w:szCs w:val="28"/>
              </w:rPr>
              <w:t>4.Musiqa cholg’u asboblarini</w:t>
            </w:r>
          </w:p>
        </w:tc>
        <w:tc>
          <w:tcPr>
            <w:tcW w:w="3800" w:type="dxa"/>
            <w:gridSpan w:val="2"/>
            <w:vAlign w:val="bottom"/>
          </w:tcPr>
          <w:p w:rsidR="00E766EF" w:rsidRDefault="00DF1FA6">
            <w:pPr>
              <w:spacing w:line="308" w:lineRule="exact"/>
              <w:ind w:left="540"/>
              <w:rPr>
                <w:sz w:val="20"/>
                <w:szCs w:val="20"/>
              </w:rPr>
            </w:pPr>
            <w:r>
              <w:rPr>
                <w:rFonts w:eastAsia="Times New Roman"/>
                <w:b/>
                <w:bCs/>
                <w:w w:val="99"/>
                <w:sz w:val="28"/>
                <w:szCs w:val="28"/>
              </w:rPr>
              <w:t>tinchlantiradi, uyg’atadi</w:t>
            </w:r>
          </w:p>
        </w:tc>
      </w:tr>
      <w:tr w:rsidR="00E766EF">
        <w:trPr>
          <w:trHeight w:val="368"/>
        </w:trPr>
        <w:tc>
          <w:tcPr>
            <w:tcW w:w="4240" w:type="dxa"/>
            <w:vAlign w:val="bottom"/>
          </w:tcPr>
          <w:p w:rsidR="00E766EF" w:rsidRDefault="00DF1FA6">
            <w:pPr>
              <w:rPr>
                <w:sz w:val="20"/>
                <w:szCs w:val="20"/>
              </w:rPr>
            </w:pPr>
            <w:r>
              <w:rPr>
                <w:rFonts w:eastAsia="Times New Roman"/>
                <w:b/>
                <w:bCs/>
                <w:sz w:val="28"/>
                <w:szCs w:val="28"/>
              </w:rPr>
              <w:t>to’rtta uruxi</w:t>
            </w:r>
          </w:p>
        </w:tc>
        <w:tc>
          <w:tcPr>
            <w:tcW w:w="3800" w:type="dxa"/>
            <w:gridSpan w:val="2"/>
            <w:vAlign w:val="bottom"/>
          </w:tcPr>
          <w:p w:rsidR="00E766EF" w:rsidRDefault="00DF1FA6">
            <w:pPr>
              <w:spacing w:line="308" w:lineRule="exact"/>
              <w:ind w:left="540"/>
              <w:rPr>
                <w:sz w:val="20"/>
                <w:szCs w:val="20"/>
              </w:rPr>
            </w:pPr>
            <w:r>
              <w:rPr>
                <w:rFonts w:eastAsia="Times New Roman"/>
                <w:b/>
                <w:bCs/>
                <w:sz w:val="28"/>
                <w:szCs w:val="28"/>
              </w:rPr>
              <w:t>4.Musiqa inson xayotini</w:t>
            </w:r>
          </w:p>
        </w:tc>
      </w:tr>
      <w:tr w:rsidR="00E766EF">
        <w:trPr>
          <w:trHeight w:val="372"/>
        </w:trPr>
        <w:tc>
          <w:tcPr>
            <w:tcW w:w="4240" w:type="dxa"/>
            <w:vAlign w:val="bottom"/>
          </w:tcPr>
          <w:p w:rsidR="00E766EF" w:rsidRDefault="00DF1FA6">
            <w:pPr>
              <w:rPr>
                <w:sz w:val="20"/>
                <w:szCs w:val="20"/>
              </w:rPr>
            </w:pPr>
            <w:r>
              <w:rPr>
                <w:rFonts w:eastAsia="Times New Roman"/>
                <w:b/>
                <w:bCs/>
                <w:i/>
                <w:iCs/>
                <w:color w:val="7030A0"/>
                <w:sz w:val="28"/>
                <w:szCs w:val="28"/>
              </w:rPr>
              <w:t>5.Jamoa</w:t>
            </w:r>
          </w:p>
        </w:tc>
        <w:tc>
          <w:tcPr>
            <w:tcW w:w="3800" w:type="dxa"/>
            <w:gridSpan w:val="2"/>
            <w:vAlign w:val="bottom"/>
          </w:tcPr>
          <w:p w:rsidR="00E766EF" w:rsidRDefault="00DF1FA6">
            <w:pPr>
              <w:spacing w:line="308" w:lineRule="exact"/>
              <w:ind w:left="540"/>
              <w:rPr>
                <w:sz w:val="20"/>
                <w:szCs w:val="20"/>
              </w:rPr>
            </w:pPr>
            <w:r>
              <w:rPr>
                <w:rFonts w:eastAsia="Times New Roman"/>
                <w:b/>
                <w:bCs/>
                <w:sz w:val="28"/>
                <w:szCs w:val="28"/>
              </w:rPr>
              <w:t>go’zallashtiradi</w:t>
            </w:r>
          </w:p>
        </w:tc>
      </w:tr>
      <w:tr w:rsidR="00E766EF">
        <w:trPr>
          <w:trHeight w:val="308"/>
        </w:trPr>
        <w:tc>
          <w:tcPr>
            <w:tcW w:w="4240" w:type="dxa"/>
            <w:vAlign w:val="bottom"/>
          </w:tcPr>
          <w:p w:rsidR="00E766EF" w:rsidRDefault="00E766EF">
            <w:pPr>
              <w:rPr>
                <w:sz w:val="24"/>
                <w:szCs w:val="24"/>
              </w:rPr>
            </w:pPr>
          </w:p>
        </w:tc>
        <w:tc>
          <w:tcPr>
            <w:tcW w:w="3800" w:type="dxa"/>
            <w:gridSpan w:val="2"/>
            <w:vAlign w:val="bottom"/>
          </w:tcPr>
          <w:p w:rsidR="00E766EF" w:rsidRDefault="00DF1FA6">
            <w:pPr>
              <w:spacing w:line="308" w:lineRule="exact"/>
              <w:ind w:left="540"/>
              <w:rPr>
                <w:sz w:val="20"/>
                <w:szCs w:val="20"/>
              </w:rPr>
            </w:pPr>
            <w:r>
              <w:rPr>
                <w:rFonts w:eastAsia="Times New Roman"/>
                <w:b/>
                <w:bCs/>
                <w:color w:val="7030A0"/>
                <w:sz w:val="28"/>
                <w:szCs w:val="28"/>
              </w:rPr>
              <w:t>5.</w:t>
            </w:r>
            <w:r>
              <w:rPr>
                <w:rFonts w:eastAsia="Times New Roman"/>
                <w:b/>
                <w:bCs/>
                <w:i/>
                <w:iCs/>
                <w:color w:val="7030A0"/>
                <w:sz w:val="28"/>
                <w:szCs w:val="28"/>
              </w:rPr>
              <w:t>Hayot</w:t>
            </w:r>
          </w:p>
        </w:tc>
      </w:tr>
    </w:tbl>
    <w:p w:rsidR="00E766EF" w:rsidRDefault="00DF1FA6">
      <w:pPr>
        <w:spacing w:line="20" w:lineRule="exact"/>
        <w:rPr>
          <w:sz w:val="20"/>
          <w:szCs w:val="20"/>
        </w:rPr>
      </w:pPr>
      <w:r>
        <w:rPr>
          <w:noProof/>
          <w:sz w:val="20"/>
          <w:szCs w:val="20"/>
        </w:rPr>
        <w:drawing>
          <wp:anchor distT="0" distB="0" distL="114300" distR="114300" simplePos="0" relativeHeight="251669504" behindDoc="1" locked="0" layoutInCell="0" allowOverlap="1" wp14:anchorId="252CE83A" wp14:editId="46D5CF2A">
            <wp:simplePos x="0" y="0"/>
            <wp:positionH relativeFrom="column">
              <wp:posOffset>993775</wp:posOffset>
            </wp:positionH>
            <wp:positionV relativeFrom="paragraph">
              <wp:posOffset>426085</wp:posOffset>
            </wp:positionV>
            <wp:extent cx="3737610" cy="151003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
                      <a:extLst/>
                    </a:blip>
                    <a:srcRect/>
                    <a:stretch>
                      <a:fillRect/>
                    </a:stretch>
                  </pic:blipFill>
                  <pic:spPr bwMode="auto">
                    <a:xfrm>
                      <a:off x="0" y="0"/>
                      <a:ext cx="3737610" cy="1510030"/>
                    </a:xfrm>
                    <a:prstGeom prst="rect">
                      <a:avLst/>
                    </a:prstGeom>
                    <a:noFill/>
                  </pic:spPr>
                </pic:pic>
              </a:graphicData>
            </a:graphic>
          </wp:anchor>
        </w:drawing>
      </w: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58" w:lineRule="exact"/>
        <w:rPr>
          <w:sz w:val="20"/>
          <w:szCs w:val="20"/>
        </w:rPr>
      </w:pPr>
    </w:p>
    <w:p w:rsidR="00E766EF" w:rsidRDefault="00DF1FA6">
      <w:pPr>
        <w:numPr>
          <w:ilvl w:val="0"/>
          <w:numId w:val="18"/>
        </w:numPr>
        <w:tabs>
          <w:tab w:val="left" w:pos="2120"/>
        </w:tabs>
        <w:ind w:left="2120" w:hanging="275"/>
        <w:rPr>
          <w:rFonts w:eastAsia="Times New Roman"/>
          <w:b/>
          <w:bCs/>
          <w:i/>
          <w:iCs/>
          <w:color w:val="7030A0"/>
          <w:sz w:val="28"/>
          <w:szCs w:val="28"/>
        </w:rPr>
      </w:pPr>
      <w:r>
        <w:rPr>
          <w:rFonts w:eastAsia="Times New Roman"/>
          <w:b/>
          <w:bCs/>
          <w:i/>
          <w:iCs/>
          <w:color w:val="7030A0"/>
          <w:sz w:val="28"/>
          <w:szCs w:val="28"/>
        </w:rPr>
        <w:t>Tovush</w:t>
      </w:r>
    </w:p>
    <w:p w:rsidR="00E766EF" w:rsidRDefault="00E766EF">
      <w:pPr>
        <w:spacing w:line="46" w:lineRule="exact"/>
        <w:rPr>
          <w:rFonts w:eastAsia="Times New Roman"/>
          <w:b/>
          <w:bCs/>
          <w:i/>
          <w:iCs/>
          <w:color w:val="7030A0"/>
          <w:sz w:val="28"/>
          <w:szCs w:val="28"/>
        </w:rPr>
      </w:pPr>
    </w:p>
    <w:p w:rsidR="00E766EF" w:rsidRDefault="00DF1FA6">
      <w:pPr>
        <w:numPr>
          <w:ilvl w:val="0"/>
          <w:numId w:val="18"/>
        </w:numPr>
        <w:tabs>
          <w:tab w:val="left" w:pos="2200"/>
        </w:tabs>
        <w:ind w:left="2200" w:hanging="355"/>
        <w:rPr>
          <w:rFonts w:eastAsia="Times New Roman"/>
          <w:b/>
          <w:bCs/>
          <w:sz w:val="28"/>
          <w:szCs w:val="28"/>
        </w:rPr>
      </w:pPr>
      <w:r>
        <w:rPr>
          <w:rFonts w:eastAsia="Times New Roman"/>
          <w:b/>
          <w:bCs/>
          <w:sz w:val="28"/>
          <w:szCs w:val="28"/>
        </w:rPr>
        <w:t>Ko’zga ko’rinmaydi</w:t>
      </w:r>
    </w:p>
    <w:p w:rsidR="00E766EF" w:rsidRDefault="00E766EF">
      <w:pPr>
        <w:spacing w:line="50" w:lineRule="exact"/>
        <w:rPr>
          <w:rFonts w:eastAsia="Times New Roman"/>
          <w:b/>
          <w:bCs/>
          <w:sz w:val="28"/>
          <w:szCs w:val="28"/>
        </w:rPr>
      </w:pPr>
    </w:p>
    <w:p w:rsidR="00E766EF" w:rsidRDefault="00DF1FA6">
      <w:pPr>
        <w:numPr>
          <w:ilvl w:val="0"/>
          <w:numId w:val="18"/>
        </w:numPr>
        <w:tabs>
          <w:tab w:val="left" w:pos="2120"/>
        </w:tabs>
        <w:ind w:left="2120" w:hanging="275"/>
        <w:rPr>
          <w:rFonts w:eastAsia="Times New Roman"/>
          <w:b/>
          <w:bCs/>
          <w:sz w:val="28"/>
          <w:szCs w:val="28"/>
        </w:rPr>
      </w:pPr>
      <w:r>
        <w:rPr>
          <w:rFonts w:eastAsia="Times New Roman"/>
          <w:b/>
          <w:bCs/>
          <w:sz w:val="28"/>
          <w:szCs w:val="28"/>
        </w:rPr>
        <w:t>Eshitiladi, kuldiradi, yig’latadi</w:t>
      </w:r>
    </w:p>
    <w:p w:rsidR="00E766EF" w:rsidRDefault="00E766EF">
      <w:pPr>
        <w:spacing w:line="45" w:lineRule="exact"/>
        <w:rPr>
          <w:rFonts w:eastAsia="Times New Roman"/>
          <w:b/>
          <w:bCs/>
          <w:sz w:val="28"/>
          <w:szCs w:val="28"/>
        </w:rPr>
      </w:pPr>
    </w:p>
    <w:p w:rsidR="00E766EF" w:rsidRDefault="00DF1FA6">
      <w:pPr>
        <w:numPr>
          <w:ilvl w:val="0"/>
          <w:numId w:val="18"/>
        </w:numPr>
        <w:tabs>
          <w:tab w:val="left" w:pos="2120"/>
        </w:tabs>
        <w:ind w:left="2120" w:hanging="275"/>
        <w:rPr>
          <w:rFonts w:eastAsia="Times New Roman"/>
          <w:b/>
          <w:bCs/>
          <w:sz w:val="28"/>
          <w:szCs w:val="28"/>
        </w:rPr>
      </w:pPr>
      <w:r>
        <w:rPr>
          <w:rFonts w:eastAsia="Times New Roman"/>
          <w:b/>
          <w:bCs/>
          <w:sz w:val="28"/>
          <w:szCs w:val="28"/>
        </w:rPr>
        <w:t>Tebrana harakatdan vujudga keladi</w:t>
      </w:r>
    </w:p>
    <w:p w:rsidR="00E766EF" w:rsidRDefault="00E766EF">
      <w:pPr>
        <w:spacing w:line="50" w:lineRule="exact"/>
        <w:rPr>
          <w:rFonts w:eastAsia="Times New Roman"/>
          <w:b/>
          <w:bCs/>
          <w:sz w:val="28"/>
          <w:szCs w:val="28"/>
        </w:rPr>
      </w:pPr>
    </w:p>
    <w:p w:rsidR="00E766EF" w:rsidRDefault="00DF1FA6">
      <w:pPr>
        <w:numPr>
          <w:ilvl w:val="0"/>
          <w:numId w:val="18"/>
        </w:numPr>
        <w:tabs>
          <w:tab w:val="left" w:pos="2120"/>
        </w:tabs>
        <w:ind w:left="2120" w:hanging="275"/>
        <w:rPr>
          <w:rFonts w:eastAsia="Times New Roman"/>
          <w:b/>
          <w:bCs/>
          <w:i/>
          <w:iCs/>
          <w:color w:val="7030A0"/>
          <w:sz w:val="28"/>
          <w:szCs w:val="28"/>
        </w:rPr>
      </w:pPr>
      <w:r>
        <w:rPr>
          <w:rFonts w:eastAsia="Times New Roman"/>
          <w:b/>
          <w:bCs/>
          <w:i/>
          <w:iCs/>
          <w:color w:val="7030A0"/>
          <w:sz w:val="28"/>
          <w:szCs w:val="28"/>
        </w:rPr>
        <w:t>Ovoz</w:t>
      </w:r>
    </w:p>
    <w:p w:rsidR="00E766EF" w:rsidRDefault="00E766EF">
      <w:pPr>
        <w:spacing w:line="200" w:lineRule="exact"/>
        <w:rPr>
          <w:sz w:val="20"/>
          <w:szCs w:val="20"/>
        </w:rPr>
      </w:pPr>
    </w:p>
    <w:p w:rsidR="00E766EF" w:rsidRPr="000076A9" w:rsidRDefault="00E766EF">
      <w:pPr>
        <w:spacing w:line="200" w:lineRule="exact"/>
        <w:rPr>
          <w:sz w:val="20"/>
          <w:szCs w:val="20"/>
          <w:lang w:val="en-US"/>
        </w:rPr>
      </w:pPr>
    </w:p>
    <w:p w:rsidR="00E766EF" w:rsidRDefault="00E766EF">
      <w:pPr>
        <w:spacing w:line="244" w:lineRule="exact"/>
        <w:rPr>
          <w:sz w:val="20"/>
          <w:szCs w:val="20"/>
        </w:rPr>
      </w:pPr>
    </w:p>
    <w:p w:rsidR="00E766EF" w:rsidRPr="00DF1FA6" w:rsidRDefault="00DF1FA6">
      <w:pPr>
        <w:spacing w:line="258" w:lineRule="auto"/>
        <w:ind w:left="720" w:firstLine="1109"/>
        <w:rPr>
          <w:sz w:val="20"/>
          <w:szCs w:val="20"/>
          <w:lang w:val="en-US"/>
        </w:rPr>
      </w:pPr>
      <w:r w:rsidRPr="00DF1FA6">
        <w:rPr>
          <w:rFonts w:eastAsia="Times New Roman"/>
          <w:b/>
          <w:bCs/>
          <w:sz w:val="28"/>
          <w:szCs w:val="28"/>
          <w:lang w:val="en-US"/>
        </w:rPr>
        <w:t xml:space="preserve">INSERT USULIDAN FOYDALANIB O’QISH </w:t>
      </w:r>
      <w:r w:rsidRPr="00DF1FA6">
        <w:rPr>
          <w:rFonts w:eastAsia="Times New Roman"/>
          <w:sz w:val="28"/>
          <w:szCs w:val="28"/>
          <w:lang w:val="en-US"/>
        </w:rPr>
        <w:t>Materiallarni ayrim yoki guruhlar tomonidan o’qib, muxokamaga</w:t>
      </w:r>
    </w:p>
    <w:p w:rsidR="00E766EF" w:rsidRPr="00DF1FA6" w:rsidRDefault="00E766EF">
      <w:pPr>
        <w:spacing w:line="40" w:lineRule="exact"/>
        <w:rPr>
          <w:sz w:val="20"/>
          <w:szCs w:val="20"/>
          <w:lang w:val="en-US"/>
        </w:rPr>
      </w:pPr>
    </w:p>
    <w:p w:rsidR="00E766EF" w:rsidRPr="00DF1FA6" w:rsidRDefault="00DF1FA6">
      <w:pPr>
        <w:spacing w:line="274" w:lineRule="auto"/>
        <w:ind w:left="20"/>
        <w:jc w:val="both"/>
        <w:rPr>
          <w:sz w:val="20"/>
          <w:szCs w:val="20"/>
          <w:lang w:val="en-US"/>
        </w:rPr>
      </w:pPr>
      <w:r w:rsidRPr="00DF1FA6">
        <w:rPr>
          <w:rFonts w:eastAsia="Times New Roman"/>
          <w:sz w:val="28"/>
          <w:szCs w:val="28"/>
          <w:lang w:val="en-US"/>
        </w:rPr>
        <w:t>tayyorlanishga ham to’g’ri keladi. Bunda mutolaa etuvchi shaxs o’rganilayotgan matndagi axborotlarga o’z munosabatini bildirib borishi foydalidir. Matndagi axborot ahamiyatli bo’lsa, uni maxsus belgi “V” bilan, avval tanish bo’lgan material uchrasa, “Q” bilan, tushunishda qiyinchilik uchrasa “?” bilan va material mazmunidagi axborot o’quvchiga yoqmasa yoki qarshi bo’lsa «-» belgilarini qo’yish mumkin. Bunday o’qishda material ustida o’quvchining faol ishlagani ko’riladi.</w:t>
      </w:r>
    </w:p>
    <w:p w:rsidR="00E766EF" w:rsidRPr="00DF1FA6" w:rsidRDefault="00E766EF">
      <w:pPr>
        <w:spacing w:line="249" w:lineRule="exact"/>
        <w:rPr>
          <w:sz w:val="20"/>
          <w:szCs w:val="20"/>
          <w:lang w:val="en-US"/>
        </w:rPr>
      </w:pPr>
    </w:p>
    <w:p w:rsidR="00E766EF" w:rsidRPr="00DF1FA6" w:rsidRDefault="00DF1FA6">
      <w:pPr>
        <w:ind w:right="-19"/>
        <w:jc w:val="center"/>
        <w:rPr>
          <w:sz w:val="20"/>
          <w:szCs w:val="20"/>
          <w:lang w:val="en-US"/>
        </w:rPr>
      </w:pPr>
      <w:r w:rsidRPr="00DF1FA6">
        <w:rPr>
          <w:rFonts w:eastAsia="Times New Roman"/>
          <w:sz w:val="24"/>
          <w:szCs w:val="24"/>
          <w:lang w:val="en-US"/>
        </w:rPr>
        <w:t>16</w:t>
      </w:r>
    </w:p>
    <w:p w:rsidR="00E766EF" w:rsidRPr="00DF1FA6" w:rsidRDefault="00E766EF">
      <w:pPr>
        <w:rPr>
          <w:lang w:val="en-US"/>
        </w:rPr>
        <w:sectPr w:rsidR="00E766EF" w:rsidRPr="00DF1FA6">
          <w:pgSz w:w="11900" w:h="16836"/>
          <w:pgMar w:top="1250" w:right="1148" w:bottom="426" w:left="1400" w:header="0" w:footer="0" w:gutter="0"/>
          <w:cols w:space="720" w:equalWidth="0">
            <w:col w:w="9360"/>
          </w:cols>
        </w:sectPr>
      </w:pPr>
    </w:p>
    <w:p w:rsidR="00E766EF" w:rsidRPr="00DF1FA6" w:rsidRDefault="00DF1FA6">
      <w:pPr>
        <w:ind w:right="-559"/>
        <w:jc w:val="center"/>
        <w:rPr>
          <w:sz w:val="20"/>
          <w:szCs w:val="20"/>
          <w:lang w:val="en-US"/>
        </w:rPr>
      </w:pPr>
      <w:bookmarkStart w:id="8" w:name="page17"/>
      <w:bookmarkEnd w:id="8"/>
      <w:r w:rsidRPr="00DF1FA6">
        <w:rPr>
          <w:rFonts w:eastAsia="Times New Roman"/>
          <w:b/>
          <w:bCs/>
          <w:sz w:val="28"/>
          <w:szCs w:val="28"/>
          <w:lang w:val="en-US"/>
        </w:rPr>
        <w:t>XAMKORLIKDA O’QISH</w:t>
      </w:r>
    </w:p>
    <w:p w:rsidR="00E766EF" w:rsidRPr="00DF1FA6" w:rsidRDefault="00E766EF">
      <w:pPr>
        <w:spacing w:line="56" w:lineRule="exact"/>
        <w:rPr>
          <w:sz w:val="20"/>
          <w:szCs w:val="20"/>
          <w:lang w:val="en-US"/>
        </w:rPr>
      </w:pPr>
    </w:p>
    <w:p w:rsidR="00E766EF" w:rsidRPr="00DF1FA6" w:rsidRDefault="00DF1FA6">
      <w:pPr>
        <w:spacing w:line="270" w:lineRule="auto"/>
        <w:ind w:firstLine="708"/>
        <w:jc w:val="both"/>
        <w:rPr>
          <w:sz w:val="20"/>
          <w:szCs w:val="20"/>
          <w:lang w:val="en-US"/>
        </w:rPr>
      </w:pPr>
      <w:r w:rsidRPr="00DF1FA6">
        <w:rPr>
          <w:rFonts w:eastAsia="Times New Roman"/>
          <w:sz w:val="28"/>
          <w:szCs w:val="28"/>
          <w:lang w:val="en-US"/>
        </w:rPr>
        <w:t>O’qish kichik guruhlarda olib borilganda samarali bo’lishi keyingi vaqtlarda ko’pchilik tomonidan tan olinmoqda. Kichik guruhlarda ishlashni tashkil etishning turli ko’rinishlari mavjud.</w:t>
      </w:r>
    </w:p>
    <w:p w:rsidR="00E766EF" w:rsidRPr="00DF1FA6" w:rsidRDefault="00E766EF">
      <w:pPr>
        <w:spacing w:line="26" w:lineRule="exact"/>
        <w:rPr>
          <w:sz w:val="20"/>
          <w:szCs w:val="20"/>
          <w:lang w:val="en-US"/>
        </w:rPr>
      </w:pPr>
    </w:p>
    <w:p w:rsidR="00E766EF" w:rsidRPr="00DF1FA6" w:rsidRDefault="00DF1FA6">
      <w:pPr>
        <w:spacing w:line="270" w:lineRule="auto"/>
        <w:ind w:firstLine="708"/>
        <w:jc w:val="both"/>
        <w:rPr>
          <w:sz w:val="20"/>
          <w:szCs w:val="20"/>
          <w:lang w:val="en-US"/>
        </w:rPr>
      </w:pPr>
      <w:r w:rsidRPr="00DF1FA6">
        <w:rPr>
          <w:rFonts w:eastAsia="Times New Roman"/>
          <w:sz w:val="28"/>
          <w:szCs w:val="28"/>
          <w:lang w:val="en-US"/>
        </w:rPr>
        <w:t>O’qituvchi materialni o’rganishni juftliklarda tashkil etishi mumkin. Bunda material 2 o’quvchi tomonidan o’rganiladi, muxokama etiladi va natija bayon qilinadi.</w:t>
      </w:r>
    </w:p>
    <w:p w:rsidR="00E766EF" w:rsidRPr="00DF1FA6" w:rsidRDefault="00E766EF">
      <w:pPr>
        <w:spacing w:line="22" w:lineRule="exact"/>
        <w:rPr>
          <w:sz w:val="20"/>
          <w:szCs w:val="20"/>
          <w:lang w:val="en-US"/>
        </w:rPr>
      </w:pPr>
    </w:p>
    <w:p w:rsidR="00E766EF" w:rsidRPr="00DF1FA6" w:rsidRDefault="00DF1FA6">
      <w:pPr>
        <w:spacing w:line="274" w:lineRule="auto"/>
        <w:ind w:firstLine="708"/>
        <w:jc w:val="both"/>
        <w:rPr>
          <w:sz w:val="20"/>
          <w:szCs w:val="20"/>
          <w:lang w:val="en-US"/>
        </w:rPr>
      </w:pPr>
      <w:r w:rsidRPr="00DF1FA6">
        <w:rPr>
          <w:rFonts w:eastAsia="Times New Roman"/>
          <w:sz w:val="28"/>
          <w:szCs w:val="28"/>
          <w:lang w:val="en-US"/>
        </w:rPr>
        <w:t>Bunday ishlarni kichik guruhlarda tashkil etish ham mumkin. Guruhda 4-7 kishilik kichik guruhlar tashkil etiladi va natija bayon qilinadi hamda har bir guruhga ma’lum topshiriq beriladi. Topshiriqni birgalikda guruhdagilar o’rganib muxokama etishadi. So’ngra natijani guruhning bir a’zosi umumiy guruhga yetkazadi. Guruhdagilar uning ma’lumotini to’ldirishi, qo’shimcha qilishi, izoh berishi ham mumkin.</w:t>
      </w:r>
    </w:p>
    <w:p w:rsidR="00E766EF" w:rsidRPr="00DF1FA6" w:rsidRDefault="00E766EF">
      <w:pPr>
        <w:spacing w:line="19" w:lineRule="exact"/>
        <w:rPr>
          <w:sz w:val="20"/>
          <w:szCs w:val="20"/>
          <w:lang w:val="en-US"/>
        </w:rPr>
      </w:pPr>
    </w:p>
    <w:p w:rsidR="00E766EF" w:rsidRPr="00DF1FA6" w:rsidRDefault="00DF1FA6">
      <w:pPr>
        <w:spacing w:line="263" w:lineRule="auto"/>
        <w:ind w:firstLine="708"/>
        <w:jc w:val="both"/>
        <w:rPr>
          <w:sz w:val="20"/>
          <w:szCs w:val="20"/>
          <w:lang w:val="en-US"/>
        </w:rPr>
      </w:pPr>
      <w:r w:rsidRPr="00DF1FA6">
        <w:rPr>
          <w:rFonts w:eastAsia="Times New Roman"/>
          <w:sz w:val="28"/>
          <w:szCs w:val="28"/>
          <w:lang w:val="en-US"/>
        </w:rPr>
        <w:t>Kichik guruhlar bilan alohida mavzularni o’rganishda yoki bir mavzuning turli qismlarini o’rganishda ham foydalaniladi.</w:t>
      </w:r>
    </w:p>
    <w:p w:rsidR="00E766EF" w:rsidRPr="00DF1FA6" w:rsidRDefault="00DF1FA6">
      <w:pPr>
        <w:spacing w:line="20" w:lineRule="exact"/>
        <w:rPr>
          <w:sz w:val="20"/>
          <w:szCs w:val="20"/>
          <w:lang w:val="en-US"/>
        </w:rPr>
      </w:pPr>
      <w:r>
        <w:rPr>
          <w:noProof/>
          <w:sz w:val="20"/>
          <w:szCs w:val="20"/>
        </w:rPr>
        <w:drawing>
          <wp:anchor distT="0" distB="0" distL="114300" distR="114300" simplePos="0" relativeHeight="251670528" behindDoc="1" locked="0" layoutInCell="0" allowOverlap="1" wp14:anchorId="13794CC9" wp14:editId="2F837C49">
            <wp:simplePos x="0" y="0"/>
            <wp:positionH relativeFrom="column">
              <wp:posOffset>361950</wp:posOffset>
            </wp:positionH>
            <wp:positionV relativeFrom="paragraph">
              <wp:posOffset>252730</wp:posOffset>
            </wp:positionV>
            <wp:extent cx="5811520" cy="117475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a:extLst/>
                    </a:blip>
                    <a:srcRect/>
                    <a:stretch>
                      <a:fillRect/>
                    </a:stretch>
                  </pic:blipFill>
                  <pic:spPr bwMode="auto">
                    <a:xfrm>
                      <a:off x="0" y="0"/>
                      <a:ext cx="5811520" cy="1174750"/>
                    </a:xfrm>
                    <a:prstGeom prst="rect">
                      <a:avLst/>
                    </a:prstGeom>
                    <a:noFill/>
                  </pic:spPr>
                </pic:pic>
              </a:graphicData>
            </a:graphic>
          </wp:anchor>
        </w:drawing>
      </w: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17" w:lineRule="exact"/>
        <w:rPr>
          <w:sz w:val="20"/>
          <w:szCs w:val="20"/>
          <w:lang w:val="en-US"/>
        </w:rPr>
      </w:pPr>
    </w:p>
    <w:p w:rsidR="00E766EF" w:rsidRPr="00DF1FA6" w:rsidRDefault="00DF1FA6">
      <w:pPr>
        <w:ind w:left="3700"/>
        <w:rPr>
          <w:sz w:val="20"/>
          <w:szCs w:val="20"/>
          <w:lang w:val="en-US"/>
        </w:rPr>
      </w:pPr>
      <w:r w:rsidRPr="00DF1FA6">
        <w:rPr>
          <w:rFonts w:ascii="Arial Narrow" w:eastAsia="Arial Narrow" w:hAnsi="Arial Narrow" w:cs="Arial Narrow"/>
          <w:b/>
          <w:bCs/>
          <w:sz w:val="58"/>
          <w:szCs w:val="58"/>
          <w:lang w:val="en-US"/>
        </w:rPr>
        <w:t>B/BX/B JADVALI</w:t>
      </w:r>
    </w:p>
    <w:p w:rsidR="00E766EF" w:rsidRPr="00DF1FA6" w:rsidRDefault="00DF1FA6">
      <w:pPr>
        <w:spacing w:line="20" w:lineRule="exact"/>
        <w:rPr>
          <w:sz w:val="20"/>
          <w:szCs w:val="20"/>
          <w:lang w:val="en-US"/>
        </w:rPr>
      </w:pPr>
      <w:r>
        <w:rPr>
          <w:noProof/>
          <w:sz w:val="20"/>
          <w:szCs w:val="20"/>
        </w:rPr>
        <w:drawing>
          <wp:anchor distT="0" distB="0" distL="114300" distR="114300" simplePos="0" relativeHeight="251671552" behindDoc="1" locked="0" layoutInCell="0" allowOverlap="1" wp14:anchorId="6243B803" wp14:editId="5AF72D78">
            <wp:simplePos x="0" y="0"/>
            <wp:positionH relativeFrom="column">
              <wp:posOffset>606425</wp:posOffset>
            </wp:positionH>
            <wp:positionV relativeFrom="paragraph">
              <wp:posOffset>305435</wp:posOffset>
            </wp:positionV>
            <wp:extent cx="5374640" cy="300101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5">
                      <a:extLst/>
                    </a:blip>
                    <a:srcRect/>
                    <a:stretch>
                      <a:fillRect/>
                    </a:stretch>
                  </pic:blipFill>
                  <pic:spPr bwMode="auto">
                    <a:xfrm>
                      <a:off x="0" y="0"/>
                      <a:ext cx="5374640" cy="3001010"/>
                    </a:xfrm>
                    <a:prstGeom prst="rect">
                      <a:avLst/>
                    </a:prstGeom>
                    <a:noFill/>
                  </pic:spPr>
                </pic:pic>
              </a:graphicData>
            </a:graphic>
          </wp:anchor>
        </w:drawing>
      </w:r>
    </w:p>
    <w:p w:rsidR="00E766EF" w:rsidRPr="00DF1FA6" w:rsidRDefault="00E766EF">
      <w:pPr>
        <w:spacing w:line="200" w:lineRule="exact"/>
        <w:rPr>
          <w:sz w:val="20"/>
          <w:szCs w:val="20"/>
          <w:lang w:val="en-US"/>
        </w:rPr>
      </w:pPr>
    </w:p>
    <w:p w:rsidR="00E766EF" w:rsidRPr="00DF1FA6" w:rsidRDefault="00E766EF">
      <w:pPr>
        <w:spacing w:line="345" w:lineRule="exact"/>
        <w:rPr>
          <w:sz w:val="20"/>
          <w:szCs w:val="20"/>
          <w:lang w:val="en-US"/>
        </w:rPr>
      </w:pPr>
    </w:p>
    <w:p w:rsidR="00E766EF" w:rsidRPr="00DF1FA6" w:rsidRDefault="00DF1FA6">
      <w:pPr>
        <w:tabs>
          <w:tab w:val="left" w:pos="6580"/>
          <w:tab w:val="left" w:pos="7500"/>
          <w:tab w:val="left" w:pos="8600"/>
        </w:tabs>
        <w:ind w:left="5340"/>
        <w:rPr>
          <w:sz w:val="20"/>
          <w:szCs w:val="20"/>
          <w:lang w:val="en-US"/>
        </w:rPr>
      </w:pPr>
      <w:r w:rsidRPr="00DF1FA6">
        <w:rPr>
          <w:rFonts w:eastAsia="Times New Roman"/>
          <w:sz w:val="23"/>
          <w:szCs w:val="23"/>
          <w:lang w:val="en-US"/>
        </w:rPr>
        <w:t>Jadvalni</w:t>
      </w:r>
      <w:r w:rsidRPr="00DF1FA6">
        <w:rPr>
          <w:sz w:val="20"/>
          <w:szCs w:val="20"/>
          <w:lang w:val="en-US"/>
        </w:rPr>
        <w:tab/>
      </w:r>
      <w:r w:rsidRPr="00DF1FA6">
        <w:rPr>
          <w:rFonts w:eastAsia="Times New Roman"/>
          <w:sz w:val="23"/>
          <w:szCs w:val="23"/>
          <w:lang w:val="en-US"/>
        </w:rPr>
        <w:t>tuzish</w:t>
      </w:r>
      <w:r w:rsidRPr="00DF1FA6">
        <w:rPr>
          <w:sz w:val="20"/>
          <w:szCs w:val="20"/>
          <w:lang w:val="en-US"/>
        </w:rPr>
        <w:tab/>
      </w:r>
      <w:r w:rsidRPr="00DF1FA6">
        <w:rPr>
          <w:rFonts w:eastAsia="Times New Roman"/>
          <w:sz w:val="23"/>
          <w:szCs w:val="23"/>
          <w:lang w:val="en-US"/>
        </w:rPr>
        <w:t>qoidasi</w:t>
      </w:r>
      <w:r w:rsidRPr="00DF1FA6">
        <w:rPr>
          <w:sz w:val="20"/>
          <w:szCs w:val="20"/>
          <w:lang w:val="en-US"/>
        </w:rPr>
        <w:tab/>
      </w:r>
      <w:r w:rsidRPr="00DF1FA6">
        <w:rPr>
          <w:rFonts w:eastAsia="Times New Roman"/>
          <w:sz w:val="20"/>
          <w:szCs w:val="20"/>
          <w:lang w:val="en-US"/>
        </w:rPr>
        <w:t>bilan</w:t>
      </w:r>
    </w:p>
    <w:p w:rsidR="00E766EF" w:rsidRPr="00DF1FA6" w:rsidRDefault="00E766EF">
      <w:pPr>
        <w:spacing w:line="22" w:lineRule="exact"/>
        <w:rPr>
          <w:sz w:val="20"/>
          <w:szCs w:val="20"/>
          <w:lang w:val="en-US"/>
        </w:rPr>
      </w:pPr>
    </w:p>
    <w:p w:rsidR="00E766EF" w:rsidRDefault="00DF1FA6">
      <w:pPr>
        <w:ind w:left="5240"/>
        <w:rPr>
          <w:sz w:val="20"/>
          <w:szCs w:val="20"/>
        </w:rPr>
      </w:pPr>
      <w:r>
        <w:rPr>
          <w:rFonts w:eastAsia="Times New Roman"/>
          <w:sz w:val="21"/>
          <w:szCs w:val="21"/>
        </w:rPr>
        <w:t>tanishadilar.  Alohida  /kichik  guruhlarda</w:t>
      </w:r>
    </w:p>
    <w:p w:rsidR="00E766EF" w:rsidRDefault="00E766EF">
      <w:pPr>
        <w:spacing w:line="29" w:lineRule="exact"/>
        <w:rPr>
          <w:sz w:val="20"/>
          <w:szCs w:val="20"/>
        </w:rPr>
      </w:pPr>
    </w:p>
    <w:tbl>
      <w:tblPr>
        <w:tblW w:w="0" w:type="auto"/>
        <w:tblInd w:w="1140" w:type="dxa"/>
        <w:tblLayout w:type="fixed"/>
        <w:tblCellMar>
          <w:left w:w="0" w:type="dxa"/>
          <w:right w:w="0" w:type="dxa"/>
        </w:tblCellMar>
        <w:tblLook w:val="04A0" w:firstRow="1" w:lastRow="0" w:firstColumn="1" w:lastColumn="0" w:noHBand="0" w:noVBand="1"/>
      </w:tblPr>
      <w:tblGrid>
        <w:gridCol w:w="980"/>
        <w:gridCol w:w="600"/>
        <w:gridCol w:w="1700"/>
        <w:gridCol w:w="1720"/>
        <w:gridCol w:w="280"/>
        <w:gridCol w:w="1000"/>
        <w:gridCol w:w="780"/>
        <w:gridCol w:w="460"/>
        <w:gridCol w:w="620"/>
        <w:gridCol w:w="20"/>
      </w:tblGrid>
      <w:tr w:rsidR="00E766EF">
        <w:trPr>
          <w:trHeight w:val="264"/>
        </w:trPr>
        <w:tc>
          <w:tcPr>
            <w:tcW w:w="980" w:type="dxa"/>
            <w:vMerge w:val="restart"/>
            <w:vAlign w:val="bottom"/>
          </w:tcPr>
          <w:p w:rsidR="00E766EF" w:rsidRDefault="00DF1FA6">
            <w:pPr>
              <w:ind w:left="80"/>
              <w:rPr>
                <w:sz w:val="20"/>
                <w:szCs w:val="20"/>
              </w:rPr>
            </w:pPr>
            <w:r>
              <w:rPr>
                <w:rFonts w:eastAsia="Times New Roman"/>
                <w:b/>
                <w:bCs/>
                <w:sz w:val="23"/>
                <w:szCs w:val="23"/>
              </w:rPr>
              <w:t>B/BX/B</w:t>
            </w:r>
          </w:p>
        </w:tc>
        <w:tc>
          <w:tcPr>
            <w:tcW w:w="2300" w:type="dxa"/>
            <w:gridSpan w:val="2"/>
            <w:vMerge w:val="restart"/>
            <w:vAlign w:val="bottom"/>
          </w:tcPr>
          <w:p w:rsidR="00E766EF" w:rsidRDefault="00DF1FA6">
            <w:pPr>
              <w:ind w:right="684"/>
              <w:jc w:val="right"/>
              <w:rPr>
                <w:sz w:val="20"/>
                <w:szCs w:val="20"/>
              </w:rPr>
            </w:pPr>
            <w:r>
              <w:rPr>
                <w:rFonts w:eastAsia="Times New Roman"/>
                <w:b/>
                <w:bCs/>
                <w:sz w:val="23"/>
                <w:szCs w:val="23"/>
              </w:rPr>
              <w:t>JADVALI-</w:t>
            </w:r>
          </w:p>
        </w:tc>
        <w:tc>
          <w:tcPr>
            <w:tcW w:w="3780" w:type="dxa"/>
            <w:gridSpan w:val="4"/>
            <w:vAlign w:val="bottom"/>
          </w:tcPr>
          <w:p w:rsidR="00E766EF" w:rsidRDefault="00DF1FA6">
            <w:pPr>
              <w:ind w:left="820"/>
              <w:rPr>
                <w:sz w:val="20"/>
                <w:szCs w:val="20"/>
              </w:rPr>
            </w:pPr>
            <w:r>
              <w:rPr>
                <w:rFonts w:eastAsia="Times New Roman"/>
                <w:w w:val="92"/>
                <w:sz w:val="23"/>
                <w:szCs w:val="23"/>
              </w:rPr>
              <w:t>jadvalni rasmiylashtiradilar.</w:t>
            </w:r>
          </w:p>
        </w:tc>
        <w:tc>
          <w:tcPr>
            <w:tcW w:w="460" w:type="dxa"/>
            <w:vAlign w:val="bottom"/>
          </w:tcPr>
          <w:p w:rsidR="00E766EF" w:rsidRDefault="00E766EF">
            <w:pPr>
              <w:rPr>
                <w:sz w:val="23"/>
                <w:szCs w:val="23"/>
              </w:rPr>
            </w:pPr>
          </w:p>
        </w:tc>
        <w:tc>
          <w:tcPr>
            <w:tcW w:w="620" w:type="dxa"/>
            <w:vAlign w:val="bottom"/>
          </w:tcPr>
          <w:p w:rsidR="00E766EF" w:rsidRDefault="00E766EF">
            <w:pPr>
              <w:rPr>
                <w:sz w:val="23"/>
                <w:szCs w:val="23"/>
              </w:rPr>
            </w:pPr>
          </w:p>
        </w:tc>
        <w:tc>
          <w:tcPr>
            <w:tcW w:w="0" w:type="dxa"/>
            <w:vAlign w:val="bottom"/>
          </w:tcPr>
          <w:p w:rsidR="00E766EF" w:rsidRDefault="00E766EF">
            <w:pPr>
              <w:rPr>
                <w:sz w:val="1"/>
                <w:szCs w:val="1"/>
              </w:rPr>
            </w:pPr>
          </w:p>
        </w:tc>
      </w:tr>
      <w:tr w:rsidR="00E766EF">
        <w:trPr>
          <w:trHeight w:val="204"/>
        </w:trPr>
        <w:tc>
          <w:tcPr>
            <w:tcW w:w="980" w:type="dxa"/>
            <w:vMerge/>
            <w:vAlign w:val="bottom"/>
          </w:tcPr>
          <w:p w:rsidR="00E766EF" w:rsidRDefault="00E766EF">
            <w:pPr>
              <w:rPr>
                <w:sz w:val="17"/>
                <w:szCs w:val="17"/>
              </w:rPr>
            </w:pPr>
          </w:p>
        </w:tc>
        <w:tc>
          <w:tcPr>
            <w:tcW w:w="2300" w:type="dxa"/>
            <w:gridSpan w:val="2"/>
            <w:vMerge/>
            <w:vAlign w:val="bottom"/>
          </w:tcPr>
          <w:p w:rsidR="00E766EF" w:rsidRDefault="00E766EF">
            <w:pPr>
              <w:rPr>
                <w:sz w:val="17"/>
                <w:szCs w:val="17"/>
              </w:rPr>
            </w:pPr>
          </w:p>
        </w:tc>
        <w:tc>
          <w:tcPr>
            <w:tcW w:w="1720" w:type="dxa"/>
            <w:vAlign w:val="bottom"/>
          </w:tcPr>
          <w:p w:rsidR="00E766EF" w:rsidRDefault="00E766EF">
            <w:pPr>
              <w:rPr>
                <w:sz w:val="17"/>
                <w:szCs w:val="17"/>
              </w:rPr>
            </w:pPr>
          </w:p>
        </w:tc>
        <w:tc>
          <w:tcPr>
            <w:tcW w:w="280" w:type="dxa"/>
            <w:vAlign w:val="bottom"/>
          </w:tcPr>
          <w:p w:rsidR="00E766EF" w:rsidRDefault="00E766EF">
            <w:pPr>
              <w:rPr>
                <w:sz w:val="17"/>
                <w:szCs w:val="17"/>
              </w:rPr>
            </w:pPr>
          </w:p>
        </w:tc>
        <w:tc>
          <w:tcPr>
            <w:tcW w:w="1000" w:type="dxa"/>
            <w:vAlign w:val="bottom"/>
          </w:tcPr>
          <w:p w:rsidR="00E766EF" w:rsidRDefault="00E766EF">
            <w:pPr>
              <w:rPr>
                <w:sz w:val="17"/>
                <w:szCs w:val="17"/>
              </w:rPr>
            </w:pPr>
          </w:p>
        </w:tc>
        <w:tc>
          <w:tcPr>
            <w:tcW w:w="780" w:type="dxa"/>
            <w:vAlign w:val="bottom"/>
          </w:tcPr>
          <w:p w:rsidR="00E766EF" w:rsidRDefault="00E766EF">
            <w:pPr>
              <w:rPr>
                <w:sz w:val="17"/>
                <w:szCs w:val="17"/>
              </w:rPr>
            </w:pPr>
          </w:p>
        </w:tc>
        <w:tc>
          <w:tcPr>
            <w:tcW w:w="460" w:type="dxa"/>
            <w:vAlign w:val="bottom"/>
          </w:tcPr>
          <w:p w:rsidR="00E766EF" w:rsidRDefault="00E766EF">
            <w:pPr>
              <w:rPr>
                <w:sz w:val="17"/>
                <w:szCs w:val="17"/>
              </w:rPr>
            </w:pPr>
          </w:p>
        </w:tc>
        <w:tc>
          <w:tcPr>
            <w:tcW w:w="620" w:type="dxa"/>
            <w:vAlign w:val="bottom"/>
          </w:tcPr>
          <w:p w:rsidR="00E766EF" w:rsidRDefault="00E766EF">
            <w:pPr>
              <w:rPr>
                <w:sz w:val="17"/>
                <w:szCs w:val="17"/>
              </w:rPr>
            </w:pPr>
          </w:p>
        </w:tc>
        <w:tc>
          <w:tcPr>
            <w:tcW w:w="0" w:type="dxa"/>
            <w:vAlign w:val="bottom"/>
          </w:tcPr>
          <w:p w:rsidR="00E766EF" w:rsidRDefault="00E766EF">
            <w:pPr>
              <w:rPr>
                <w:sz w:val="1"/>
                <w:szCs w:val="1"/>
              </w:rPr>
            </w:pPr>
          </w:p>
        </w:tc>
      </w:tr>
      <w:tr w:rsidR="00E766EF">
        <w:trPr>
          <w:trHeight w:val="276"/>
        </w:trPr>
        <w:tc>
          <w:tcPr>
            <w:tcW w:w="980" w:type="dxa"/>
            <w:vAlign w:val="bottom"/>
          </w:tcPr>
          <w:p w:rsidR="00E766EF" w:rsidRDefault="00DF1FA6">
            <w:pPr>
              <w:rPr>
                <w:sz w:val="20"/>
                <w:szCs w:val="20"/>
              </w:rPr>
            </w:pPr>
            <w:r>
              <w:rPr>
                <w:rFonts w:eastAsia="Times New Roman"/>
                <w:sz w:val="23"/>
                <w:szCs w:val="23"/>
              </w:rPr>
              <w:t>Bilaman/</w:t>
            </w:r>
          </w:p>
        </w:tc>
        <w:tc>
          <w:tcPr>
            <w:tcW w:w="600" w:type="dxa"/>
            <w:vAlign w:val="bottom"/>
          </w:tcPr>
          <w:p w:rsidR="00E766EF" w:rsidRDefault="00E766EF">
            <w:pPr>
              <w:rPr>
                <w:sz w:val="24"/>
                <w:szCs w:val="24"/>
              </w:rPr>
            </w:pPr>
          </w:p>
        </w:tc>
        <w:tc>
          <w:tcPr>
            <w:tcW w:w="1700" w:type="dxa"/>
            <w:vAlign w:val="bottom"/>
          </w:tcPr>
          <w:p w:rsidR="00E766EF" w:rsidRDefault="00DF1FA6">
            <w:pPr>
              <w:ind w:right="684"/>
              <w:jc w:val="right"/>
              <w:rPr>
                <w:sz w:val="20"/>
                <w:szCs w:val="20"/>
              </w:rPr>
            </w:pPr>
            <w:r>
              <w:rPr>
                <w:rFonts w:eastAsia="Times New Roman"/>
                <w:w w:val="96"/>
                <w:sz w:val="23"/>
                <w:szCs w:val="23"/>
              </w:rPr>
              <w:t>Bilishni</w:t>
            </w:r>
          </w:p>
        </w:tc>
        <w:tc>
          <w:tcPr>
            <w:tcW w:w="1720" w:type="dxa"/>
            <w:vAlign w:val="bottom"/>
          </w:tcPr>
          <w:p w:rsidR="00E766EF" w:rsidRDefault="00E766EF">
            <w:pPr>
              <w:rPr>
                <w:sz w:val="24"/>
                <w:szCs w:val="24"/>
              </w:rPr>
            </w:pPr>
          </w:p>
        </w:tc>
        <w:tc>
          <w:tcPr>
            <w:tcW w:w="280" w:type="dxa"/>
            <w:vAlign w:val="bottom"/>
          </w:tcPr>
          <w:p w:rsidR="00E766EF" w:rsidRDefault="00E766EF">
            <w:pPr>
              <w:rPr>
                <w:sz w:val="24"/>
                <w:szCs w:val="24"/>
              </w:rPr>
            </w:pPr>
          </w:p>
        </w:tc>
        <w:tc>
          <w:tcPr>
            <w:tcW w:w="1000" w:type="dxa"/>
            <w:vAlign w:val="bottom"/>
          </w:tcPr>
          <w:p w:rsidR="00E766EF" w:rsidRDefault="00E766EF">
            <w:pPr>
              <w:rPr>
                <w:sz w:val="24"/>
                <w:szCs w:val="24"/>
              </w:rPr>
            </w:pPr>
          </w:p>
        </w:tc>
        <w:tc>
          <w:tcPr>
            <w:tcW w:w="780" w:type="dxa"/>
            <w:vAlign w:val="bottom"/>
          </w:tcPr>
          <w:p w:rsidR="00E766EF" w:rsidRDefault="00E766EF">
            <w:pPr>
              <w:rPr>
                <w:sz w:val="24"/>
                <w:szCs w:val="24"/>
              </w:rPr>
            </w:pPr>
          </w:p>
        </w:tc>
        <w:tc>
          <w:tcPr>
            <w:tcW w:w="460" w:type="dxa"/>
            <w:vAlign w:val="bottom"/>
          </w:tcPr>
          <w:p w:rsidR="00E766EF" w:rsidRDefault="00E766EF">
            <w:pPr>
              <w:rPr>
                <w:sz w:val="24"/>
                <w:szCs w:val="24"/>
              </w:rPr>
            </w:pPr>
          </w:p>
        </w:tc>
        <w:tc>
          <w:tcPr>
            <w:tcW w:w="620" w:type="dxa"/>
            <w:vAlign w:val="bottom"/>
          </w:tcPr>
          <w:p w:rsidR="00E766EF" w:rsidRDefault="00E766EF">
            <w:pPr>
              <w:rPr>
                <w:sz w:val="24"/>
                <w:szCs w:val="24"/>
              </w:rPr>
            </w:pPr>
          </w:p>
        </w:tc>
        <w:tc>
          <w:tcPr>
            <w:tcW w:w="0" w:type="dxa"/>
            <w:vAlign w:val="bottom"/>
          </w:tcPr>
          <w:p w:rsidR="00E766EF" w:rsidRDefault="00E766EF">
            <w:pPr>
              <w:rPr>
                <w:sz w:val="1"/>
                <w:szCs w:val="1"/>
              </w:rPr>
            </w:pPr>
          </w:p>
        </w:tc>
      </w:tr>
      <w:tr w:rsidR="00E766EF" w:rsidRPr="00E171C3">
        <w:trPr>
          <w:trHeight w:val="276"/>
        </w:trPr>
        <w:tc>
          <w:tcPr>
            <w:tcW w:w="3280" w:type="dxa"/>
            <w:gridSpan w:val="3"/>
            <w:vAlign w:val="bottom"/>
          </w:tcPr>
          <w:p w:rsidR="00E766EF" w:rsidRDefault="00DF1FA6">
            <w:pPr>
              <w:rPr>
                <w:sz w:val="20"/>
                <w:szCs w:val="20"/>
              </w:rPr>
            </w:pPr>
            <w:r>
              <w:rPr>
                <w:rFonts w:eastAsia="Times New Roman"/>
                <w:sz w:val="23"/>
                <w:szCs w:val="23"/>
              </w:rPr>
              <w:t>hohlayman/ Bilib oldim.</w:t>
            </w:r>
          </w:p>
        </w:tc>
        <w:tc>
          <w:tcPr>
            <w:tcW w:w="4860" w:type="dxa"/>
            <w:gridSpan w:val="6"/>
            <w:vMerge w:val="restart"/>
            <w:vAlign w:val="bottom"/>
          </w:tcPr>
          <w:p w:rsidR="00E766EF" w:rsidRPr="00DF1FA6" w:rsidRDefault="00DF1FA6">
            <w:pPr>
              <w:jc w:val="right"/>
              <w:rPr>
                <w:sz w:val="20"/>
                <w:szCs w:val="20"/>
                <w:lang w:val="en-US"/>
              </w:rPr>
            </w:pPr>
            <w:r w:rsidRPr="00DF1FA6">
              <w:rPr>
                <w:rFonts w:eastAsia="Times New Roman"/>
                <w:lang w:val="en-US"/>
              </w:rPr>
              <w:t>“Mavzu   bo’yicha   nimalarni   bilasiz”   va</w:t>
            </w:r>
          </w:p>
        </w:tc>
        <w:tc>
          <w:tcPr>
            <w:tcW w:w="0" w:type="dxa"/>
            <w:vAlign w:val="bottom"/>
          </w:tcPr>
          <w:p w:rsidR="00E766EF" w:rsidRPr="00DF1FA6" w:rsidRDefault="00E766EF">
            <w:pPr>
              <w:rPr>
                <w:sz w:val="1"/>
                <w:szCs w:val="1"/>
                <w:lang w:val="en-US"/>
              </w:rPr>
            </w:pPr>
          </w:p>
        </w:tc>
      </w:tr>
      <w:tr w:rsidR="00E766EF">
        <w:trPr>
          <w:trHeight w:val="191"/>
        </w:trPr>
        <w:tc>
          <w:tcPr>
            <w:tcW w:w="980" w:type="dxa"/>
            <w:vMerge w:val="restart"/>
            <w:vAlign w:val="bottom"/>
          </w:tcPr>
          <w:p w:rsidR="00E766EF" w:rsidRDefault="00DF1FA6">
            <w:pPr>
              <w:ind w:left="140"/>
              <w:rPr>
                <w:sz w:val="20"/>
                <w:szCs w:val="20"/>
              </w:rPr>
            </w:pPr>
            <w:r>
              <w:rPr>
                <w:rFonts w:eastAsia="Times New Roman"/>
                <w:sz w:val="23"/>
                <w:szCs w:val="23"/>
              </w:rPr>
              <w:t>Mavzu,</w:t>
            </w:r>
          </w:p>
        </w:tc>
        <w:tc>
          <w:tcPr>
            <w:tcW w:w="600" w:type="dxa"/>
            <w:vMerge w:val="restart"/>
            <w:vAlign w:val="bottom"/>
          </w:tcPr>
          <w:p w:rsidR="00E766EF" w:rsidRDefault="00DF1FA6">
            <w:pPr>
              <w:ind w:left="100"/>
              <w:rPr>
                <w:sz w:val="20"/>
                <w:szCs w:val="20"/>
              </w:rPr>
            </w:pPr>
            <w:r>
              <w:rPr>
                <w:rFonts w:eastAsia="Times New Roman"/>
                <w:w w:val="90"/>
                <w:sz w:val="23"/>
                <w:szCs w:val="23"/>
              </w:rPr>
              <w:t>matn,</w:t>
            </w:r>
          </w:p>
        </w:tc>
        <w:tc>
          <w:tcPr>
            <w:tcW w:w="1700" w:type="dxa"/>
            <w:vMerge w:val="restart"/>
            <w:vAlign w:val="bottom"/>
          </w:tcPr>
          <w:p w:rsidR="00E766EF" w:rsidRDefault="00DF1FA6">
            <w:pPr>
              <w:ind w:right="684"/>
              <w:jc w:val="right"/>
              <w:rPr>
                <w:sz w:val="20"/>
                <w:szCs w:val="20"/>
              </w:rPr>
            </w:pPr>
            <w:r>
              <w:rPr>
                <w:rFonts w:eastAsia="Times New Roman"/>
                <w:sz w:val="23"/>
                <w:szCs w:val="23"/>
              </w:rPr>
              <w:t>bo’lim</w:t>
            </w:r>
          </w:p>
        </w:tc>
        <w:tc>
          <w:tcPr>
            <w:tcW w:w="4860" w:type="dxa"/>
            <w:gridSpan w:val="6"/>
            <w:vMerge/>
            <w:vAlign w:val="bottom"/>
          </w:tcPr>
          <w:p w:rsidR="00E766EF" w:rsidRDefault="00E766EF">
            <w:pPr>
              <w:rPr>
                <w:sz w:val="16"/>
                <w:szCs w:val="16"/>
              </w:rPr>
            </w:pPr>
          </w:p>
        </w:tc>
        <w:tc>
          <w:tcPr>
            <w:tcW w:w="0" w:type="dxa"/>
            <w:vAlign w:val="bottom"/>
          </w:tcPr>
          <w:p w:rsidR="00E766EF" w:rsidRDefault="00E766EF">
            <w:pPr>
              <w:rPr>
                <w:sz w:val="1"/>
                <w:szCs w:val="1"/>
              </w:rPr>
            </w:pPr>
          </w:p>
        </w:tc>
      </w:tr>
      <w:tr w:rsidR="00E766EF">
        <w:trPr>
          <w:trHeight w:val="86"/>
        </w:trPr>
        <w:tc>
          <w:tcPr>
            <w:tcW w:w="980" w:type="dxa"/>
            <w:vMerge/>
            <w:vAlign w:val="bottom"/>
          </w:tcPr>
          <w:p w:rsidR="00E766EF" w:rsidRDefault="00E766EF">
            <w:pPr>
              <w:rPr>
                <w:sz w:val="7"/>
                <w:szCs w:val="7"/>
              </w:rPr>
            </w:pPr>
          </w:p>
        </w:tc>
        <w:tc>
          <w:tcPr>
            <w:tcW w:w="600" w:type="dxa"/>
            <w:vMerge/>
            <w:vAlign w:val="bottom"/>
          </w:tcPr>
          <w:p w:rsidR="00E766EF" w:rsidRDefault="00E766EF">
            <w:pPr>
              <w:rPr>
                <w:sz w:val="7"/>
                <w:szCs w:val="7"/>
              </w:rPr>
            </w:pPr>
          </w:p>
        </w:tc>
        <w:tc>
          <w:tcPr>
            <w:tcW w:w="1700" w:type="dxa"/>
            <w:vMerge/>
            <w:vAlign w:val="bottom"/>
          </w:tcPr>
          <w:p w:rsidR="00E766EF" w:rsidRDefault="00E766EF">
            <w:pPr>
              <w:rPr>
                <w:sz w:val="7"/>
                <w:szCs w:val="7"/>
              </w:rPr>
            </w:pPr>
          </w:p>
        </w:tc>
        <w:tc>
          <w:tcPr>
            <w:tcW w:w="1720" w:type="dxa"/>
            <w:vMerge w:val="restart"/>
            <w:vAlign w:val="bottom"/>
          </w:tcPr>
          <w:p w:rsidR="00E766EF" w:rsidRDefault="00DF1FA6">
            <w:pPr>
              <w:ind w:left="980"/>
              <w:rPr>
                <w:sz w:val="20"/>
                <w:szCs w:val="20"/>
              </w:rPr>
            </w:pPr>
            <w:r>
              <w:rPr>
                <w:rFonts w:eastAsia="Times New Roman"/>
                <w:w w:val="84"/>
              </w:rPr>
              <w:t>“Nimani</w:t>
            </w:r>
          </w:p>
        </w:tc>
        <w:tc>
          <w:tcPr>
            <w:tcW w:w="280" w:type="dxa"/>
            <w:vAlign w:val="bottom"/>
          </w:tcPr>
          <w:p w:rsidR="00E766EF" w:rsidRDefault="00E766EF">
            <w:pPr>
              <w:rPr>
                <w:sz w:val="7"/>
                <w:szCs w:val="7"/>
              </w:rPr>
            </w:pPr>
          </w:p>
        </w:tc>
        <w:tc>
          <w:tcPr>
            <w:tcW w:w="1000" w:type="dxa"/>
            <w:vMerge w:val="restart"/>
            <w:vAlign w:val="bottom"/>
          </w:tcPr>
          <w:p w:rsidR="00E766EF" w:rsidRDefault="00DF1FA6">
            <w:pPr>
              <w:ind w:left="60"/>
              <w:rPr>
                <w:sz w:val="20"/>
                <w:szCs w:val="20"/>
              </w:rPr>
            </w:pPr>
            <w:r>
              <w:rPr>
                <w:rFonts w:eastAsia="Times New Roman"/>
              </w:rPr>
              <w:t>bilishni</w:t>
            </w:r>
          </w:p>
        </w:tc>
        <w:tc>
          <w:tcPr>
            <w:tcW w:w="1240" w:type="dxa"/>
            <w:gridSpan w:val="2"/>
            <w:vMerge w:val="restart"/>
            <w:vAlign w:val="bottom"/>
          </w:tcPr>
          <w:p w:rsidR="00E766EF" w:rsidRDefault="00DF1FA6">
            <w:pPr>
              <w:ind w:left="160"/>
              <w:rPr>
                <w:sz w:val="20"/>
                <w:szCs w:val="20"/>
              </w:rPr>
            </w:pPr>
            <w:r>
              <w:rPr>
                <w:rFonts w:eastAsia="Times New Roman"/>
              </w:rPr>
              <w:t>xohlaysiz”</w:t>
            </w:r>
          </w:p>
        </w:tc>
        <w:tc>
          <w:tcPr>
            <w:tcW w:w="620" w:type="dxa"/>
            <w:vMerge w:val="restart"/>
            <w:vAlign w:val="bottom"/>
          </w:tcPr>
          <w:p w:rsidR="00E766EF" w:rsidRDefault="00DF1FA6">
            <w:pPr>
              <w:jc w:val="right"/>
              <w:rPr>
                <w:sz w:val="20"/>
                <w:szCs w:val="20"/>
              </w:rPr>
            </w:pPr>
            <w:r>
              <w:rPr>
                <w:rFonts w:eastAsia="Times New Roman"/>
              </w:rPr>
              <w:t>degan</w:t>
            </w:r>
          </w:p>
        </w:tc>
        <w:tc>
          <w:tcPr>
            <w:tcW w:w="0" w:type="dxa"/>
            <w:vAlign w:val="bottom"/>
          </w:tcPr>
          <w:p w:rsidR="00E766EF" w:rsidRDefault="00E766EF">
            <w:pPr>
              <w:rPr>
                <w:sz w:val="1"/>
                <w:szCs w:val="1"/>
              </w:rPr>
            </w:pPr>
          </w:p>
        </w:tc>
      </w:tr>
      <w:tr w:rsidR="00E766EF">
        <w:trPr>
          <w:trHeight w:val="173"/>
        </w:trPr>
        <w:tc>
          <w:tcPr>
            <w:tcW w:w="980" w:type="dxa"/>
            <w:vMerge w:val="restart"/>
            <w:vAlign w:val="bottom"/>
          </w:tcPr>
          <w:p w:rsidR="00E766EF" w:rsidRDefault="00DF1FA6">
            <w:pPr>
              <w:rPr>
                <w:sz w:val="20"/>
                <w:szCs w:val="20"/>
              </w:rPr>
            </w:pPr>
            <w:r>
              <w:rPr>
                <w:rFonts w:eastAsia="Times New Roman"/>
                <w:sz w:val="23"/>
                <w:szCs w:val="23"/>
              </w:rPr>
              <w:t>bo’yicha</w:t>
            </w:r>
          </w:p>
        </w:tc>
        <w:tc>
          <w:tcPr>
            <w:tcW w:w="2300" w:type="dxa"/>
            <w:gridSpan w:val="2"/>
            <w:vMerge w:val="restart"/>
            <w:vAlign w:val="bottom"/>
          </w:tcPr>
          <w:p w:rsidR="00E766EF" w:rsidRDefault="00DF1FA6">
            <w:pPr>
              <w:ind w:right="684"/>
              <w:jc w:val="right"/>
              <w:rPr>
                <w:sz w:val="20"/>
                <w:szCs w:val="20"/>
              </w:rPr>
            </w:pPr>
            <w:r>
              <w:rPr>
                <w:rFonts w:eastAsia="Times New Roman"/>
                <w:w w:val="91"/>
                <w:sz w:val="23"/>
                <w:szCs w:val="23"/>
              </w:rPr>
              <w:t>izlanuvchilikni</w:t>
            </w:r>
          </w:p>
        </w:tc>
        <w:tc>
          <w:tcPr>
            <w:tcW w:w="1720" w:type="dxa"/>
            <w:vMerge/>
            <w:vAlign w:val="bottom"/>
          </w:tcPr>
          <w:p w:rsidR="00E766EF" w:rsidRDefault="00E766EF">
            <w:pPr>
              <w:rPr>
                <w:sz w:val="15"/>
                <w:szCs w:val="15"/>
              </w:rPr>
            </w:pPr>
          </w:p>
        </w:tc>
        <w:tc>
          <w:tcPr>
            <w:tcW w:w="280" w:type="dxa"/>
            <w:vAlign w:val="bottom"/>
          </w:tcPr>
          <w:p w:rsidR="00E766EF" w:rsidRDefault="00E766EF">
            <w:pPr>
              <w:rPr>
                <w:sz w:val="15"/>
                <w:szCs w:val="15"/>
              </w:rPr>
            </w:pPr>
          </w:p>
        </w:tc>
        <w:tc>
          <w:tcPr>
            <w:tcW w:w="1000" w:type="dxa"/>
            <w:vMerge/>
            <w:vAlign w:val="bottom"/>
          </w:tcPr>
          <w:p w:rsidR="00E766EF" w:rsidRDefault="00E766EF">
            <w:pPr>
              <w:rPr>
                <w:sz w:val="15"/>
                <w:szCs w:val="15"/>
              </w:rPr>
            </w:pPr>
          </w:p>
        </w:tc>
        <w:tc>
          <w:tcPr>
            <w:tcW w:w="1240" w:type="dxa"/>
            <w:gridSpan w:val="2"/>
            <w:vMerge/>
            <w:vAlign w:val="bottom"/>
          </w:tcPr>
          <w:p w:rsidR="00E766EF" w:rsidRDefault="00E766EF">
            <w:pPr>
              <w:rPr>
                <w:sz w:val="15"/>
                <w:szCs w:val="15"/>
              </w:rPr>
            </w:pPr>
          </w:p>
        </w:tc>
        <w:tc>
          <w:tcPr>
            <w:tcW w:w="620" w:type="dxa"/>
            <w:vMerge/>
            <w:vAlign w:val="bottom"/>
          </w:tcPr>
          <w:p w:rsidR="00E766EF" w:rsidRDefault="00E766EF">
            <w:pPr>
              <w:rPr>
                <w:sz w:val="15"/>
                <w:szCs w:val="15"/>
              </w:rPr>
            </w:pPr>
          </w:p>
        </w:tc>
        <w:tc>
          <w:tcPr>
            <w:tcW w:w="0" w:type="dxa"/>
            <w:vAlign w:val="bottom"/>
          </w:tcPr>
          <w:p w:rsidR="00E766EF" w:rsidRDefault="00E766EF">
            <w:pPr>
              <w:rPr>
                <w:sz w:val="1"/>
                <w:szCs w:val="1"/>
              </w:rPr>
            </w:pPr>
          </w:p>
        </w:tc>
      </w:tr>
      <w:tr w:rsidR="00E766EF" w:rsidRPr="00E171C3">
        <w:trPr>
          <w:trHeight w:val="103"/>
        </w:trPr>
        <w:tc>
          <w:tcPr>
            <w:tcW w:w="980" w:type="dxa"/>
            <w:vMerge/>
            <w:vAlign w:val="bottom"/>
          </w:tcPr>
          <w:p w:rsidR="00E766EF" w:rsidRDefault="00E766EF">
            <w:pPr>
              <w:rPr>
                <w:sz w:val="8"/>
                <w:szCs w:val="8"/>
              </w:rPr>
            </w:pPr>
          </w:p>
        </w:tc>
        <w:tc>
          <w:tcPr>
            <w:tcW w:w="2300" w:type="dxa"/>
            <w:gridSpan w:val="2"/>
            <w:vMerge/>
            <w:vAlign w:val="bottom"/>
          </w:tcPr>
          <w:p w:rsidR="00E766EF" w:rsidRDefault="00E766EF">
            <w:pPr>
              <w:rPr>
                <w:sz w:val="8"/>
                <w:szCs w:val="8"/>
              </w:rPr>
            </w:pPr>
          </w:p>
        </w:tc>
        <w:tc>
          <w:tcPr>
            <w:tcW w:w="4860" w:type="dxa"/>
            <w:gridSpan w:val="6"/>
            <w:vMerge w:val="restart"/>
            <w:vAlign w:val="bottom"/>
          </w:tcPr>
          <w:p w:rsidR="00E766EF" w:rsidRPr="00DF1FA6" w:rsidRDefault="00DF1FA6">
            <w:pPr>
              <w:ind w:left="980"/>
              <w:rPr>
                <w:sz w:val="20"/>
                <w:szCs w:val="20"/>
                <w:lang w:val="en-US"/>
              </w:rPr>
            </w:pPr>
            <w:r w:rsidRPr="00DF1FA6">
              <w:rPr>
                <w:rFonts w:eastAsia="Times New Roman"/>
                <w:w w:val="88"/>
                <w:lang w:val="en-US"/>
              </w:rPr>
              <w:t>savollarga  javob  beradilar  (oldindagi  ish</w:t>
            </w:r>
          </w:p>
        </w:tc>
        <w:tc>
          <w:tcPr>
            <w:tcW w:w="0" w:type="dxa"/>
            <w:vAlign w:val="bottom"/>
          </w:tcPr>
          <w:p w:rsidR="00E766EF" w:rsidRPr="00DF1FA6" w:rsidRDefault="00E766EF">
            <w:pPr>
              <w:rPr>
                <w:sz w:val="1"/>
                <w:szCs w:val="1"/>
                <w:lang w:val="en-US"/>
              </w:rPr>
            </w:pPr>
          </w:p>
        </w:tc>
      </w:tr>
      <w:tr w:rsidR="00E766EF">
        <w:trPr>
          <w:trHeight w:val="156"/>
        </w:trPr>
        <w:tc>
          <w:tcPr>
            <w:tcW w:w="1580" w:type="dxa"/>
            <w:gridSpan w:val="2"/>
            <w:vMerge w:val="restart"/>
            <w:vAlign w:val="bottom"/>
          </w:tcPr>
          <w:p w:rsidR="00E766EF" w:rsidRDefault="00DF1FA6">
            <w:pPr>
              <w:rPr>
                <w:sz w:val="20"/>
                <w:szCs w:val="20"/>
              </w:rPr>
            </w:pPr>
            <w:r>
              <w:rPr>
                <w:rFonts w:eastAsia="Times New Roman"/>
                <w:sz w:val="23"/>
                <w:szCs w:val="23"/>
              </w:rPr>
              <w:t>olib    borish</w:t>
            </w:r>
          </w:p>
        </w:tc>
        <w:tc>
          <w:tcPr>
            <w:tcW w:w="1700" w:type="dxa"/>
            <w:vMerge w:val="restart"/>
            <w:vAlign w:val="bottom"/>
          </w:tcPr>
          <w:p w:rsidR="00E766EF" w:rsidRDefault="00DF1FA6">
            <w:pPr>
              <w:ind w:right="684"/>
              <w:jc w:val="right"/>
              <w:rPr>
                <w:sz w:val="20"/>
                <w:szCs w:val="20"/>
              </w:rPr>
            </w:pPr>
            <w:r>
              <w:rPr>
                <w:rFonts w:eastAsia="Times New Roman"/>
                <w:w w:val="89"/>
                <w:sz w:val="23"/>
                <w:szCs w:val="23"/>
              </w:rPr>
              <w:t>imkonini</w:t>
            </w:r>
          </w:p>
        </w:tc>
        <w:tc>
          <w:tcPr>
            <w:tcW w:w="4860" w:type="dxa"/>
            <w:gridSpan w:val="6"/>
            <w:vMerge/>
            <w:vAlign w:val="bottom"/>
          </w:tcPr>
          <w:p w:rsidR="00E766EF" w:rsidRDefault="00E766EF">
            <w:pPr>
              <w:rPr>
                <w:sz w:val="13"/>
                <w:szCs w:val="13"/>
              </w:rPr>
            </w:pPr>
          </w:p>
        </w:tc>
        <w:tc>
          <w:tcPr>
            <w:tcW w:w="0" w:type="dxa"/>
            <w:vAlign w:val="bottom"/>
          </w:tcPr>
          <w:p w:rsidR="00E766EF" w:rsidRDefault="00E766EF">
            <w:pPr>
              <w:rPr>
                <w:sz w:val="1"/>
                <w:szCs w:val="1"/>
              </w:rPr>
            </w:pPr>
          </w:p>
        </w:tc>
      </w:tr>
      <w:tr w:rsidR="00E766EF">
        <w:trPr>
          <w:trHeight w:val="121"/>
        </w:trPr>
        <w:tc>
          <w:tcPr>
            <w:tcW w:w="1580" w:type="dxa"/>
            <w:gridSpan w:val="2"/>
            <w:vMerge/>
            <w:vAlign w:val="bottom"/>
          </w:tcPr>
          <w:p w:rsidR="00E766EF" w:rsidRDefault="00E766EF">
            <w:pPr>
              <w:rPr>
                <w:sz w:val="10"/>
                <w:szCs w:val="10"/>
              </w:rPr>
            </w:pPr>
          </w:p>
        </w:tc>
        <w:tc>
          <w:tcPr>
            <w:tcW w:w="1700" w:type="dxa"/>
            <w:vMerge/>
            <w:vAlign w:val="bottom"/>
          </w:tcPr>
          <w:p w:rsidR="00E766EF" w:rsidRDefault="00E766EF">
            <w:pPr>
              <w:rPr>
                <w:sz w:val="10"/>
                <w:szCs w:val="10"/>
              </w:rPr>
            </w:pPr>
          </w:p>
        </w:tc>
        <w:tc>
          <w:tcPr>
            <w:tcW w:w="1720" w:type="dxa"/>
            <w:vMerge w:val="restart"/>
            <w:vAlign w:val="bottom"/>
          </w:tcPr>
          <w:p w:rsidR="00E766EF" w:rsidRDefault="00DF1FA6">
            <w:pPr>
              <w:ind w:left="980"/>
              <w:rPr>
                <w:sz w:val="20"/>
                <w:szCs w:val="20"/>
              </w:rPr>
            </w:pPr>
            <w:r>
              <w:rPr>
                <w:rFonts w:eastAsia="Times New Roman"/>
              </w:rPr>
              <w:t>uchun</w:t>
            </w:r>
          </w:p>
        </w:tc>
        <w:tc>
          <w:tcPr>
            <w:tcW w:w="1280" w:type="dxa"/>
            <w:gridSpan w:val="2"/>
            <w:vMerge w:val="restart"/>
            <w:vAlign w:val="bottom"/>
          </w:tcPr>
          <w:p w:rsidR="00E766EF" w:rsidRDefault="00DF1FA6">
            <w:pPr>
              <w:rPr>
                <w:sz w:val="20"/>
                <w:szCs w:val="20"/>
              </w:rPr>
            </w:pPr>
            <w:r>
              <w:rPr>
                <w:rFonts w:eastAsia="Times New Roman"/>
                <w:w w:val="95"/>
              </w:rPr>
              <w:t>yo’naltiruvchi</w:t>
            </w:r>
          </w:p>
        </w:tc>
        <w:tc>
          <w:tcPr>
            <w:tcW w:w="780" w:type="dxa"/>
            <w:vMerge w:val="restart"/>
            <w:vAlign w:val="bottom"/>
          </w:tcPr>
          <w:p w:rsidR="00E766EF" w:rsidRDefault="00DF1FA6">
            <w:pPr>
              <w:ind w:left="220"/>
              <w:rPr>
                <w:sz w:val="20"/>
                <w:szCs w:val="20"/>
              </w:rPr>
            </w:pPr>
            <w:r>
              <w:rPr>
                <w:rFonts w:eastAsia="Times New Roman"/>
              </w:rPr>
              <w:t>asos</w:t>
            </w:r>
          </w:p>
        </w:tc>
        <w:tc>
          <w:tcPr>
            <w:tcW w:w="1080" w:type="dxa"/>
            <w:gridSpan w:val="2"/>
            <w:vMerge w:val="restart"/>
            <w:vAlign w:val="bottom"/>
          </w:tcPr>
          <w:p w:rsidR="00E766EF" w:rsidRDefault="00DF1FA6">
            <w:pPr>
              <w:jc w:val="right"/>
              <w:rPr>
                <w:sz w:val="20"/>
                <w:szCs w:val="20"/>
              </w:rPr>
            </w:pPr>
            <w:r>
              <w:rPr>
                <w:rFonts w:eastAsia="Times New Roman"/>
                <w:w w:val="97"/>
              </w:rPr>
              <w:t>yaratiladi).</w:t>
            </w:r>
          </w:p>
        </w:tc>
        <w:tc>
          <w:tcPr>
            <w:tcW w:w="0" w:type="dxa"/>
            <w:vAlign w:val="bottom"/>
          </w:tcPr>
          <w:p w:rsidR="00E766EF" w:rsidRDefault="00E766EF">
            <w:pPr>
              <w:rPr>
                <w:sz w:val="1"/>
                <w:szCs w:val="1"/>
              </w:rPr>
            </w:pPr>
          </w:p>
        </w:tc>
      </w:tr>
      <w:tr w:rsidR="00E766EF">
        <w:trPr>
          <w:trHeight w:val="139"/>
        </w:trPr>
        <w:tc>
          <w:tcPr>
            <w:tcW w:w="980" w:type="dxa"/>
            <w:vMerge w:val="restart"/>
            <w:vAlign w:val="bottom"/>
          </w:tcPr>
          <w:p w:rsidR="00E766EF" w:rsidRDefault="00DF1FA6">
            <w:pPr>
              <w:rPr>
                <w:sz w:val="20"/>
                <w:szCs w:val="20"/>
              </w:rPr>
            </w:pPr>
            <w:r>
              <w:rPr>
                <w:rFonts w:eastAsia="Times New Roman"/>
                <w:sz w:val="23"/>
                <w:szCs w:val="23"/>
              </w:rPr>
              <w:t>beradi.</w:t>
            </w:r>
          </w:p>
        </w:tc>
        <w:tc>
          <w:tcPr>
            <w:tcW w:w="600" w:type="dxa"/>
            <w:vAlign w:val="bottom"/>
          </w:tcPr>
          <w:p w:rsidR="00E766EF" w:rsidRDefault="00E766EF">
            <w:pPr>
              <w:rPr>
                <w:sz w:val="12"/>
                <w:szCs w:val="12"/>
              </w:rPr>
            </w:pPr>
          </w:p>
        </w:tc>
        <w:tc>
          <w:tcPr>
            <w:tcW w:w="1700" w:type="dxa"/>
            <w:vAlign w:val="bottom"/>
          </w:tcPr>
          <w:p w:rsidR="00E766EF" w:rsidRDefault="00E766EF">
            <w:pPr>
              <w:rPr>
                <w:sz w:val="12"/>
                <w:szCs w:val="12"/>
              </w:rPr>
            </w:pPr>
          </w:p>
        </w:tc>
        <w:tc>
          <w:tcPr>
            <w:tcW w:w="1720" w:type="dxa"/>
            <w:vMerge/>
            <w:vAlign w:val="bottom"/>
          </w:tcPr>
          <w:p w:rsidR="00E766EF" w:rsidRDefault="00E766EF">
            <w:pPr>
              <w:rPr>
                <w:sz w:val="12"/>
                <w:szCs w:val="12"/>
              </w:rPr>
            </w:pPr>
          </w:p>
        </w:tc>
        <w:tc>
          <w:tcPr>
            <w:tcW w:w="1280" w:type="dxa"/>
            <w:gridSpan w:val="2"/>
            <w:vMerge/>
            <w:vAlign w:val="bottom"/>
          </w:tcPr>
          <w:p w:rsidR="00E766EF" w:rsidRDefault="00E766EF">
            <w:pPr>
              <w:rPr>
                <w:sz w:val="12"/>
                <w:szCs w:val="12"/>
              </w:rPr>
            </w:pPr>
          </w:p>
        </w:tc>
        <w:tc>
          <w:tcPr>
            <w:tcW w:w="780" w:type="dxa"/>
            <w:vMerge/>
            <w:vAlign w:val="bottom"/>
          </w:tcPr>
          <w:p w:rsidR="00E766EF" w:rsidRDefault="00E766EF">
            <w:pPr>
              <w:rPr>
                <w:sz w:val="12"/>
                <w:szCs w:val="12"/>
              </w:rPr>
            </w:pPr>
          </w:p>
        </w:tc>
        <w:tc>
          <w:tcPr>
            <w:tcW w:w="1080" w:type="dxa"/>
            <w:gridSpan w:val="2"/>
            <w:vMerge/>
            <w:vAlign w:val="bottom"/>
          </w:tcPr>
          <w:p w:rsidR="00E766EF" w:rsidRDefault="00E766EF">
            <w:pPr>
              <w:rPr>
                <w:sz w:val="12"/>
                <w:szCs w:val="12"/>
              </w:rPr>
            </w:pPr>
          </w:p>
        </w:tc>
        <w:tc>
          <w:tcPr>
            <w:tcW w:w="0" w:type="dxa"/>
            <w:vAlign w:val="bottom"/>
          </w:tcPr>
          <w:p w:rsidR="00E766EF" w:rsidRDefault="00E766EF">
            <w:pPr>
              <w:rPr>
                <w:sz w:val="1"/>
                <w:szCs w:val="1"/>
              </w:rPr>
            </w:pPr>
          </w:p>
        </w:tc>
      </w:tr>
      <w:tr w:rsidR="00E766EF">
        <w:trPr>
          <w:trHeight w:val="138"/>
        </w:trPr>
        <w:tc>
          <w:tcPr>
            <w:tcW w:w="980" w:type="dxa"/>
            <w:vMerge/>
            <w:vAlign w:val="bottom"/>
          </w:tcPr>
          <w:p w:rsidR="00E766EF" w:rsidRDefault="00E766EF">
            <w:pPr>
              <w:rPr>
                <w:sz w:val="11"/>
                <w:szCs w:val="11"/>
              </w:rPr>
            </w:pPr>
          </w:p>
        </w:tc>
        <w:tc>
          <w:tcPr>
            <w:tcW w:w="600" w:type="dxa"/>
            <w:vAlign w:val="bottom"/>
          </w:tcPr>
          <w:p w:rsidR="00E766EF" w:rsidRDefault="00E766EF">
            <w:pPr>
              <w:rPr>
                <w:sz w:val="11"/>
                <w:szCs w:val="11"/>
              </w:rPr>
            </w:pPr>
          </w:p>
        </w:tc>
        <w:tc>
          <w:tcPr>
            <w:tcW w:w="1700" w:type="dxa"/>
            <w:vAlign w:val="bottom"/>
          </w:tcPr>
          <w:p w:rsidR="00E766EF" w:rsidRDefault="00E766EF">
            <w:pPr>
              <w:rPr>
                <w:sz w:val="11"/>
                <w:szCs w:val="11"/>
              </w:rPr>
            </w:pPr>
          </w:p>
        </w:tc>
        <w:tc>
          <w:tcPr>
            <w:tcW w:w="4860" w:type="dxa"/>
            <w:gridSpan w:val="6"/>
            <w:vMerge w:val="restart"/>
            <w:vAlign w:val="bottom"/>
          </w:tcPr>
          <w:p w:rsidR="00E766EF" w:rsidRDefault="00DF1FA6">
            <w:pPr>
              <w:ind w:left="980"/>
              <w:rPr>
                <w:sz w:val="20"/>
                <w:szCs w:val="20"/>
              </w:rPr>
            </w:pPr>
            <w:r>
              <w:rPr>
                <w:rFonts w:eastAsia="Times New Roman"/>
                <w:w w:val="86"/>
              </w:rPr>
              <w:t>Jadvalning 1 va 2 bo’limlarini to’ldiradilar.</w:t>
            </w:r>
          </w:p>
        </w:tc>
        <w:tc>
          <w:tcPr>
            <w:tcW w:w="0" w:type="dxa"/>
            <w:vAlign w:val="bottom"/>
          </w:tcPr>
          <w:p w:rsidR="00E766EF" w:rsidRDefault="00E766EF">
            <w:pPr>
              <w:rPr>
                <w:sz w:val="1"/>
                <w:szCs w:val="1"/>
              </w:rPr>
            </w:pPr>
          </w:p>
        </w:tc>
      </w:tr>
      <w:tr w:rsidR="00E766EF">
        <w:trPr>
          <w:trHeight w:val="125"/>
        </w:trPr>
        <w:tc>
          <w:tcPr>
            <w:tcW w:w="980" w:type="dxa"/>
            <w:vMerge w:val="restart"/>
            <w:vAlign w:val="bottom"/>
          </w:tcPr>
          <w:p w:rsidR="00E766EF" w:rsidRDefault="00DF1FA6">
            <w:pPr>
              <w:ind w:left="140"/>
              <w:rPr>
                <w:sz w:val="20"/>
                <w:szCs w:val="20"/>
              </w:rPr>
            </w:pPr>
            <w:r>
              <w:rPr>
                <w:rFonts w:eastAsia="Times New Roman"/>
                <w:w w:val="95"/>
                <w:sz w:val="23"/>
                <w:szCs w:val="23"/>
              </w:rPr>
              <w:t>Tizimli</w:t>
            </w:r>
          </w:p>
        </w:tc>
        <w:tc>
          <w:tcPr>
            <w:tcW w:w="600" w:type="dxa"/>
            <w:vAlign w:val="bottom"/>
          </w:tcPr>
          <w:p w:rsidR="00E766EF" w:rsidRDefault="00E766EF">
            <w:pPr>
              <w:rPr>
                <w:sz w:val="10"/>
                <w:szCs w:val="10"/>
              </w:rPr>
            </w:pPr>
          </w:p>
        </w:tc>
        <w:tc>
          <w:tcPr>
            <w:tcW w:w="1700" w:type="dxa"/>
            <w:vMerge w:val="restart"/>
            <w:vAlign w:val="bottom"/>
          </w:tcPr>
          <w:p w:rsidR="00E766EF" w:rsidRDefault="00DF1FA6">
            <w:pPr>
              <w:ind w:right="684"/>
              <w:jc w:val="right"/>
              <w:rPr>
                <w:sz w:val="20"/>
                <w:szCs w:val="20"/>
              </w:rPr>
            </w:pPr>
            <w:r>
              <w:rPr>
                <w:rFonts w:eastAsia="Times New Roman"/>
                <w:w w:val="92"/>
                <w:sz w:val="23"/>
                <w:szCs w:val="23"/>
              </w:rPr>
              <w:t>fikrlash,</w:t>
            </w:r>
          </w:p>
        </w:tc>
        <w:tc>
          <w:tcPr>
            <w:tcW w:w="4860" w:type="dxa"/>
            <w:gridSpan w:val="6"/>
            <w:vMerge/>
            <w:vAlign w:val="bottom"/>
          </w:tcPr>
          <w:p w:rsidR="00E766EF" w:rsidRDefault="00E766EF">
            <w:pPr>
              <w:rPr>
                <w:sz w:val="10"/>
                <w:szCs w:val="10"/>
              </w:rPr>
            </w:pPr>
          </w:p>
        </w:tc>
        <w:tc>
          <w:tcPr>
            <w:tcW w:w="0" w:type="dxa"/>
            <w:vAlign w:val="bottom"/>
          </w:tcPr>
          <w:p w:rsidR="00E766EF" w:rsidRDefault="00E766EF">
            <w:pPr>
              <w:rPr>
                <w:sz w:val="1"/>
                <w:szCs w:val="1"/>
              </w:rPr>
            </w:pPr>
          </w:p>
        </w:tc>
      </w:tr>
      <w:tr w:rsidR="00E766EF">
        <w:trPr>
          <w:trHeight w:val="151"/>
        </w:trPr>
        <w:tc>
          <w:tcPr>
            <w:tcW w:w="980" w:type="dxa"/>
            <w:vMerge/>
            <w:vAlign w:val="bottom"/>
          </w:tcPr>
          <w:p w:rsidR="00E766EF" w:rsidRDefault="00E766EF">
            <w:pPr>
              <w:rPr>
                <w:sz w:val="13"/>
                <w:szCs w:val="13"/>
              </w:rPr>
            </w:pPr>
          </w:p>
        </w:tc>
        <w:tc>
          <w:tcPr>
            <w:tcW w:w="600" w:type="dxa"/>
            <w:vAlign w:val="bottom"/>
          </w:tcPr>
          <w:p w:rsidR="00E766EF" w:rsidRDefault="00E766EF">
            <w:pPr>
              <w:rPr>
                <w:sz w:val="13"/>
                <w:szCs w:val="13"/>
              </w:rPr>
            </w:pPr>
          </w:p>
        </w:tc>
        <w:tc>
          <w:tcPr>
            <w:tcW w:w="1700" w:type="dxa"/>
            <w:vMerge/>
            <w:vAlign w:val="bottom"/>
          </w:tcPr>
          <w:p w:rsidR="00E766EF" w:rsidRDefault="00E766EF">
            <w:pPr>
              <w:rPr>
                <w:sz w:val="13"/>
                <w:szCs w:val="13"/>
              </w:rPr>
            </w:pPr>
          </w:p>
        </w:tc>
        <w:tc>
          <w:tcPr>
            <w:tcW w:w="1720" w:type="dxa"/>
            <w:vAlign w:val="bottom"/>
          </w:tcPr>
          <w:p w:rsidR="00E766EF" w:rsidRDefault="00E766EF">
            <w:pPr>
              <w:rPr>
                <w:sz w:val="13"/>
                <w:szCs w:val="13"/>
              </w:rPr>
            </w:pPr>
          </w:p>
        </w:tc>
        <w:tc>
          <w:tcPr>
            <w:tcW w:w="280" w:type="dxa"/>
            <w:vAlign w:val="bottom"/>
          </w:tcPr>
          <w:p w:rsidR="00E766EF" w:rsidRDefault="00E766EF">
            <w:pPr>
              <w:rPr>
                <w:sz w:val="13"/>
                <w:szCs w:val="13"/>
              </w:rPr>
            </w:pPr>
          </w:p>
        </w:tc>
        <w:tc>
          <w:tcPr>
            <w:tcW w:w="1000" w:type="dxa"/>
            <w:vAlign w:val="bottom"/>
          </w:tcPr>
          <w:p w:rsidR="00E766EF" w:rsidRDefault="00E766EF">
            <w:pPr>
              <w:rPr>
                <w:sz w:val="13"/>
                <w:szCs w:val="13"/>
              </w:rPr>
            </w:pPr>
          </w:p>
        </w:tc>
        <w:tc>
          <w:tcPr>
            <w:tcW w:w="780" w:type="dxa"/>
            <w:vAlign w:val="bottom"/>
          </w:tcPr>
          <w:p w:rsidR="00E766EF" w:rsidRDefault="00E766EF">
            <w:pPr>
              <w:rPr>
                <w:sz w:val="13"/>
                <w:szCs w:val="13"/>
              </w:rPr>
            </w:pPr>
          </w:p>
        </w:tc>
        <w:tc>
          <w:tcPr>
            <w:tcW w:w="460" w:type="dxa"/>
            <w:vAlign w:val="bottom"/>
          </w:tcPr>
          <w:p w:rsidR="00E766EF" w:rsidRDefault="00E766EF">
            <w:pPr>
              <w:rPr>
                <w:sz w:val="13"/>
                <w:szCs w:val="13"/>
              </w:rPr>
            </w:pPr>
          </w:p>
        </w:tc>
        <w:tc>
          <w:tcPr>
            <w:tcW w:w="620" w:type="dxa"/>
            <w:vAlign w:val="bottom"/>
          </w:tcPr>
          <w:p w:rsidR="00E766EF" w:rsidRDefault="00E766EF">
            <w:pPr>
              <w:rPr>
                <w:sz w:val="13"/>
                <w:szCs w:val="13"/>
              </w:rPr>
            </w:pPr>
          </w:p>
        </w:tc>
        <w:tc>
          <w:tcPr>
            <w:tcW w:w="0" w:type="dxa"/>
            <w:vAlign w:val="bottom"/>
          </w:tcPr>
          <w:p w:rsidR="00E766EF" w:rsidRDefault="00E766EF">
            <w:pPr>
              <w:rPr>
                <w:sz w:val="1"/>
                <w:szCs w:val="1"/>
              </w:rPr>
            </w:pPr>
          </w:p>
        </w:tc>
      </w:tr>
      <w:tr w:rsidR="00E766EF">
        <w:trPr>
          <w:trHeight w:val="276"/>
        </w:trPr>
        <w:tc>
          <w:tcPr>
            <w:tcW w:w="3280" w:type="dxa"/>
            <w:gridSpan w:val="3"/>
            <w:vAlign w:val="bottom"/>
          </w:tcPr>
          <w:p w:rsidR="00E766EF" w:rsidRDefault="00DF1FA6">
            <w:pPr>
              <w:ind w:right="684"/>
              <w:jc w:val="right"/>
              <w:rPr>
                <w:sz w:val="20"/>
                <w:szCs w:val="20"/>
              </w:rPr>
            </w:pPr>
            <w:r>
              <w:rPr>
                <w:rFonts w:eastAsia="Times New Roman"/>
                <w:w w:val="87"/>
                <w:sz w:val="23"/>
                <w:szCs w:val="23"/>
              </w:rPr>
              <w:t>tuzilmaga keltirish, tahlil</w:t>
            </w:r>
          </w:p>
        </w:tc>
        <w:tc>
          <w:tcPr>
            <w:tcW w:w="1720" w:type="dxa"/>
            <w:vAlign w:val="bottom"/>
          </w:tcPr>
          <w:p w:rsidR="00E766EF" w:rsidRDefault="00E766EF">
            <w:pPr>
              <w:rPr>
                <w:sz w:val="24"/>
                <w:szCs w:val="24"/>
              </w:rPr>
            </w:pPr>
          </w:p>
        </w:tc>
        <w:tc>
          <w:tcPr>
            <w:tcW w:w="280" w:type="dxa"/>
            <w:vAlign w:val="bottom"/>
          </w:tcPr>
          <w:p w:rsidR="00E766EF" w:rsidRDefault="00E766EF">
            <w:pPr>
              <w:rPr>
                <w:sz w:val="24"/>
                <w:szCs w:val="24"/>
              </w:rPr>
            </w:pPr>
          </w:p>
        </w:tc>
        <w:tc>
          <w:tcPr>
            <w:tcW w:w="1000" w:type="dxa"/>
            <w:vAlign w:val="bottom"/>
          </w:tcPr>
          <w:p w:rsidR="00E766EF" w:rsidRDefault="00E766EF">
            <w:pPr>
              <w:rPr>
                <w:sz w:val="24"/>
                <w:szCs w:val="24"/>
              </w:rPr>
            </w:pPr>
          </w:p>
        </w:tc>
        <w:tc>
          <w:tcPr>
            <w:tcW w:w="780" w:type="dxa"/>
            <w:vAlign w:val="bottom"/>
          </w:tcPr>
          <w:p w:rsidR="00E766EF" w:rsidRDefault="00E766EF">
            <w:pPr>
              <w:rPr>
                <w:sz w:val="24"/>
                <w:szCs w:val="24"/>
              </w:rPr>
            </w:pPr>
          </w:p>
        </w:tc>
        <w:tc>
          <w:tcPr>
            <w:tcW w:w="460" w:type="dxa"/>
            <w:vAlign w:val="bottom"/>
          </w:tcPr>
          <w:p w:rsidR="00E766EF" w:rsidRDefault="00E766EF">
            <w:pPr>
              <w:rPr>
                <w:sz w:val="24"/>
                <w:szCs w:val="24"/>
              </w:rPr>
            </w:pPr>
          </w:p>
        </w:tc>
        <w:tc>
          <w:tcPr>
            <w:tcW w:w="620" w:type="dxa"/>
            <w:vAlign w:val="bottom"/>
          </w:tcPr>
          <w:p w:rsidR="00E766EF" w:rsidRDefault="00E766EF">
            <w:pPr>
              <w:rPr>
                <w:sz w:val="24"/>
                <w:szCs w:val="24"/>
              </w:rPr>
            </w:pPr>
          </w:p>
        </w:tc>
        <w:tc>
          <w:tcPr>
            <w:tcW w:w="0" w:type="dxa"/>
            <w:vAlign w:val="bottom"/>
          </w:tcPr>
          <w:p w:rsidR="00E766EF" w:rsidRDefault="00E766EF">
            <w:pPr>
              <w:rPr>
                <w:sz w:val="1"/>
                <w:szCs w:val="1"/>
              </w:rPr>
            </w:pPr>
          </w:p>
        </w:tc>
      </w:tr>
      <w:tr w:rsidR="00E766EF">
        <w:trPr>
          <w:trHeight w:val="277"/>
        </w:trPr>
        <w:tc>
          <w:tcPr>
            <w:tcW w:w="980" w:type="dxa"/>
            <w:vAlign w:val="bottom"/>
          </w:tcPr>
          <w:p w:rsidR="00E766EF" w:rsidRDefault="00DF1FA6">
            <w:pPr>
              <w:rPr>
                <w:sz w:val="20"/>
                <w:szCs w:val="20"/>
              </w:rPr>
            </w:pPr>
            <w:r>
              <w:rPr>
                <w:rFonts w:eastAsia="Times New Roman"/>
                <w:sz w:val="23"/>
                <w:szCs w:val="23"/>
              </w:rPr>
              <w:t>qilish</w:t>
            </w:r>
          </w:p>
        </w:tc>
        <w:tc>
          <w:tcPr>
            <w:tcW w:w="2300" w:type="dxa"/>
            <w:gridSpan w:val="2"/>
            <w:vAlign w:val="bottom"/>
          </w:tcPr>
          <w:p w:rsidR="00E766EF" w:rsidRDefault="00DF1FA6">
            <w:pPr>
              <w:ind w:right="684"/>
              <w:jc w:val="right"/>
              <w:rPr>
                <w:sz w:val="20"/>
                <w:szCs w:val="20"/>
              </w:rPr>
            </w:pPr>
            <w:r>
              <w:rPr>
                <w:rFonts w:eastAsia="Times New Roman"/>
                <w:w w:val="96"/>
                <w:sz w:val="23"/>
                <w:szCs w:val="23"/>
              </w:rPr>
              <w:t>ko’nikmalarini</w:t>
            </w:r>
          </w:p>
        </w:tc>
        <w:tc>
          <w:tcPr>
            <w:tcW w:w="1720" w:type="dxa"/>
            <w:vAlign w:val="bottom"/>
          </w:tcPr>
          <w:p w:rsidR="00E766EF" w:rsidRDefault="00E766EF">
            <w:pPr>
              <w:rPr>
                <w:sz w:val="24"/>
                <w:szCs w:val="24"/>
              </w:rPr>
            </w:pPr>
          </w:p>
        </w:tc>
        <w:tc>
          <w:tcPr>
            <w:tcW w:w="280" w:type="dxa"/>
            <w:vAlign w:val="bottom"/>
          </w:tcPr>
          <w:p w:rsidR="00E766EF" w:rsidRDefault="00E766EF">
            <w:pPr>
              <w:rPr>
                <w:sz w:val="24"/>
                <w:szCs w:val="24"/>
              </w:rPr>
            </w:pPr>
          </w:p>
        </w:tc>
        <w:tc>
          <w:tcPr>
            <w:tcW w:w="1000" w:type="dxa"/>
            <w:vAlign w:val="bottom"/>
          </w:tcPr>
          <w:p w:rsidR="00E766EF" w:rsidRDefault="00E766EF">
            <w:pPr>
              <w:rPr>
                <w:sz w:val="24"/>
                <w:szCs w:val="24"/>
              </w:rPr>
            </w:pPr>
          </w:p>
        </w:tc>
        <w:tc>
          <w:tcPr>
            <w:tcW w:w="780" w:type="dxa"/>
            <w:vAlign w:val="bottom"/>
          </w:tcPr>
          <w:p w:rsidR="00E766EF" w:rsidRDefault="00E766EF">
            <w:pPr>
              <w:rPr>
                <w:sz w:val="24"/>
                <w:szCs w:val="24"/>
              </w:rPr>
            </w:pPr>
          </w:p>
        </w:tc>
        <w:tc>
          <w:tcPr>
            <w:tcW w:w="460" w:type="dxa"/>
            <w:vAlign w:val="bottom"/>
          </w:tcPr>
          <w:p w:rsidR="00E766EF" w:rsidRDefault="00E766EF">
            <w:pPr>
              <w:rPr>
                <w:sz w:val="24"/>
                <w:szCs w:val="24"/>
              </w:rPr>
            </w:pPr>
          </w:p>
        </w:tc>
        <w:tc>
          <w:tcPr>
            <w:tcW w:w="620" w:type="dxa"/>
            <w:vAlign w:val="bottom"/>
          </w:tcPr>
          <w:p w:rsidR="00E766EF" w:rsidRDefault="00E766EF">
            <w:pPr>
              <w:rPr>
                <w:sz w:val="24"/>
                <w:szCs w:val="24"/>
              </w:rPr>
            </w:pPr>
          </w:p>
        </w:tc>
        <w:tc>
          <w:tcPr>
            <w:tcW w:w="0" w:type="dxa"/>
            <w:vAlign w:val="bottom"/>
          </w:tcPr>
          <w:p w:rsidR="00E766EF" w:rsidRDefault="00E766EF">
            <w:pPr>
              <w:rPr>
                <w:sz w:val="1"/>
                <w:szCs w:val="1"/>
              </w:rPr>
            </w:pPr>
          </w:p>
        </w:tc>
      </w:tr>
      <w:tr w:rsidR="00E766EF">
        <w:trPr>
          <w:trHeight w:val="276"/>
        </w:trPr>
        <w:tc>
          <w:tcPr>
            <w:tcW w:w="1580" w:type="dxa"/>
            <w:gridSpan w:val="2"/>
            <w:vAlign w:val="bottom"/>
          </w:tcPr>
          <w:p w:rsidR="00E766EF" w:rsidRDefault="00DF1FA6">
            <w:pPr>
              <w:rPr>
                <w:sz w:val="20"/>
                <w:szCs w:val="20"/>
              </w:rPr>
            </w:pPr>
            <w:r>
              <w:rPr>
                <w:rFonts w:eastAsia="Times New Roman"/>
                <w:w w:val="91"/>
                <w:sz w:val="23"/>
                <w:szCs w:val="23"/>
              </w:rPr>
              <w:t>rivojlantiradi.</w:t>
            </w:r>
          </w:p>
        </w:tc>
        <w:tc>
          <w:tcPr>
            <w:tcW w:w="1700" w:type="dxa"/>
            <w:vAlign w:val="bottom"/>
          </w:tcPr>
          <w:p w:rsidR="00E766EF" w:rsidRDefault="00E766EF">
            <w:pPr>
              <w:rPr>
                <w:sz w:val="24"/>
                <w:szCs w:val="24"/>
              </w:rPr>
            </w:pPr>
          </w:p>
        </w:tc>
        <w:tc>
          <w:tcPr>
            <w:tcW w:w="1720" w:type="dxa"/>
            <w:vAlign w:val="bottom"/>
          </w:tcPr>
          <w:p w:rsidR="00E766EF" w:rsidRDefault="00E766EF">
            <w:pPr>
              <w:rPr>
                <w:sz w:val="24"/>
                <w:szCs w:val="24"/>
              </w:rPr>
            </w:pPr>
          </w:p>
        </w:tc>
        <w:tc>
          <w:tcPr>
            <w:tcW w:w="280" w:type="dxa"/>
            <w:vAlign w:val="bottom"/>
          </w:tcPr>
          <w:p w:rsidR="00E766EF" w:rsidRDefault="00E766EF">
            <w:pPr>
              <w:rPr>
                <w:sz w:val="24"/>
                <w:szCs w:val="24"/>
              </w:rPr>
            </w:pPr>
          </w:p>
        </w:tc>
        <w:tc>
          <w:tcPr>
            <w:tcW w:w="1000" w:type="dxa"/>
            <w:vAlign w:val="bottom"/>
          </w:tcPr>
          <w:p w:rsidR="00E766EF" w:rsidRDefault="00E766EF">
            <w:pPr>
              <w:rPr>
                <w:sz w:val="24"/>
                <w:szCs w:val="24"/>
              </w:rPr>
            </w:pPr>
          </w:p>
        </w:tc>
        <w:tc>
          <w:tcPr>
            <w:tcW w:w="780" w:type="dxa"/>
            <w:vAlign w:val="bottom"/>
          </w:tcPr>
          <w:p w:rsidR="00E766EF" w:rsidRDefault="00E766EF">
            <w:pPr>
              <w:rPr>
                <w:sz w:val="24"/>
                <w:szCs w:val="24"/>
              </w:rPr>
            </w:pPr>
          </w:p>
        </w:tc>
        <w:tc>
          <w:tcPr>
            <w:tcW w:w="460" w:type="dxa"/>
            <w:vAlign w:val="bottom"/>
          </w:tcPr>
          <w:p w:rsidR="00E766EF" w:rsidRDefault="00E766EF">
            <w:pPr>
              <w:rPr>
                <w:sz w:val="24"/>
                <w:szCs w:val="24"/>
              </w:rPr>
            </w:pPr>
          </w:p>
        </w:tc>
        <w:tc>
          <w:tcPr>
            <w:tcW w:w="620" w:type="dxa"/>
            <w:vAlign w:val="bottom"/>
          </w:tcPr>
          <w:p w:rsidR="00E766EF" w:rsidRDefault="00E766EF">
            <w:pPr>
              <w:rPr>
                <w:sz w:val="24"/>
                <w:szCs w:val="24"/>
              </w:rPr>
            </w:pPr>
          </w:p>
        </w:tc>
        <w:tc>
          <w:tcPr>
            <w:tcW w:w="0" w:type="dxa"/>
            <w:vAlign w:val="bottom"/>
          </w:tcPr>
          <w:p w:rsidR="00E766EF" w:rsidRDefault="00E766EF">
            <w:pPr>
              <w:rPr>
                <w:sz w:val="1"/>
                <w:szCs w:val="1"/>
              </w:rPr>
            </w:pPr>
          </w:p>
        </w:tc>
      </w:tr>
      <w:tr w:rsidR="00E766EF">
        <w:trPr>
          <w:trHeight w:val="281"/>
        </w:trPr>
        <w:tc>
          <w:tcPr>
            <w:tcW w:w="980" w:type="dxa"/>
            <w:vAlign w:val="bottom"/>
          </w:tcPr>
          <w:p w:rsidR="00E766EF" w:rsidRDefault="00E766EF">
            <w:pPr>
              <w:rPr>
                <w:sz w:val="24"/>
                <w:szCs w:val="24"/>
              </w:rPr>
            </w:pPr>
          </w:p>
        </w:tc>
        <w:tc>
          <w:tcPr>
            <w:tcW w:w="600" w:type="dxa"/>
            <w:vAlign w:val="bottom"/>
          </w:tcPr>
          <w:p w:rsidR="00E766EF" w:rsidRDefault="00E766EF">
            <w:pPr>
              <w:rPr>
                <w:sz w:val="24"/>
                <w:szCs w:val="24"/>
              </w:rPr>
            </w:pPr>
          </w:p>
        </w:tc>
        <w:tc>
          <w:tcPr>
            <w:tcW w:w="1700" w:type="dxa"/>
            <w:vAlign w:val="bottom"/>
          </w:tcPr>
          <w:p w:rsidR="00E766EF" w:rsidRDefault="00E766EF">
            <w:pPr>
              <w:rPr>
                <w:sz w:val="24"/>
                <w:szCs w:val="24"/>
              </w:rPr>
            </w:pPr>
          </w:p>
        </w:tc>
        <w:tc>
          <w:tcPr>
            <w:tcW w:w="2000" w:type="dxa"/>
            <w:gridSpan w:val="2"/>
            <w:vAlign w:val="bottom"/>
          </w:tcPr>
          <w:p w:rsidR="00E766EF" w:rsidRDefault="00DF1FA6">
            <w:pPr>
              <w:ind w:left="980"/>
              <w:rPr>
                <w:sz w:val="20"/>
                <w:szCs w:val="20"/>
              </w:rPr>
            </w:pPr>
            <w:r>
              <w:rPr>
                <w:rFonts w:eastAsia="Times New Roman"/>
                <w:w w:val="91"/>
                <w:sz w:val="23"/>
                <w:szCs w:val="23"/>
              </w:rPr>
              <w:t>Ma’ruzani</w:t>
            </w:r>
          </w:p>
        </w:tc>
        <w:tc>
          <w:tcPr>
            <w:tcW w:w="1780" w:type="dxa"/>
            <w:gridSpan w:val="2"/>
            <w:vAlign w:val="bottom"/>
          </w:tcPr>
          <w:p w:rsidR="00E766EF" w:rsidRDefault="00DF1FA6">
            <w:pPr>
              <w:ind w:left="380"/>
              <w:rPr>
                <w:sz w:val="20"/>
                <w:szCs w:val="20"/>
              </w:rPr>
            </w:pPr>
            <w:r>
              <w:rPr>
                <w:rFonts w:eastAsia="Times New Roman"/>
                <w:w w:val="97"/>
                <w:sz w:val="23"/>
                <w:szCs w:val="23"/>
              </w:rPr>
              <w:t>tinglaydilar,</w:t>
            </w:r>
          </w:p>
        </w:tc>
        <w:tc>
          <w:tcPr>
            <w:tcW w:w="1080" w:type="dxa"/>
            <w:gridSpan w:val="2"/>
            <w:vAlign w:val="bottom"/>
          </w:tcPr>
          <w:p w:rsidR="00E766EF" w:rsidRDefault="00DF1FA6">
            <w:pPr>
              <w:jc w:val="right"/>
              <w:rPr>
                <w:sz w:val="20"/>
                <w:szCs w:val="20"/>
              </w:rPr>
            </w:pPr>
            <w:r>
              <w:rPr>
                <w:rFonts w:eastAsia="Times New Roman"/>
                <w:sz w:val="23"/>
                <w:szCs w:val="23"/>
              </w:rPr>
              <w:t>mustaqil</w:t>
            </w:r>
          </w:p>
        </w:tc>
        <w:tc>
          <w:tcPr>
            <w:tcW w:w="0" w:type="dxa"/>
            <w:vAlign w:val="bottom"/>
          </w:tcPr>
          <w:p w:rsidR="00E766EF" w:rsidRDefault="00E766EF">
            <w:pPr>
              <w:rPr>
                <w:sz w:val="1"/>
                <w:szCs w:val="1"/>
              </w:rPr>
            </w:pPr>
          </w:p>
        </w:tc>
      </w:tr>
      <w:tr w:rsidR="00E766EF">
        <w:trPr>
          <w:trHeight w:val="280"/>
        </w:trPr>
        <w:tc>
          <w:tcPr>
            <w:tcW w:w="980" w:type="dxa"/>
            <w:vAlign w:val="bottom"/>
          </w:tcPr>
          <w:p w:rsidR="00E766EF" w:rsidRDefault="00E766EF">
            <w:pPr>
              <w:rPr>
                <w:sz w:val="24"/>
                <w:szCs w:val="24"/>
              </w:rPr>
            </w:pPr>
          </w:p>
        </w:tc>
        <w:tc>
          <w:tcPr>
            <w:tcW w:w="600" w:type="dxa"/>
            <w:vAlign w:val="bottom"/>
          </w:tcPr>
          <w:p w:rsidR="00E766EF" w:rsidRDefault="00E766EF">
            <w:pPr>
              <w:rPr>
                <w:sz w:val="24"/>
                <w:szCs w:val="24"/>
              </w:rPr>
            </w:pPr>
          </w:p>
        </w:tc>
        <w:tc>
          <w:tcPr>
            <w:tcW w:w="1700" w:type="dxa"/>
            <w:vAlign w:val="bottom"/>
          </w:tcPr>
          <w:p w:rsidR="00E766EF" w:rsidRDefault="00E766EF">
            <w:pPr>
              <w:rPr>
                <w:sz w:val="24"/>
                <w:szCs w:val="24"/>
              </w:rPr>
            </w:pPr>
          </w:p>
        </w:tc>
        <w:tc>
          <w:tcPr>
            <w:tcW w:w="2000" w:type="dxa"/>
            <w:gridSpan w:val="2"/>
            <w:vAlign w:val="bottom"/>
          </w:tcPr>
          <w:p w:rsidR="00E766EF" w:rsidRDefault="00DF1FA6">
            <w:pPr>
              <w:ind w:left="980"/>
              <w:rPr>
                <w:sz w:val="20"/>
                <w:szCs w:val="20"/>
              </w:rPr>
            </w:pPr>
            <w:r>
              <w:rPr>
                <w:rFonts w:eastAsia="Times New Roman"/>
                <w:w w:val="90"/>
                <w:sz w:val="23"/>
                <w:szCs w:val="23"/>
              </w:rPr>
              <w:t>o’qiydilar.</w:t>
            </w:r>
          </w:p>
        </w:tc>
        <w:tc>
          <w:tcPr>
            <w:tcW w:w="1000" w:type="dxa"/>
            <w:vAlign w:val="bottom"/>
          </w:tcPr>
          <w:p w:rsidR="00E766EF" w:rsidRDefault="00E766EF">
            <w:pPr>
              <w:rPr>
                <w:sz w:val="24"/>
                <w:szCs w:val="24"/>
              </w:rPr>
            </w:pPr>
          </w:p>
        </w:tc>
        <w:tc>
          <w:tcPr>
            <w:tcW w:w="780" w:type="dxa"/>
            <w:vAlign w:val="bottom"/>
          </w:tcPr>
          <w:p w:rsidR="00E766EF" w:rsidRDefault="00E766EF">
            <w:pPr>
              <w:rPr>
                <w:sz w:val="24"/>
                <w:szCs w:val="24"/>
              </w:rPr>
            </w:pPr>
          </w:p>
        </w:tc>
        <w:tc>
          <w:tcPr>
            <w:tcW w:w="460" w:type="dxa"/>
            <w:vAlign w:val="bottom"/>
          </w:tcPr>
          <w:p w:rsidR="00E766EF" w:rsidRDefault="00E766EF">
            <w:pPr>
              <w:rPr>
                <w:sz w:val="24"/>
                <w:szCs w:val="24"/>
              </w:rPr>
            </w:pPr>
          </w:p>
        </w:tc>
        <w:tc>
          <w:tcPr>
            <w:tcW w:w="620" w:type="dxa"/>
            <w:vAlign w:val="bottom"/>
          </w:tcPr>
          <w:p w:rsidR="00E766EF" w:rsidRDefault="00E766EF">
            <w:pPr>
              <w:rPr>
                <w:sz w:val="24"/>
                <w:szCs w:val="24"/>
              </w:rPr>
            </w:pPr>
          </w:p>
        </w:tc>
        <w:tc>
          <w:tcPr>
            <w:tcW w:w="0" w:type="dxa"/>
            <w:vAlign w:val="bottom"/>
          </w:tcPr>
          <w:p w:rsidR="00E766EF" w:rsidRDefault="00E766EF">
            <w:pPr>
              <w:rPr>
                <w:sz w:val="1"/>
                <w:szCs w:val="1"/>
              </w:rPr>
            </w:pPr>
          </w:p>
        </w:tc>
      </w:tr>
    </w:tbl>
    <w:p w:rsidR="00E766EF" w:rsidRDefault="00DF1FA6">
      <w:pPr>
        <w:spacing w:line="20" w:lineRule="exact"/>
        <w:rPr>
          <w:sz w:val="20"/>
          <w:szCs w:val="20"/>
        </w:rPr>
      </w:pPr>
      <w:r>
        <w:rPr>
          <w:noProof/>
          <w:sz w:val="20"/>
          <w:szCs w:val="20"/>
        </w:rPr>
        <w:drawing>
          <wp:anchor distT="0" distB="0" distL="114300" distR="114300" simplePos="0" relativeHeight="251672576" behindDoc="1" locked="0" layoutInCell="0" allowOverlap="1" wp14:anchorId="57984163" wp14:editId="07116948">
            <wp:simplePos x="0" y="0"/>
            <wp:positionH relativeFrom="column">
              <wp:posOffset>3439795</wp:posOffset>
            </wp:positionH>
            <wp:positionV relativeFrom="paragraph">
              <wp:posOffset>215265</wp:posOffset>
            </wp:positionV>
            <wp:extent cx="2566670" cy="53213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6">
                      <a:extLst/>
                    </a:blip>
                    <a:srcRect/>
                    <a:stretch>
                      <a:fillRect/>
                    </a:stretch>
                  </pic:blipFill>
                  <pic:spPr bwMode="auto">
                    <a:xfrm>
                      <a:off x="0" y="0"/>
                      <a:ext cx="2566670" cy="532130"/>
                    </a:xfrm>
                    <a:prstGeom prst="rect">
                      <a:avLst/>
                    </a:prstGeom>
                    <a:noFill/>
                  </pic:spPr>
                </pic:pic>
              </a:graphicData>
            </a:graphic>
          </wp:anchor>
        </w:drawing>
      </w:r>
    </w:p>
    <w:p w:rsidR="00E766EF" w:rsidRDefault="00E766EF">
      <w:pPr>
        <w:spacing w:line="386" w:lineRule="exact"/>
        <w:rPr>
          <w:sz w:val="20"/>
          <w:szCs w:val="20"/>
        </w:rPr>
      </w:pPr>
    </w:p>
    <w:p w:rsidR="00E766EF" w:rsidRDefault="00DF1FA6">
      <w:pPr>
        <w:tabs>
          <w:tab w:val="left" w:pos="8180"/>
        </w:tabs>
        <w:ind w:left="5640"/>
        <w:rPr>
          <w:sz w:val="20"/>
          <w:szCs w:val="20"/>
        </w:rPr>
      </w:pPr>
      <w:r>
        <w:rPr>
          <w:rFonts w:eastAsia="Times New Roman"/>
          <w:sz w:val="26"/>
          <w:szCs w:val="26"/>
        </w:rPr>
        <w:t>Mustaqil/kichik</w:t>
      </w:r>
      <w:r>
        <w:rPr>
          <w:sz w:val="20"/>
          <w:szCs w:val="20"/>
        </w:rPr>
        <w:tab/>
      </w:r>
      <w:r>
        <w:rPr>
          <w:rFonts w:eastAsia="Times New Roman"/>
        </w:rPr>
        <w:t>guruhlarda</w:t>
      </w:r>
    </w:p>
    <w:p w:rsidR="00E766EF" w:rsidRDefault="00E766EF">
      <w:pPr>
        <w:spacing w:line="22" w:lineRule="exact"/>
        <w:rPr>
          <w:sz w:val="20"/>
          <w:szCs w:val="20"/>
        </w:rPr>
      </w:pPr>
    </w:p>
    <w:p w:rsidR="00E766EF" w:rsidRPr="000076A9" w:rsidRDefault="00DF1FA6" w:rsidP="000076A9">
      <w:pPr>
        <w:ind w:left="5540"/>
        <w:rPr>
          <w:sz w:val="20"/>
          <w:szCs w:val="20"/>
          <w:lang w:val="en-US"/>
        </w:rPr>
        <w:sectPr w:rsidR="00E766EF" w:rsidRPr="000076A9">
          <w:pgSz w:w="11900" w:h="16836"/>
          <w:pgMar w:top="1258" w:right="1148" w:bottom="426" w:left="1420" w:header="0" w:footer="0" w:gutter="0"/>
          <w:cols w:space="720" w:equalWidth="0">
            <w:col w:w="9340"/>
          </w:cols>
        </w:sectPr>
      </w:pPr>
      <w:r>
        <w:rPr>
          <w:rFonts w:eastAsia="Times New Roman"/>
        </w:rPr>
        <w:t>jadvalning 3 bo’limni to’ldiradilar</w:t>
      </w:r>
      <w:r>
        <w:rPr>
          <w:rFonts w:ascii="Arial Narrow" w:eastAsia="Arial Narrow" w:hAnsi="Arial Narrow" w:cs="Arial Narrow"/>
          <w:sz w:val="33"/>
          <w:szCs w:val="33"/>
          <w:vertAlign w:val="superscript"/>
        </w:rPr>
        <w:t>14</w:t>
      </w:r>
    </w:p>
    <w:p w:rsidR="00021A79" w:rsidRDefault="00021A79" w:rsidP="00021A79">
      <w:pPr>
        <w:ind w:right="-291"/>
        <w:jc w:val="center"/>
        <w:rPr>
          <w:sz w:val="44"/>
          <w:szCs w:val="44"/>
          <w:lang w:val="en-US"/>
        </w:rPr>
      </w:pPr>
      <w:bookmarkStart w:id="9" w:name="page18"/>
      <w:bookmarkEnd w:id="9"/>
    </w:p>
    <w:p w:rsidR="00021A79" w:rsidRDefault="00021A79" w:rsidP="00021A79">
      <w:pPr>
        <w:ind w:right="-291"/>
        <w:jc w:val="center"/>
        <w:rPr>
          <w:sz w:val="44"/>
          <w:szCs w:val="44"/>
          <w:lang w:val="en-US"/>
        </w:rPr>
      </w:pPr>
    </w:p>
    <w:p w:rsidR="00021A79" w:rsidRDefault="00021A79" w:rsidP="00021A79">
      <w:pPr>
        <w:ind w:right="-291"/>
        <w:jc w:val="center"/>
        <w:rPr>
          <w:sz w:val="44"/>
          <w:szCs w:val="44"/>
          <w:lang w:val="en-US"/>
        </w:rPr>
      </w:pPr>
    </w:p>
    <w:p w:rsidR="00021A79" w:rsidRDefault="00021A79" w:rsidP="00021A79">
      <w:pPr>
        <w:ind w:right="-291"/>
        <w:jc w:val="center"/>
        <w:rPr>
          <w:sz w:val="44"/>
          <w:szCs w:val="44"/>
          <w:lang w:val="en-US"/>
        </w:rPr>
      </w:pPr>
    </w:p>
    <w:p w:rsidR="00021A79" w:rsidRDefault="00021A79" w:rsidP="00021A79">
      <w:pPr>
        <w:ind w:right="-291"/>
        <w:jc w:val="center"/>
        <w:rPr>
          <w:sz w:val="44"/>
          <w:szCs w:val="44"/>
          <w:lang w:val="en-US"/>
        </w:rPr>
      </w:pPr>
    </w:p>
    <w:p w:rsidR="00021A79" w:rsidRDefault="00021A79" w:rsidP="00021A79">
      <w:pPr>
        <w:ind w:right="-291"/>
        <w:jc w:val="center"/>
        <w:rPr>
          <w:sz w:val="44"/>
          <w:szCs w:val="44"/>
          <w:lang w:val="en-US"/>
        </w:rPr>
      </w:pPr>
    </w:p>
    <w:p w:rsidR="00021A79" w:rsidRDefault="00021A79" w:rsidP="00021A79">
      <w:pPr>
        <w:ind w:right="-291"/>
        <w:jc w:val="center"/>
        <w:rPr>
          <w:sz w:val="44"/>
          <w:szCs w:val="44"/>
          <w:lang w:val="en-US"/>
        </w:rPr>
      </w:pPr>
    </w:p>
    <w:p w:rsidR="00021A79" w:rsidRDefault="00021A79" w:rsidP="00021A79">
      <w:pPr>
        <w:ind w:right="-291"/>
        <w:jc w:val="center"/>
        <w:rPr>
          <w:sz w:val="44"/>
          <w:szCs w:val="44"/>
          <w:lang w:val="en-US"/>
        </w:rPr>
      </w:pPr>
    </w:p>
    <w:p w:rsidR="00021A79" w:rsidRDefault="00021A79" w:rsidP="00021A79">
      <w:pPr>
        <w:ind w:right="-291"/>
        <w:jc w:val="center"/>
        <w:rPr>
          <w:sz w:val="44"/>
          <w:szCs w:val="44"/>
          <w:lang w:val="en-US"/>
        </w:rPr>
      </w:pPr>
    </w:p>
    <w:p w:rsidR="00021A79" w:rsidRDefault="00021A79" w:rsidP="00021A79">
      <w:pPr>
        <w:ind w:right="-291"/>
        <w:jc w:val="center"/>
        <w:rPr>
          <w:sz w:val="44"/>
          <w:szCs w:val="44"/>
          <w:lang w:val="en-US"/>
        </w:rPr>
      </w:pPr>
    </w:p>
    <w:p w:rsidR="00021A79" w:rsidRDefault="00021A79" w:rsidP="00021A79">
      <w:pPr>
        <w:ind w:right="-291"/>
        <w:jc w:val="center"/>
        <w:rPr>
          <w:sz w:val="44"/>
          <w:szCs w:val="44"/>
          <w:lang w:val="en-US"/>
        </w:rPr>
      </w:pPr>
    </w:p>
    <w:p w:rsidR="00021A79" w:rsidRDefault="00021A79" w:rsidP="00021A79">
      <w:pPr>
        <w:ind w:right="-291"/>
        <w:jc w:val="center"/>
        <w:rPr>
          <w:sz w:val="44"/>
          <w:szCs w:val="44"/>
          <w:lang w:val="en-US"/>
        </w:rPr>
      </w:pPr>
    </w:p>
    <w:p w:rsidR="00E766EF" w:rsidRPr="00021A79" w:rsidRDefault="00021A79" w:rsidP="00021A79">
      <w:pPr>
        <w:ind w:right="-291"/>
        <w:jc w:val="center"/>
        <w:rPr>
          <w:sz w:val="44"/>
          <w:szCs w:val="44"/>
          <w:lang w:val="en-US"/>
        </w:rPr>
        <w:sectPr w:rsidR="00E766EF" w:rsidRPr="00021A79">
          <w:pgSz w:w="11900" w:h="16836"/>
          <w:pgMar w:top="1440" w:right="1440" w:bottom="426" w:left="1440" w:header="0" w:footer="0" w:gutter="0"/>
          <w:cols w:space="720" w:equalWidth="0">
            <w:col w:w="9028"/>
          </w:cols>
        </w:sectPr>
      </w:pPr>
      <w:r w:rsidRPr="00021A79">
        <w:rPr>
          <w:sz w:val="44"/>
          <w:szCs w:val="44"/>
          <w:lang w:val="en-US"/>
        </w:rPr>
        <w:t xml:space="preserve">Nazariy mashg’olot mavzulari </w:t>
      </w:r>
    </w:p>
    <w:p w:rsidR="00E766EF" w:rsidRPr="000076A9" w:rsidRDefault="00DF1FA6" w:rsidP="000076A9">
      <w:pPr>
        <w:ind w:right="20"/>
        <w:jc w:val="center"/>
        <w:rPr>
          <w:sz w:val="20"/>
          <w:szCs w:val="20"/>
          <w:lang w:val="en-US"/>
        </w:rPr>
      </w:pPr>
      <w:bookmarkStart w:id="10" w:name="page19"/>
      <w:bookmarkEnd w:id="10"/>
      <w:r w:rsidRPr="000076A9">
        <w:rPr>
          <w:rFonts w:eastAsia="Times New Roman"/>
          <w:b/>
          <w:bCs/>
          <w:sz w:val="28"/>
          <w:szCs w:val="28"/>
          <w:lang w:val="en-US"/>
        </w:rPr>
        <w:t xml:space="preserve">1-MAVZU: </w:t>
      </w:r>
      <w:r w:rsidR="000076A9">
        <w:rPr>
          <w:rFonts w:eastAsia="Times New Roman"/>
          <w:b/>
          <w:bCs/>
          <w:sz w:val="28"/>
          <w:szCs w:val="28"/>
          <w:lang w:val="en-US"/>
        </w:rPr>
        <w:t xml:space="preserve"> </w:t>
      </w:r>
      <w:r w:rsidRPr="000076A9">
        <w:rPr>
          <w:rFonts w:eastAsia="Times New Roman"/>
          <w:b/>
          <w:bCs/>
          <w:sz w:val="28"/>
          <w:szCs w:val="28"/>
          <w:lang w:val="en-US"/>
        </w:rPr>
        <w:t>MUSIQA</w:t>
      </w:r>
      <w:r w:rsidR="000076A9">
        <w:rPr>
          <w:rFonts w:eastAsia="Times New Roman"/>
          <w:b/>
          <w:bCs/>
          <w:sz w:val="28"/>
          <w:szCs w:val="28"/>
          <w:lang w:val="en-US"/>
        </w:rPr>
        <w:t xml:space="preserve"> </w:t>
      </w:r>
      <w:r w:rsidRPr="000076A9">
        <w:rPr>
          <w:rFonts w:eastAsia="Times New Roman"/>
          <w:b/>
          <w:bCs/>
          <w:sz w:val="28"/>
          <w:szCs w:val="28"/>
          <w:lang w:val="en-US"/>
        </w:rPr>
        <w:t xml:space="preserve"> MAD</w:t>
      </w:r>
      <w:r w:rsidR="000076A9">
        <w:rPr>
          <w:rFonts w:eastAsia="Times New Roman"/>
          <w:b/>
          <w:bCs/>
          <w:sz w:val="28"/>
          <w:szCs w:val="28"/>
          <w:lang w:val="en-US"/>
        </w:rPr>
        <w:t>ANIYA</w:t>
      </w:r>
      <w:r w:rsidRPr="000076A9">
        <w:rPr>
          <w:rFonts w:eastAsia="Times New Roman"/>
          <w:b/>
          <w:bCs/>
          <w:sz w:val="28"/>
          <w:szCs w:val="28"/>
          <w:lang w:val="en-US"/>
        </w:rPr>
        <w:t xml:space="preserve">TI </w:t>
      </w:r>
      <w:r w:rsidR="000076A9">
        <w:rPr>
          <w:rFonts w:eastAsia="Times New Roman"/>
          <w:b/>
          <w:bCs/>
          <w:sz w:val="28"/>
          <w:szCs w:val="28"/>
          <w:lang w:val="en-US"/>
        </w:rPr>
        <w:t xml:space="preserve"> </w:t>
      </w:r>
      <w:r w:rsidRPr="000076A9">
        <w:rPr>
          <w:rFonts w:eastAsia="Times New Roman"/>
          <w:b/>
          <w:bCs/>
          <w:sz w:val="28"/>
          <w:szCs w:val="28"/>
          <w:lang w:val="en-US"/>
        </w:rPr>
        <w:t>FANINI</w:t>
      </w:r>
      <w:r w:rsidR="000076A9">
        <w:rPr>
          <w:rFonts w:eastAsia="Times New Roman"/>
          <w:b/>
          <w:bCs/>
          <w:sz w:val="28"/>
          <w:szCs w:val="28"/>
          <w:lang w:val="en-US"/>
        </w:rPr>
        <w:t xml:space="preserve"> </w:t>
      </w:r>
      <w:r w:rsidRPr="000076A9">
        <w:rPr>
          <w:rFonts w:eastAsia="Times New Roman"/>
          <w:b/>
          <w:bCs/>
          <w:sz w:val="28"/>
          <w:szCs w:val="28"/>
          <w:lang w:val="en-US"/>
        </w:rPr>
        <w:t xml:space="preserve"> O’QITISHDA</w:t>
      </w:r>
    </w:p>
    <w:p w:rsidR="00E766EF" w:rsidRPr="000076A9" w:rsidRDefault="00E766EF" w:rsidP="000076A9">
      <w:pPr>
        <w:spacing w:line="64" w:lineRule="exact"/>
        <w:jc w:val="center"/>
        <w:rPr>
          <w:sz w:val="20"/>
          <w:szCs w:val="20"/>
          <w:lang w:val="en-US"/>
        </w:rPr>
      </w:pPr>
    </w:p>
    <w:p w:rsidR="00CB7F3E" w:rsidRDefault="00DF1FA6" w:rsidP="000076A9">
      <w:pPr>
        <w:spacing w:line="263" w:lineRule="auto"/>
        <w:ind w:left="700" w:right="1180" w:firstLine="453"/>
        <w:jc w:val="center"/>
        <w:rPr>
          <w:rFonts w:eastAsia="Times New Roman"/>
          <w:b/>
          <w:bCs/>
          <w:sz w:val="28"/>
          <w:szCs w:val="28"/>
          <w:lang w:val="en-US"/>
        </w:rPr>
      </w:pPr>
      <w:r w:rsidRPr="000076A9">
        <w:rPr>
          <w:rFonts w:eastAsia="Times New Roman"/>
          <w:b/>
          <w:bCs/>
          <w:sz w:val="28"/>
          <w:szCs w:val="28"/>
          <w:lang w:val="en-US"/>
        </w:rPr>
        <w:t>ZAMON</w:t>
      </w:r>
      <w:r w:rsidR="000076A9">
        <w:rPr>
          <w:rFonts w:eastAsia="Times New Roman"/>
          <w:b/>
          <w:bCs/>
          <w:sz w:val="28"/>
          <w:szCs w:val="28"/>
          <w:lang w:val="en-US"/>
        </w:rPr>
        <w:t>AVIY  YONDASHUVLAR  VA  INNOVATSIYA</w:t>
      </w:r>
      <w:r w:rsidRPr="000076A9">
        <w:rPr>
          <w:rFonts w:eastAsia="Times New Roman"/>
          <w:b/>
          <w:bCs/>
          <w:sz w:val="28"/>
          <w:szCs w:val="28"/>
          <w:lang w:val="en-US"/>
        </w:rPr>
        <w:t xml:space="preserve">LAR </w:t>
      </w:r>
      <w:r w:rsidR="000076A9">
        <w:rPr>
          <w:rFonts w:eastAsia="Times New Roman"/>
          <w:b/>
          <w:bCs/>
          <w:sz w:val="28"/>
          <w:szCs w:val="28"/>
          <w:lang w:val="en-US"/>
        </w:rPr>
        <w:t xml:space="preserve"> </w:t>
      </w:r>
      <w:r w:rsidR="00CB7F3E">
        <w:rPr>
          <w:rFonts w:eastAsia="Times New Roman"/>
          <w:b/>
          <w:bCs/>
          <w:sz w:val="28"/>
          <w:szCs w:val="28"/>
          <w:lang w:val="en-US"/>
        </w:rPr>
        <w:t>(</w:t>
      </w:r>
      <w:r w:rsidR="00CB7F3E" w:rsidRPr="00CB7F3E">
        <w:rPr>
          <w:rFonts w:eastAsia="Times New Roman"/>
          <w:bCs/>
          <w:i/>
          <w:sz w:val="28"/>
          <w:szCs w:val="28"/>
          <w:lang w:val="en-US"/>
        </w:rPr>
        <w:t>2-soat ma’ruza)</w:t>
      </w:r>
    </w:p>
    <w:p w:rsidR="00E766EF" w:rsidRPr="000076A9" w:rsidRDefault="00DF1FA6" w:rsidP="000076A9">
      <w:pPr>
        <w:spacing w:line="263" w:lineRule="auto"/>
        <w:ind w:left="700" w:right="1180" w:firstLine="453"/>
        <w:jc w:val="center"/>
        <w:rPr>
          <w:sz w:val="20"/>
          <w:szCs w:val="20"/>
          <w:lang w:val="en-US"/>
        </w:rPr>
      </w:pPr>
      <w:r w:rsidRPr="000076A9">
        <w:rPr>
          <w:rFonts w:eastAsia="Times New Roman"/>
          <w:b/>
          <w:bCs/>
          <w:sz w:val="28"/>
          <w:szCs w:val="28"/>
          <w:lang w:val="en-US"/>
        </w:rPr>
        <w:t>REJA</w:t>
      </w:r>
    </w:p>
    <w:p w:rsidR="00E766EF" w:rsidRPr="000076A9" w:rsidRDefault="00E766EF">
      <w:pPr>
        <w:spacing w:line="12" w:lineRule="exact"/>
        <w:rPr>
          <w:sz w:val="20"/>
          <w:szCs w:val="20"/>
          <w:lang w:val="en-US"/>
        </w:rPr>
      </w:pPr>
    </w:p>
    <w:p w:rsidR="00E766EF" w:rsidRPr="00DF1FA6" w:rsidRDefault="00DF1FA6" w:rsidP="000076A9">
      <w:pPr>
        <w:rPr>
          <w:sz w:val="20"/>
          <w:szCs w:val="20"/>
          <w:lang w:val="en-US"/>
        </w:rPr>
      </w:pPr>
      <w:r w:rsidRPr="00DF1FA6">
        <w:rPr>
          <w:rFonts w:eastAsia="Times New Roman"/>
          <w:sz w:val="28"/>
          <w:szCs w:val="28"/>
          <w:lang w:val="en-US"/>
        </w:rPr>
        <w:t>1.Innavatsion va pedagogik texnologiyalarni o’quv jarayonida ko’llash</w:t>
      </w:r>
    </w:p>
    <w:p w:rsidR="00E766EF" w:rsidRPr="00DF1FA6" w:rsidRDefault="00E766EF">
      <w:pPr>
        <w:spacing w:line="50" w:lineRule="exact"/>
        <w:rPr>
          <w:sz w:val="20"/>
          <w:szCs w:val="20"/>
          <w:lang w:val="en-US"/>
        </w:rPr>
      </w:pPr>
    </w:p>
    <w:p w:rsidR="00E766EF" w:rsidRPr="000076A9" w:rsidRDefault="000076A9" w:rsidP="000076A9">
      <w:pPr>
        <w:tabs>
          <w:tab w:val="left" w:pos="700"/>
        </w:tabs>
        <w:rPr>
          <w:rFonts w:eastAsia="Times New Roman"/>
          <w:sz w:val="28"/>
          <w:szCs w:val="28"/>
          <w:lang w:val="en-US"/>
        </w:rPr>
      </w:pPr>
      <w:r>
        <w:rPr>
          <w:rFonts w:eastAsia="Times New Roman"/>
          <w:sz w:val="28"/>
          <w:szCs w:val="28"/>
          <w:lang w:val="en-US"/>
        </w:rPr>
        <w:t>2.</w:t>
      </w:r>
      <w:r w:rsidR="00DF1FA6" w:rsidRPr="000076A9">
        <w:rPr>
          <w:rFonts w:eastAsia="Times New Roman"/>
          <w:sz w:val="28"/>
          <w:szCs w:val="28"/>
          <w:lang w:val="en-US"/>
        </w:rPr>
        <w:t>Zamonaviy ta’lim va innovatsion texnologiyalari</w:t>
      </w:r>
    </w:p>
    <w:p w:rsidR="00E766EF" w:rsidRPr="00DF1FA6" w:rsidRDefault="00DF1FA6">
      <w:pPr>
        <w:spacing w:line="263" w:lineRule="auto"/>
        <w:ind w:left="4140" w:right="240" w:hanging="3200"/>
        <w:rPr>
          <w:sz w:val="20"/>
          <w:szCs w:val="20"/>
          <w:lang w:val="en-US"/>
        </w:rPr>
      </w:pPr>
      <w:r w:rsidRPr="00DF1FA6">
        <w:rPr>
          <w:rFonts w:eastAsia="Times New Roman"/>
          <w:b/>
          <w:bCs/>
          <w:sz w:val="28"/>
          <w:szCs w:val="28"/>
          <w:lang w:val="en-US"/>
        </w:rPr>
        <w:t>1.1.Innavatsion va pedagogik texnologiyalarni o’quv jarayonida qo’llash.</w:t>
      </w:r>
    </w:p>
    <w:p w:rsidR="00E766EF" w:rsidRPr="00DF1FA6" w:rsidRDefault="00E766EF">
      <w:pPr>
        <w:spacing w:line="26" w:lineRule="exact"/>
        <w:rPr>
          <w:sz w:val="20"/>
          <w:szCs w:val="20"/>
          <w:lang w:val="en-US"/>
        </w:rPr>
      </w:pPr>
    </w:p>
    <w:p w:rsidR="00E766EF" w:rsidRPr="00DF1FA6" w:rsidRDefault="00DF1FA6">
      <w:pPr>
        <w:spacing w:line="274" w:lineRule="auto"/>
        <w:ind w:right="20" w:firstLine="784"/>
        <w:jc w:val="both"/>
        <w:rPr>
          <w:sz w:val="20"/>
          <w:szCs w:val="20"/>
          <w:lang w:val="en-US"/>
        </w:rPr>
      </w:pPr>
      <w:r w:rsidRPr="00DF1FA6">
        <w:rPr>
          <w:rFonts w:eastAsia="Times New Roman"/>
          <w:sz w:val="28"/>
          <w:szCs w:val="28"/>
          <w:lang w:val="en-US"/>
        </w:rPr>
        <w:t>Bizga ma’lumki, Davlat ta’lim standartlari umumiy o’rta, o’rta maxsus, kasb-xunar va oliy ta’lim mazmuniga hamda sifatiga qo’yiladigan talablarni belgilaydi. SHunday ekan, musiqa ta’limida Davlat ta’lim standartlari ommaviy xalq musiqa pedagogikasi professional musiqa ijodkorlari, musiqa ijrochilari, katta ashulachilar, maqomchilar, dostonchilik asarlarining elementar asoslarini me’yorlashtiradi.</w:t>
      </w:r>
    </w:p>
    <w:p w:rsidR="00E766EF" w:rsidRPr="00DF1FA6" w:rsidRDefault="00E766EF">
      <w:pPr>
        <w:spacing w:line="15" w:lineRule="exact"/>
        <w:rPr>
          <w:sz w:val="20"/>
          <w:szCs w:val="20"/>
          <w:lang w:val="en-US"/>
        </w:rPr>
      </w:pPr>
    </w:p>
    <w:p w:rsidR="00E766EF" w:rsidRPr="00DF1FA6" w:rsidRDefault="00DF1FA6">
      <w:pPr>
        <w:spacing w:line="274" w:lineRule="auto"/>
        <w:ind w:right="20" w:firstLine="568"/>
        <w:jc w:val="both"/>
        <w:rPr>
          <w:sz w:val="20"/>
          <w:szCs w:val="20"/>
          <w:lang w:val="en-US"/>
        </w:rPr>
      </w:pPr>
      <w:r w:rsidRPr="00DF1FA6">
        <w:rPr>
          <w:rFonts w:eastAsia="Times New Roman"/>
          <w:sz w:val="28"/>
          <w:szCs w:val="28"/>
          <w:lang w:val="en-US"/>
        </w:rPr>
        <w:t>Musiqa ta’limidan davlat ta’limi standartlari asosida yangi ta’lim mazmuni o’quvchilarning musiqiy bilim va malakalari bilan birga ularda asosan tarbiyani birga olib borish lozimligi ta’kidlanadi. SHu bois, musiqa madaniyati ta’limning yangi mazmuni, yosh avlodni milliy musiqiy merosimizga vorislik qila oladigan, umumbashariy musiqa boyligini idrok eta oladigan madaniyatli inson darajasida voyaga yetkazishni nazarda tutadi. Bunda o’quvchilar musiqa san’atini butun nafosati bilan o’rganishlari, ommaviy musiqa faoliyatlari: musiqani badiiy idrok etish, yakka va jamoa bo’lib qo’shiq kuylash, raqsga tushish va ijodkorlik malakalarini shakllantirish asosiy maqsad hisoblanadi.</w:t>
      </w:r>
    </w:p>
    <w:p w:rsidR="00E766EF" w:rsidRPr="00DF1FA6" w:rsidRDefault="00E766EF">
      <w:pPr>
        <w:spacing w:line="29" w:lineRule="exact"/>
        <w:rPr>
          <w:sz w:val="20"/>
          <w:szCs w:val="20"/>
          <w:lang w:val="en-US"/>
        </w:rPr>
      </w:pPr>
    </w:p>
    <w:p w:rsidR="00E766EF" w:rsidRPr="00DF1FA6" w:rsidRDefault="00DF1FA6">
      <w:pPr>
        <w:spacing w:line="273" w:lineRule="auto"/>
        <w:ind w:firstLine="568"/>
        <w:jc w:val="both"/>
        <w:rPr>
          <w:sz w:val="20"/>
          <w:szCs w:val="20"/>
          <w:lang w:val="en-US"/>
        </w:rPr>
      </w:pPr>
      <w:r w:rsidRPr="00DF1FA6">
        <w:rPr>
          <w:rFonts w:eastAsia="Times New Roman"/>
          <w:sz w:val="28"/>
          <w:szCs w:val="28"/>
          <w:lang w:val="en-US"/>
        </w:rPr>
        <w:t>Yangi pedagogik texnologiyalarga asoslangan ta’lim-tarbiya jarayoni nima, u an’anaviy dars turlaridan nimasi bilan farqlanadi degan masalaga e’tiborni qaratamiz. Ma’lumki, an’anaviy dars turlarida ta’lim-tarbiya jarayonida markazda o’qituvchi turadi. U o’quv materialini tushuntiradi, so’raydi va baholaydi.</w:t>
      </w:r>
    </w:p>
    <w:p w:rsidR="00E766EF" w:rsidRPr="00DF1FA6" w:rsidRDefault="00E766EF">
      <w:pPr>
        <w:spacing w:line="21" w:lineRule="exact"/>
        <w:rPr>
          <w:sz w:val="20"/>
          <w:szCs w:val="20"/>
          <w:lang w:val="en-US"/>
        </w:rPr>
      </w:pPr>
    </w:p>
    <w:p w:rsidR="00E766EF" w:rsidRPr="00DF1FA6" w:rsidRDefault="00DF1FA6">
      <w:pPr>
        <w:spacing w:line="274" w:lineRule="auto"/>
        <w:ind w:right="20" w:firstLine="568"/>
        <w:jc w:val="both"/>
        <w:rPr>
          <w:sz w:val="20"/>
          <w:szCs w:val="20"/>
          <w:lang w:val="en-US"/>
        </w:rPr>
      </w:pPr>
      <w:r w:rsidRPr="00DF1FA6">
        <w:rPr>
          <w:rFonts w:eastAsia="Times New Roman"/>
          <w:sz w:val="28"/>
          <w:szCs w:val="28"/>
          <w:lang w:val="en-US"/>
        </w:rPr>
        <w:t>O’quvchilar esa o’qitish jarayonining sust ishtirokchisi bo’lib, ular o’qituvchi tushuntirishini eshitadilar va uning savollariga javob berish bilan kifoyalanadilar. Pedagogik texnalogiyaga asoslangan o’qitishda esa o’quvchi mustaqil ravishda bilim ko’nikma malaka egallash bilan birga o’z faoliyatlarini baholash darajasiga ko’taradilar. Bunday o’qitishning esa ijrochisi o’quvchidir.</w:t>
      </w:r>
    </w:p>
    <w:p w:rsidR="00E766EF" w:rsidRPr="00DF1FA6" w:rsidRDefault="00E766EF">
      <w:pPr>
        <w:spacing w:line="15" w:lineRule="exact"/>
        <w:rPr>
          <w:sz w:val="20"/>
          <w:szCs w:val="20"/>
          <w:lang w:val="en-US"/>
        </w:rPr>
      </w:pPr>
    </w:p>
    <w:p w:rsidR="00E766EF" w:rsidRPr="00DF1FA6" w:rsidRDefault="00DF1FA6" w:rsidP="00F73291">
      <w:pPr>
        <w:spacing w:line="267" w:lineRule="auto"/>
        <w:ind w:right="20" w:firstLine="568"/>
        <w:jc w:val="both"/>
        <w:rPr>
          <w:sz w:val="20"/>
          <w:szCs w:val="20"/>
          <w:lang w:val="en-US"/>
        </w:rPr>
      </w:pPr>
      <w:r w:rsidRPr="00DF1FA6">
        <w:rPr>
          <w:rFonts w:eastAsia="Times New Roman"/>
          <w:sz w:val="28"/>
          <w:szCs w:val="28"/>
          <w:lang w:val="en-US"/>
        </w:rPr>
        <w:t>O’qituvchi bunda ta’lim olishning tashkilotchisi, o’quvchining yordamchisi sifatida qatnashadi.</w:t>
      </w:r>
      <w:r w:rsidR="00F73291">
        <w:rPr>
          <w:rFonts w:eastAsia="Times New Roman"/>
          <w:sz w:val="28"/>
          <w:szCs w:val="28"/>
          <w:lang w:val="en-US"/>
        </w:rPr>
        <w:t xml:space="preserve"> </w:t>
      </w:r>
    </w:p>
    <w:p w:rsidR="00E766EF" w:rsidRPr="00DF1FA6" w:rsidRDefault="00F73291" w:rsidP="00F73291">
      <w:pPr>
        <w:jc w:val="center"/>
        <w:rPr>
          <w:sz w:val="20"/>
          <w:szCs w:val="20"/>
          <w:lang w:val="en-US"/>
        </w:rPr>
      </w:pPr>
      <w:r>
        <w:rPr>
          <w:sz w:val="20"/>
          <w:szCs w:val="20"/>
          <w:lang w:val="en-US"/>
        </w:rPr>
        <w:t xml:space="preserve"> </w:t>
      </w:r>
      <w:bookmarkStart w:id="11" w:name="page20"/>
      <w:bookmarkEnd w:id="11"/>
      <w:r w:rsidR="00DF1FA6" w:rsidRPr="00DF1FA6">
        <w:rPr>
          <w:rFonts w:eastAsia="Times New Roman"/>
          <w:sz w:val="28"/>
          <w:szCs w:val="28"/>
          <w:lang w:val="en-US"/>
        </w:rPr>
        <w:t>Ta’limning zamonaviy sharoitlarida an’anaviy metodlarni takomillashtirishga va yangi metodlarni izlab topishga tobora jiddiy talablar qo’yilayotir. Hozirgi kunda o’quv jarayoniga ilg’or pedagogik texnalogiyalar, dars o’tishning noan’anaviy usullari, xususan , interfaol usul keng joriy etilyapti.</w:t>
      </w:r>
    </w:p>
    <w:p w:rsidR="00E766EF" w:rsidRPr="00DF1FA6" w:rsidRDefault="00E766EF">
      <w:pPr>
        <w:spacing w:line="21" w:lineRule="exact"/>
        <w:rPr>
          <w:sz w:val="20"/>
          <w:szCs w:val="20"/>
          <w:lang w:val="en-US"/>
        </w:rPr>
      </w:pPr>
    </w:p>
    <w:p w:rsidR="00E766EF" w:rsidRPr="00DF1FA6" w:rsidRDefault="00DF1FA6">
      <w:pPr>
        <w:spacing w:line="272" w:lineRule="auto"/>
        <w:ind w:right="20" w:firstLine="568"/>
        <w:jc w:val="both"/>
        <w:rPr>
          <w:sz w:val="20"/>
          <w:szCs w:val="20"/>
          <w:lang w:val="en-US"/>
        </w:rPr>
      </w:pPr>
      <w:r w:rsidRPr="00DF1FA6">
        <w:rPr>
          <w:rFonts w:eastAsia="Times New Roman"/>
          <w:sz w:val="28"/>
          <w:szCs w:val="28"/>
          <w:lang w:val="en-US"/>
        </w:rPr>
        <w:t>Pedagogik texnologiya – bu ta’lim shakllarini optimallashtirish maqsadida texnik vositalar inson saloxiyati hamda ularning o’zaro ta’sirini inobatga olib o’qitish va bilim o’zlashtirishning barcha jarayonlarini aniqlash, yaratish va qo’llashning tuzilish metodidir.</w:t>
      </w:r>
    </w:p>
    <w:p w:rsidR="00E766EF" w:rsidRPr="00DF1FA6" w:rsidRDefault="00E766EF">
      <w:pPr>
        <w:spacing w:line="21" w:lineRule="exact"/>
        <w:rPr>
          <w:sz w:val="20"/>
          <w:szCs w:val="20"/>
          <w:lang w:val="en-US"/>
        </w:rPr>
      </w:pPr>
    </w:p>
    <w:p w:rsidR="00E766EF" w:rsidRPr="00DF1FA6" w:rsidRDefault="00DF1FA6">
      <w:pPr>
        <w:spacing w:line="275" w:lineRule="auto"/>
        <w:ind w:firstLine="568"/>
        <w:jc w:val="both"/>
        <w:rPr>
          <w:sz w:val="20"/>
          <w:szCs w:val="20"/>
          <w:lang w:val="en-US"/>
        </w:rPr>
      </w:pPr>
      <w:r w:rsidRPr="00DF1FA6">
        <w:rPr>
          <w:rFonts w:eastAsia="Times New Roman"/>
          <w:sz w:val="28"/>
          <w:szCs w:val="28"/>
          <w:lang w:val="en-US"/>
        </w:rPr>
        <w:t>Musiqa darsi o’tishning zamonaviy pedagogik usullariga doir ko’plab qo’llanmalar mavjud, bunday uslublarni ilg’or musiqa muallimlarining o’zlari kashf qilganlar va ular yaxshi samara bermoqda. Xususan, “mavzu qanday bayon qilganda uning necha foizi o’quvchi yodida saqlanadi, u tomonidan o’zlashtiriladi?” degan tabiiy savolga javob topish maqsadida o’tkazilgan ma’ruzalarning dialog shaklida olib borilishi tajriba yakunida bugungi o’quvchilarning mustaqil fikrlashlari o’sib borayotganini ko’rsatmoqda. Musiqa ta’limi yo’nalishi o’quvchilariga “Musiqa o’qitishning innovatsion texnologiyalari” fanini o’qitishda “Aqliy xujum”, “Juftlikda ishlaymiz”, “Musiqani top”, “Raqamlarni tanla”, “Xotira charxi” va boshqa usullarni qo’llash jarayonida yuqori natijalarga erishmoqdamiz.</w:t>
      </w:r>
    </w:p>
    <w:p w:rsidR="00E766EF" w:rsidRPr="00DF1FA6" w:rsidRDefault="00E766EF">
      <w:pPr>
        <w:spacing w:line="18" w:lineRule="exact"/>
        <w:rPr>
          <w:sz w:val="20"/>
          <w:szCs w:val="20"/>
          <w:lang w:val="en-US"/>
        </w:rPr>
      </w:pPr>
    </w:p>
    <w:p w:rsidR="00E766EF" w:rsidRPr="00DF1FA6" w:rsidRDefault="00DF1FA6">
      <w:pPr>
        <w:spacing w:line="274" w:lineRule="auto"/>
        <w:ind w:right="20" w:firstLine="568"/>
        <w:jc w:val="both"/>
        <w:rPr>
          <w:sz w:val="20"/>
          <w:szCs w:val="20"/>
          <w:lang w:val="en-US"/>
        </w:rPr>
      </w:pPr>
      <w:r w:rsidRPr="00DF1FA6">
        <w:rPr>
          <w:rFonts w:eastAsia="Times New Roman"/>
          <w:sz w:val="28"/>
          <w:szCs w:val="28"/>
          <w:lang w:val="en-US"/>
        </w:rPr>
        <w:t>O’quvchilarga dars yakunida kelgusi darsgacha intellektual savollarni tuzib, unga nom qo’yish topshirig’iga javob olinishi ham samarali kechmoqda. O’quvchi mavzu yuzasidan o’rtoqlari, ustozi bilan o’zi muloqotga kirishishi, amaliy mashg’ulotlarda qatnashishi, darsdan olgan bilimlarini gapirib bera olishi, ayniqsa vaqtning qadriga yetishi, ya’ni berilgan imkoniyatida ko’proq manbalar haqida fikr yuritishi va nihoyat baholash hamda rag’batlantirish jarayonlarida ham faol bo’lishi kerak. Ana shunda olingan bilim mustaxkam bo’ladi. Turli uslublarni o’rganib, taqqoslab, hamkasblar bilan fikrlashib, xar bir ustoz o’z uslubini yarata oladi .</w:t>
      </w:r>
    </w:p>
    <w:p w:rsidR="00E766EF" w:rsidRPr="00DF1FA6" w:rsidRDefault="00E766EF">
      <w:pPr>
        <w:spacing w:line="25" w:lineRule="exact"/>
        <w:rPr>
          <w:sz w:val="20"/>
          <w:szCs w:val="20"/>
          <w:lang w:val="en-US"/>
        </w:rPr>
      </w:pPr>
    </w:p>
    <w:p w:rsidR="00E766EF" w:rsidRPr="00DF1FA6" w:rsidRDefault="00DF1FA6">
      <w:pPr>
        <w:spacing w:line="273" w:lineRule="auto"/>
        <w:ind w:right="20" w:firstLine="568"/>
        <w:jc w:val="both"/>
        <w:rPr>
          <w:sz w:val="20"/>
          <w:szCs w:val="20"/>
          <w:lang w:val="en-US"/>
        </w:rPr>
      </w:pPr>
      <w:r w:rsidRPr="00DF1FA6">
        <w:rPr>
          <w:rFonts w:eastAsia="Times New Roman"/>
          <w:sz w:val="28"/>
          <w:szCs w:val="28"/>
          <w:lang w:val="en-US"/>
        </w:rPr>
        <w:t>Respublikamizda “Ta’lim to’g’risidagi” qonuni, “Kadrlar tayyorlash milliy dasturi” hamda DTS talablari asosida ish olib borish kasb ta’limini rivojlantirishda asos bo’ladi. To’qqiz yillik umumiy o’rta ta’lim joriy etilgach, barcha o’quv fanlar qatori musiqa madaniyati fanidan milliy ijro ustivorligida va hozirgi zamon talabi asosida yangi dastur yaratildi.</w:t>
      </w:r>
    </w:p>
    <w:p w:rsidR="00E766EF" w:rsidRPr="00DF1FA6" w:rsidRDefault="00E766EF">
      <w:pPr>
        <w:spacing w:line="27" w:lineRule="exact"/>
        <w:rPr>
          <w:sz w:val="20"/>
          <w:szCs w:val="20"/>
          <w:lang w:val="en-US"/>
        </w:rPr>
      </w:pPr>
    </w:p>
    <w:p w:rsidR="00E766EF" w:rsidRPr="00DF1FA6" w:rsidRDefault="00DF1FA6" w:rsidP="000076A9">
      <w:pPr>
        <w:spacing w:line="263" w:lineRule="auto"/>
        <w:ind w:right="20"/>
        <w:jc w:val="both"/>
        <w:rPr>
          <w:sz w:val="20"/>
          <w:szCs w:val="20"/>
          <w:lang w:val="en-US"/>
        </w:rPr>
      </w:pPr>
      <w:r w:rsidRPr="00DF1FA6">
        <w:rPr>
          <w:rFonts w:eastAsia="Times New Roman"/>
          <w:sz w:val="28"/>
          <w:szCs w:val="28"/>
          <w:lang w:val="en-US"/>
        </w:rPr>
        <w:t>Dastur asosida darsliklar, uslubiy qo’llanmalar, tavsiyanomalar, tahminiy mavzuli ish rejalari yaratilmoqda, chunki, musiqa tabiatiga ko’ra inson</w:t>
      </w:r>
      <w:r w:rsidR="000076A9">
        <w:rPr>
          <w:rFonts w:eastAsia="Times New Roman"/>
          <w:sz w:val="28"/>
          <w:szCs w:val="28"/>
          <w:lang w:val="en-US"/>
        </w:rPr>
        <w:t xml:space="preserve">  </w:t>
      </w:r>
      <w:bookmarkStart w:id="12" w:name="page21"/>
      <w:bookmarkEnd w:id="12"/>
      <w:r w:rsidRPr="00DF1FA6">
        <w:rPr>
          <w:rFonts w:eastAsia="Times New Roman"/>
          <w:sz w:val="28"/>
          <w:szCs w:val="28"/>
          <w:lang w:val="en-US"/>
        </w:rPr>
        <w:t>hissiyotiga kuchli ta’sir eta olish hususiyati bilan birga o’quvchilarni nafosat olamiga olib kirish, musiqa idrokini shakllantirish, musiqa savodxonligini oshirish va axloqiy-g’oyaviy tarbiyalashning muhim vositasidir.</w:t>
      </w:r>
    </w:p>
    <w:p w:rsidR="00E766EF" w:rsidRPr="00DF1FA6" w:rsidRDefault="00E766EF">
      <w:pPr>
        <w:spacing w:line="24" w:lineRule="exact"/>
        <w:rPr>
          <w:sz w:val="20"/>
          <w:szCs w:val="20"/>
          <w:lang w:val="en-US"/>
        </w:rPr>
      </w:pPr>
    </w:p>
    <w:p w:rsidR="00E766EF" w:rsidRPr="00DF1FA6" w:rsidRDefault="00DF1FA6">
      <w:pPr>
        <w:spacing w:line="273" w:lineRule="auto"/>
        <w:jc w:val="both"/>
        <w:rPr>
          <w:sz w:val="20"/>
          <w:szCs w:val="20"/>
          <w:lang w:val="en-US"/>
        </w:rPr>
      </w:pPr>
      <w:r w:rsidRPr="00DF1FA6">
        <w:rPr>
          <w:rFonts w:eastAsia="Times New Roman"/>
          <w:sz w:val="28"/>
          <w:szCs w:val="28"/>
          <w:lang w:val="en-US"/>
        </w:rPr>
        <w:t>Qo’shiq kuylash, musiqiy idrokini kuchaytirish o’quvchining psixologik va fiziologik tuyg’ulariga ta’sir etadi, ijobiy faolligini ta’minlaydi, tovush xosil qilish, artikulyasiya va nafas organlarini faollashtiradi. Xotirasi, nutqi, diqqatini mustahkamlash bilan birga dunyoqarashini kengaytiradi.</w:t>
      </w:r>
    </w:p>
    <w:p w:rsidR="00E766EF" w:rsidRPr="00DF1FA6" w:rsidRDefault="00E766EF">
      <w:pPr>
        <w:spacing w:line="17" w:lineRule="exact"/>
        <w:rPr>
          <w:sz w:val="20"/>
          <w:szCs w:val="20"/>
          <w:lang w:val="en-US"/>
        </w:rPr>
      </w:pPr>
    </w:p>
    <w:p w:rsidR="00E766EF" w:rsidRPr="00DF1FA6" w:rsidRDefault="00DF1FA6">
      <w:pPr>
        <w:spacing w:line="274" w:lineRule="auto"/>
        <w:ind w:right="20" w:firstLine="568"/>
        <w:jc w:val="both"/>
        <w:rPr>
          <w:sz w:val="20"/>
          <w:szCs w:val="20"/>
          <w:lang w:val="en-US"/>
        </w:rPr>
      </w:pPr>
      <w:r w:rsidRPr="00DF1FA6">
        <w:rPr>
          <w:rFonts w:eastAsia="Times New Roman"/>
          <w:sz w:val="28"/>
          <w:szCs w:val="28"/>
          <w:lang w:val="en-US"/>
        </w:rPr>
        <w:t>Musiqa idrokini shakllantirishda ifoda vositalarining muhimligi qo’shiqni sof ohangda kuylash bilan xarakterlidir. Qo’shiqdagi unli tovushlarni cho’zibroq, undosh tovushli bo’g’inlarni esa tez va burro talaffuz etish tavsiya etiladi. Bunday ifoda vositalari boshlang’ich sinf o’quvchilari bilan dars va qo’shimcha mashg’ulotlar o’tkazish jarayonida qo’llanilsa dars samaradorligiga erishiladi.</w:t>
      </w:r>
    </w:p>
    <w:p w:rsidR="00E766EF" w:rsidRPr="00DF1FA6" w:rsidRDefault="00E766EF">
      <w:pPr>
        <w:spacing w:line="19" w:lineRule="exact"/>
        <w:rPr>
          <w:sz w:val="20"/>
          <w:szCs w:val="20"/>
          <w:lang w:val="en-US"/>
        </w:rPr>
      </w:pPr>
    </w:p>
    <w:p w:rsidR="00E766EF" w:rsidRPr="00DF1FA6" w:rsidRDefault="00DF1FA6">
      <w:pPr>
        <w:spacing w:line="271" w:lineRule="auto"/>
        <w:ind w:right="20" w:firstLine="568"/>
        <w:jc w:val="both"/>
        <w:rPr>
          <w:sz w:val="20"/>
          <w:szCs w:val="20"/>
          <w:lang w:val="en-US"/>
        </w:rPr>
      </w:pPr>
      <w:r w:rsidRPr="00DF1FA6">
        <w:rPr>
          <w:rFonts w:eastAsia="Times New Roman"/>
          <w:sz w:val="28"/>
          <w:szCs w:val="28"/>
          <w:lang w:val="en-US"/>
        </w:rPr>
        <w:t>Dars jarayonida o’qituvchi musiqa tinglashda jonli ijrodan foydalansa o’quvchiga yanada qiziqarliroq bo’ladi. Musiqa tinglash faoliyatini texnik vositalar orqali amalga oshirish bilan o’quvchining musiqiy dunyoqarashi kengayadi.</w:t>
      </w:r>
    </w:p>
    <w:p w:rsidR="00E766EF" w:rsidRPr="00DF1FA6" w:rsidRDefault="00E766EF">
      <w:pPr>
        <w:spacing w:line="26" w:lineRule="exact"/>
        <w:rPr>
          <w:sz w:val="20"/>
          <w:szCs w:val="20"/>
          <w:lang w:val="en-US"/>
        </w:rPr>
      </w:pPr>
    </w:p>
    <w:p w:rsidR="00E766EF" w:rsidRPr="00DF1FA6" w:rsidRDefault="00DF1FA6">
      <w:pPr>
        <w:spacing w:line="274" w:lineRule="auto"/>
        <w:ind w:right="20" w:firstLine="568"/>
        <w:jc w:val="both"/>
        <w:rPr>
          <w:sz w:val="20"/>
          <w:szCs w:val="20"/>
          <w:lang w:val="en-US"/>
        </w:rPr>
      </w:pPr>
      <w:r w:rsidRPr="00DF1FA6">
        <w:rPr>
          <w:rFonts w:eastAsia="Times New Roman"/>
          <w:sz w:val="28"/>
          <w:szCs w:val="28"/>
          <w:lang w:val="en-US"/>
        </w:rPr>
        <w:t>Musiqa madaniyati darslarida o’quvchilar musiqa tinglash, qo’shiq kuylash, cholg’u asboblariga jo’r bo’lish kabi harakatlarni bajarish bilan birga albatta ritmik harakatlarni to’laqonli ravishda bajarishlari shart. Bu bilan o’quvchining tinglash, diqqatni bir joyga to’plash, musiqa ohangiga mos harakatlar bajarish, chapaklar asosida ritmga jo’r bo’lish orqali qobiliyatlari rivojlanadi.</w:t>
      </w:r>
    </w:p>
    <w:p w:rsidR="00E766EF" w:rsidRPr="00DF1FA6" w:rsidRDefault="00E766EF">
      <w:pPr>
        <w:spacing w:line="15" w:lineRule="exact"/>
        <w:rPr>
          <w:sz w:val="20"/>
          <w:szCs w:val="20"/>
          <w:lang w:val="en-US"/>
        </w:rPr>
      </w:pPr>
    </w:p>
    <w:p w:rsidR="00E766EF" w:rsidRPr="00DF1FA6" w:rsidRDefault="00DF1FA6">
      <w:pPr>
        <w:spacing w:line="274" w:lineRule="auto"/>
        <w:ind w:firstLine="568"/>
        <w:jc w:val="both"/>
        <w:rPr>
          <w:sz w:val="20"/>
          <w:szCs w:val="20"/>
          <w:lang w:val="en-US"/>
        </w:rPr>
      </w:pPr>
      <w:r w:rsidRPr="00DF1FA6">
        <w:rPr>
          <w:rFonts w:eastAsia="Times New Roman"/>
          <w:sz w:val="28"/>
          <w:szCs w:val="28"/>
          <w:lang w:val="en-US"/>
        </w:rPr>
        <w:t>Darsning samaradorligiga erishish, kasb mahoratini to’liq bajarishda o’qituvchi-pedagoglar DTS talablari hamda yangi pedagogik texnologiya asosida istagan faoliyatlar orqali ko’zlagan maqsadiga erishishi mumkin. Bizga ma’lumki, musiqa tarbiyasi jamiyatimiz taraqqiyotida muhim ahamiyat kasb etadi. Unda o’zbek musiqa madaniyati va xalq musiqasining nodir namunalari orqali yosh avlodni tarbiyalashdek mas’uliyatli vazifa amalga oshiriladi. Bugun shunday darslar tashkil etilsinki, pedagog faol va tashabbuskor bo’lsin, uning shogirdlari esa mustaqil va erkin fikrlay oladigan yoshlar bo’lib yetishsinlar.</w:t>
      </w:r>
    </w:p>
    <w:p w:rsidR="00E766EF" w:rsidRPr="00DF1FA6" w:rsidRDefault="00E766EF">
      <w:pPr>
        <w:spacing w:line="28" w:lineRule="exact"/>
        <w:rPr>
          <w:sz w:val="20"/>
          <w:szCs w:val="20"/>
          <w:lang w:val="en-US"/>
        </w:rPr>
      </w:pPr>
    </w:p>
    <w:p w:rsidR="00E766EF" w:rsidRPr="00DF1FA6" w:rsidRDefault="00DF1FA6" w:rsidP="000076A9">
      <w:pPr>
        <w:spacing w:line="270" w:lineRule="auto"/>
        <w:ind w:firstLine="568"/>
        <w:jc w:val="both"/>
        <w:rPr>
          <w:sz w:val="20"/>
          <w:szCs w:val="20"/>
          <w:lang w:val="en-US"/>
        </w:rPr>
      </w:pPr>
      <w:r w:rsidRPr="00DF1FA6">
        <w:rPr>
          <w:rFonts w:eastAsia="Times New Roman"/>
          <w:sz w:val="28"/>
          <w:szCs w:val="28"/>
          <w:lang w:val="en-US"/>
        </w:rPr>
        <w:t>Tarbiya juda nozik masala. Bolaga, ayniqsa boshlang’ich sinf o’quvchilariga faqat to’g’ri, zamonimizga, jamiyatimizga mos keluvchi misollar bilan, ko’rgazmalar bilan milliy ta’lim- tarbiya tizimini yuzaga</w:t>
      </w:r>
      <w:r w:rsidR="000076A9">
        <w:rPr>
          <w:rFonts w:eastAsia="Times New Roman"/>
          <w:sz w:val="28"/>
          <w:szCs w:val="28"/>
          <w:lang w:val="en-US"/>
        </w:rPr>
        <w:t xml:space="preserve"> </w:t>
      </w:r>
      <w:bookmarkStart w:id="13" w:name="page22"/>
      <w:bookmarkEnd w:id="13"/>
      <w:r w:rsidRPr="00DF1FA6">
        <w:rPr>
          <w:rFonts w:eastAsia="Times New Roman"/>
          <w:sz w:val="28"/>
          <w:szCs w:val="28"/>
          <w:lang w:val="en-US"/>
        </w:rPr>
        <w:t>keltirishi kerak. Agarda biror marta anglashilmovchilik bo’lsa, albatta kelgusidagi dar yoki mashg’ulotda tuzatish kiritish lozim.</w:t>
      </w:r>
    </w:p>
    <w:p w:rsidR="00E766EF" w:rsidRPr="00DF1FA6" w:rsidRDefault="00E766EF">
      <w:pPr>
        <w:spacing w:line="26" w:lineRule="exact"/>
        <w:rPr>
          <w:sz w:val="20"/>
          <w:szCs w:val="20"/>
          <w:lang w:val="en-US"/>
        </w:rPr>
      </w:pPr>
    </w:p>
    <w:p w:rsidR="00E766EF" w:rsidRPr="00DF1FA6" w:rsidRDefault="00DF1FA6">
      <w:pPr>
        <w:spacing w:line="271" w:lineRule="auto"/>
        <w:ind w:right="20" w:firstLine="568"/>
        <w:jc w:val="both"/>
        <w:rPr>
          <w:sz w:val="20"/>
          <w:szCs w:val="20"/>
          <w:lang w:val="en-US"/>
        </w:rPr>
      </w:pPr>
      <w:r w:rsidRPr="00DF1FA6">
        <w:rPr>
          <w:rFonts w:eastAsia="Times New Roman"/>
          <w:sz w:val="28"/>
          <w:szCs w:val="28"/>
          <w:lang w:val="en-US"/>
        </w:rPr>
        <w:t>“Biz sog’lom kishi deganda, - degan edi muhtaram yurtboshimiz, faqat sog’lomgina emas, balki sharqona axloq-odob va umumbashariy g’oyalar ruhida kamol topgan kishilarni tushunamiz”.</w:t>
      </w:r>
    </w:p>
    <w:p w:rsidR="00E766EF" w:rsidRPr="00DF1FA6" w:rsidRDefault="00E766EF">
      <w:pPr>
        <w:spacing w:line="21" w:lineRule="exact"/>
        <w:rPr>
          <w:sz w:val="20"/>
          <w:szCs w:val="20"/>
          <w:lang w:val="en-US"/>
        </w:rPr>
      </w:pPr>
    </w:p>
    <w:p w:rsidR="00E766EF" w:rsidRPr="00DF1FA6" w:rsidRDefault="00DF1FA6">
      <w:pPr>
        <w:spacing w:line="272" w:lineRule="auto"/>
        <w:ind w:right="20" w:firstLine="568"/>
        <w:jc w:val="both"/>
        <w:rPr>
          <w:sz w:val="20"/>
          <w:szCs w:val="20"/>
          <w:lang w:val="en-US"/>
        </w:rPr>
      </w:pPr>
      <w:r w:rsidRPr="00DF1FA6">
        <w:rPr>
          <w:rFonts w:eastAsia="Times New Roman"/>
          <w:sz w:val="28"/>
          <w:szCs w:val="28"/>
          <w:lang w:val="en-US"/>
        </w:rPr>
        <w:t>Interfaol usulini qo’llashdan maqsad-o’quvchilar tomonidan tadbirni puxta o’zlashtirishga erishish bilan birga ularni faollikka undash, ularda hamkorlikda ishlash, ma’lum vaziyatlarni boshqarish hamda mantiqiy tafakkur yuritish ko’nikmalarini shakllantirishdan iborat.</w:t>
      </w:r>
    </w:p>
    <w:p w:rsidR="00E766EF" w:rsidRPr="00DF1FA6" w:rsidRDefault="00E766EF">
      <w:pPr>
        <w:spacing w:line="21" w:lineRule="exact"/>
        <w:rPr>
          <w:sz w:val="20"/>
          <w:szCs w:val="20"/>
          <w:lang w:val="en-US"/>
        </w:rPr>
      </w:pPr>
    </w:p>
    <w:p w:rsidR="00E766EF" w:rsidRPr="00DF1FA6" w:rsidRDefault="00DF1FA6">
      <w:pPr>
        <w:spacing w:line="275" w:lineRule="auto"/>
        <w:ind w:right="20" w:firstLine="568"/>
        <w:jc w:val="both"/>
        <w:rPr>
          <w:sz w:val="20"/>
          <w:szCs w:val="20"/>
          <w:lang w:val="en-US"/>
        </w:rPr>
      </w:pPr>
      <w:r w:rsidRPr="00DF1FA6">
        <w:rPr>
          <w:rFonts w:eastAsia="Times New Roman"/>
          <w:sz w:val="28"/>
          <w:szCs w:val="28"/>
          <w:lang w:val="en-US"/>
        </w:rPr>
        <w:t>“Interaktiv” so’zi inglizcha “Interat” so’zidan olingan bo’lib, “Inter” – birgalikda, o’zaro, “akt” esa harakat ma’nosini bildiradi. Musiqa darsi dastur asosida rejalashtirilib, ko’rgazmali qurollar bilan musiqa o’qitishning og’zaki, amaliy, taqqoslash metodlaridan foydalangan holda, darsda o’quvchilarni e’tiborini o’ziga jalb qilib, raqs elementlari, musiqali bolalar o’ynab, musiqaga mos qadam tashlash, chapak chalishni mayin ifodali qilib kuylash bilan metodik talablar asosida olib boriladi. Xulosa o’rnida, Davlat ta’lim standartlarida belgilanganidek, musiqa idrokini shakllantirishda ijrochilik uslublarining dolzarbligi mahalliy-uslubiy qo’shiqlaridan foydalanish, mahalliy bastakorlarning asarlarini o’rganish musiqa madaniyati darslarida qo’l keladi. Har bir qo’shiqni o’rganilar ekan qo’shiq xarakteridan kelib chiqib unnig ifoda vositalari ham shunga mos bo’ladi. SHu bilan birga o’quvchi qo’shiqdagi alterasiya va dinamik belgilarini o’rganib, shular asosida qo’shiqning mazmunini ochib berishi va sof kuylashi lozim.</w:t>
      </w:r>
    </w:p>
    <w:p w:rsidR="00E766EF" w:rsidRPr="00DF1FA6" w:rsidRDefault="00E766EF">
      <w:pPr>
        <w:spacing w:line="17" w:lineRule="exact"/>
        <w:rPr>
          <w:sz w:val="20"/>
          <w:szCs w:val="20"/>
          <w:lang w:val="en-US"/>
        </w:rPr>
      </w:pPr>
    </w:p>
    <w:p w:rsidR="00E766EF" w:rsidRDefault="00DF1FA6" w:rsidP="000076A9">
      <w:pPr>
        <w:numPr>
          <w:ilvl w:val="0"/>
          <w:numId w:val="20"/>
        </w:numPr>
        <w:tabs>
          <w:tab w:val="left" w:pos="920"/>
        </w:tabs>
        <w:ind w:left="920" w:hanging="355"/>
        <w:jc w:val="center"/>
        <w:rPr>
          <w:rFonts w:eastAsia="Times New Roman"/>
          <w:b/>
          <w:bCs/>
          <w:sz w:val="28"/>
          <w:szCs w:val="28"/>
        </w:rPr>
      </w:pPr>
      <w:r>
        <w:rPr>
          <w:rFonts w:eastAsia="Times New Roman"/>
          <w:b/>
          <w:bCs/>
          <w:sz w:val="28"/>
          <w:szCs w:val="28"/>
        </w:rPr>
        <w:t>2   Zamonaviy ta’lim va innovatsion texnologiyalari</w:t>
      </w:r>
    </w:p>
    <w:p w:rsidR="00E766EF" w:rsidRDefault="00E766EF">
      <w:pPr>
        <w:spacing w:line="52" w:lineRule="exact"/>
        <w:rPr>
          <w:sz w:val="20"/>
          <w:szCs w:val="20"/>
        </w:rPr>
      </w:pPr>
    </w:p>
    <w:p w:rsidR="00E766EF" w:rsidRPr="00DF1FA6" w:rsidRDefault="00DF1FA6">
      <w:pPr>
        <w:spacing w:line="271" w:lineRule="auto"/>
        <w:ind w:right="20" w:firstLine="568"/>
        <w:jc w:val="both"/>
        <w:rPr>
          <w:sz w:val="20"/>
          <w:szCs w:val="20"/>
          <w:lang w:val="en-US"/>
        </w:rPr>
      </w:pPr>
      <w:r w:rsidRPr="00DF1FA6">
        <w:rPr>
          <w:rFonts w:eastAsia="Times New Roman"/>
          <w:sz w:val="28"/>
          <w:szCs w:val="28"/>
          <w:lang w:val="en-US"/>
        </w:rPr>
        <w:t>Lug’aviy jihatdan “innovatsiya” tushunchasi ingliz tilidan tarjima qilinganda (“innovation”) “yangilik kiritish” degan ma’noni anglatadi. “Innovatsiya” tushunchasi mazmunan aniq holatni ifodalaydi.</w:t>
      </w:r>
    </w:p>
    <w:p w:rsidR="00E766EF" w:rsidRPr="00DF1FA6" w:rsidRDefault="00E766EF">
      <w:pPr>
        <w:spacing w:line="21" w:lineRule="exact"/>
        <w:rPr>
          <w:sz w:val="20"/>
          <w:szCs w:val="20"/>
          <w:lang w:val="en-US"/>
        </w:rPr>
      </w:pPr>
    </w:p>
    <w:p w:rsidR="00E766EF" w:rsidRPr="00DF1FA6" w:rsidRDefault="00DF1FA6">
      <w:pPr>
        <w:spacing w:line="274" w:lineRule="auto"/>
        <w:ind w:firstLine="568"/>
        <w:jc w:val="both"/>
        <w:rPr>
          <w:sz w:val="20"/>
          <w:szCs w:val="20"/>
          <w:lang w:val="en-US"/>
        </w:rPr>
      </w:pPr>
      <w:r w:rsidRPr="00DF1FA6">
        <w:rPr>
          <w:rFonts w:eastAsia="Times New Roman"/>
          <w:sz w:val="28"/>
          <w:szCs w:val="28"/>
          <w:lang w:val="en-US"/>
        </w:rPr>
        <w:t>Innovatsiya – muayyan tizimning ichki tuzilishini o’zgartirishga qaratilgan faoliyat. Amerikalik psixolog E.Rodjers o’z tadqiqotlarida innovatsion xarakterga ega ijtimoiy munosabatlarning ijtimoiy-psixologik jihatlari, ijtimoiy munosabatlarga yangilik kiritish, bu jara</w:t>
      </w:r>
      <w:r>
        <w:rPr>
          <w:rFonts w:eastAsia="Times New Roman"/>
          <w:sz w:val="28"/>
          <w:szCs w:val="28"/>
        </w:rPr>
        <w:t>ѐ</w:t>
      </w:r>
      <w:r w:rsidRPr="00DF1FA6">
        <w:rPr>
          <w:rFonts w:eastAsia="Times New Roman"/>
          <w:sz w:val="28"/>
          <w:szCs w:val="28"/>
          <w:lang w:val="en-US"/>
        </w:rPr>
        <w:t>nda ishtirok etuvchi shaxslarning toifalari, ularning yangilikka bo’lgan munosabatlari, yangilikni qabul qilish, mohiyatini anglashga bo’lgan tay</w:t>
      </w:r>
      <w:r>
        <w:rPr>
          <w:rFonts w:eastAsia="Times New Roman"/>
          <w:sz w:val="28"/>
          <w:szCs w:val="28"/>
        </w:rPr>
        <w:t>ѐ</w:t>
      </w:r>
      <w:r w:rsidRPr="00DF1FA6">
        <w:rPr>
          <w:rFonts w:eastAsia="Times New Roman"/>
          <w:sz w:val="28"/>
          <w:szCs w:val="28"/>
          <w:lang w:val="en-US"/>
        </w:rPr>
        <w:t>rlik darajasi hamda muayyan shaxslar toifalari o’rtasidagi innovatsion xarakterga ega ijtimoiy munosabatlarning tasnifi masalalarini o’rgangan.</w:t>
      </w:r>
    </w:p>
    <w:p w:rsidR="00E766EF" w:rsidRPr="00DF1FA6" w:rsidRDefault="00E766EF">
      <w:pPr>
        <w:spacing w:line="24" w:lineRule="exact"/>
        <w:rPr>
          <w:sz w:val="20"/>
          <w:szCs w:val="20"/>
          <w:lang w:val="en-US"/>
        </w:rPr>
      </w:pPr>
    </w:p>
    <w:p w:rsidR="00E766EF" w:rsidRPr="00DF1FA6" w:rsidRDefault="00DF1FA6" w:rsidP="000076A9">
      <w:pPr>
        <w:spacing w:line="263" w:lineRule="auto"/>
        <w:ind w:firstLine="568"/>
        <w:jc w:val="both"/>
        <w:rPr>
          <w:sz w:val="20"/>
          <w:szCs w:val="20"/>
          <w:lang w:val="en-US"/>
        </w:rPr>
      </w:pPr>
      <w:r w:rsidRPr="00DF1FA6">
        <w:rPr>
          <w:rFonts w:eastAsia="Times New Roman"/>
          <w:sz w:val="28"/>
          <w:szCs w:val="28"/>
          <w:lang w:val="en-US"/>
        </w:rPr>
        <w:t>Innovatsion ta’lim (ingl. “innovation” – yangilik kiritish, ixtiro) – ta’lim oluvchida yangi g’oya, me’</w:t>
      </w:r>
      <w:r>
        <w:rPr>
          <w:rFonts w:eastAsia="Times New Roman"/>
          <w:sz w:val="28"/>
          <w:szCs w:val="28"/>
        </w:rPr>
        <w:t>ѐ</w:t>
      </w:r>
      <w:r w:rsidRPr="00DF1FA6">
        <w:rPr>
          <w:rFonts w:eastAsia="Times New Roman"/>
          <w:sz w:val="28"/>
          <w:szCs w:val="28"/>
          <w:lang w:val="en-US"/>
        </w:rPr>
        <w:t>r, qoidalarni yaratish, o’zga shaxslar</w:t>
      </w:r>
      <w:r w:rsidR="000076A9">
        <w:rPr>
          <w:rFonts w:eastAsia="Times New Roman"/>
          <w:sz w:val="28"/>
          <w:szCs w:val="28"/>
          <w:lang w:val="en-US"/>
        </w:rPr>
        <w:t xml:space="preserve">  </w:t>
      </w:r>
      <w:bookmarkStart w:id="14" w:name="page23"/>
      <w:bookmarkEnd w:id="14"/>
      <w:r w:rsidRPr="00DF1FA6">
        <w:rPr>
          <w:rFonts w:eastAsia="Times New Roman"/>
          <w:sz w:val="28"/>
          <w:szCs w:val="28"/>
          <w:lang w:val="en-US"/>
        </w:rPr>
        <w:t>tomonidan yaratilgan ilg’or g’oyalar, me’</w:t>
      </w:r>
      <w:r>
        <w:rPr>
          <w:rFonts w:eastAsia="Times New Roman"/>
          <w:sz w:val="28"/>
          <w:szCs w:val="28"/>
        </w:rPr>
        <w:t>ѐ</w:t>
      </w:r>
      <w:r w:rsidRPr="00DF1FA6">
        <w:rPr>
          <w:rFonts w:eastAsia="Times New Roman"/>
          <w:sz w:val="28"/>
          <w:szCs w:val="28"/>
          <w:lang w:val="en-US"/>
        </w:rPr>
        <w:t>r, qoidalarni tabiiy qabul qilishga oid sifatlar, malakalarni shakllantirish imkoniyatini yaratadigan ta’lim. Innovatsion ta’lim jara</w:t>
      </w:r>
      <w:r>
        <w:rPr>
          <w:rFonts w:eastAsia="Times New Roman"/>
          <w:sz w:val="28"/>
          <w:szCs w:val="28"/>
        </w:rPr>
        <w:t>ѐ</w:t>
      </w:r>
      <w:r w:rsidRPr="00DF1FA6">
        <w:rPr>
          <w:rFonts w:eastAsia="Times New Roman"/>
          <w:sz w:val="28"/>
          <w:szCs w:val="28"/>
          <w:lang w:val="en-US"/>
        </w:rPr>
        <w:t xml:space="preserve">nida qo’llaniladigan texnologiyalar innovatsion ta’lim texnologiyalari </w:t>
      </w:r>
      <w:r>
        <w:rPr>
          <w:rFonts w:eastAsia="Times New Roman"/>
          <w:sz w:val="28"/>
          <w:szCs w:val="28"/>
        </w:rPr>
        <w:t>ѐ</w:t>
      </w:r>
      <w:r w:rsidRPr="00DF1FA6">
        <w:rPr>
          <w:rFonts w:eastAsia="Times New Roman"/>
          <w:sz w:val="28"/>
          <w:szCs w:val="28"/>
          <w:lang w:val="en-US"/>
        </w:rPr>
        <w:t xml:space="preserve">ki ta’lim innovatsiyalari deb nomlanadi. Ta’lim innovatsiyalari – ta’lim sohasi </w:t>
      </w:r>
      <w:r>
        <w:rPr>
          <w:rFonts w:eastAsia="Times New Roman"/>
          <w:sz w:val="28"/>
          <w:szCs w:val="28"/>
        </w:rPr>
        <w:t>ѐ</w:t>
      </w:r>
      <w:r w:rsidRPr="00DF1FA6">
        <w:rPr>
          <w:rFonts w:eastAsia="Times New Roman"/>
          <w:sz w:val="28"/>
          <w:szCs w:val="28"/>
          <w:lang w:val="en-US"/>
        </w:rPr>
        <w:t>ki o’quv jara</w:t>
      </w:r>
      <w:r>
        <w:rPr>
          <w:rFonts w:eastAsia="Times New Roman"/>
          <w:sz w:val="28"/>
          <w:szCs w:val="28"/>
        </w:rPr>
        <w:t>ѐ</w:t>
      </w:r>
      <w:r w:rsidRPr="00DF1FA6">
        <w:rPr>
          <w:rFonts w:eastAsia="Times New Roman"/>
          <w:sz w:val="28"/>
          <w:szCs w:val="28"/>
          <w:lang w:val="en-US"/>
        </w:rPr>
        <w:t xml:space="preserve">nida mavjud muammoni yangicha </w:t>
      </w:r>
      <w:r>
        <w:rPr>
          <w:rFonts w:eastAsia="Times New Roman"/>
          <w:sz w:val="28"/>
          <w:szCs w:val="28"/>
        </w:rPr>
        <w:t>ѐ</w:t>
      </w:r>
      <w:r w:rsidRPr="00DF1FA6">
        <w:rPr>
          <w:rFonts w:eastAsia="Times New Roman"/>
          <w:sz w:val="28"/>
          <w:szCs w:val="28"/>
          <w:lang w:val="en-US"/>
        </w:rPr>
        <w:t>ndoshuv asosida yechish maqsadida qo’llanilib, avvalgidan ancha samarali natijani kafolatlay oladigan shakl, metod va texnologiyalar.</w:t>
      </w:r>
    </w:p>
    <w:p w:rsidR="00E766EF" w:rsidRPr="00DF1FA6" w:rsidRDefault="00E766EF">
      <w:pPr>
        <w:spacing w:line="19" w:lineRule="exact"/>
        <w:rPr>
          <w:sz w:val="20"/>
          <w:szCs w:val="20"/>
          <w:lang w:val="en-US"/>
        </w:rPr>
      </w:pPr>
    </w:p>
    <w:p w:rsidR="00E766EF" w:rsidRPr="00DF1FA6" w:rsidRDefault="00DF1FA6">
      <w:pPr>
        <w:spacing w:line="274" w:lineRule="auto"/>
        <w:ind w:right="20" w:firstLine="568"/>
        <w:jc w:val="both"/>
        <w:rPr>
          <w:sz w:val="20"/>
          <w:szCs w:val="20"/>
          <w:lang w:val="en-US"/>
        </w:rPr>
      </w:pPr>
      <w:r w:rsidRPr="00DF1FA6">
        <w:rPr>
          <w:rFonts w:eastAsia="Times New Roman"/>
          <w:sz w:val="28"/>
          <w:szCs w:val="28"/>
          <w:lang w:val="en-US"/>
        </w:rPr>
        <w:t xml:space="preserve">Ta’lim innovatsiyalari “innovatsion ta’lim” deb ham nomlanadi. “Innovatsion ta’lim” tushunchasi birinchi bor 1979 yilda “Rim klubi”da qo’llanilgan. Ta’lim tizimida </w:t>
      </w:r>
      <w:r>
        <w:rPr>
          <w:rFonts w:eastAsia="Times New Roman"/>
          <w:sz w:val="28"/>
          <w:szCs w:val="28"/>
        </w:rPr>
        <w:t>ѐ</w:t>
      </w:r>
      <w:r w:rsidRPr="00DF1FA6">
        <w:rPr>
          <w:rFonts w:eastAsia="Times New Roman"/>
          <w:sz w:val="28"/>
          <w:szCs w:val="28"/>
          <w:lang w:val="en-US"/>
        </w:rPr>
        <w:t>ki o’quv faoliyatida innovatsiyalarni qo’llashda sarflangan mablag’ va kuchdan imkon qadar eng yuqori natijani olish maqsadi ko’zlanadi. Innovatsiyalarning har qanday yangilikdan farqi shundaki, u boshqarish va nazorat qilishga imkon beradigan o’zgaruvchan mexanizmga ega bo’lishi zarur. Barcha sohalarda bo’lgani kabi ta’limda ham “novatsiya”, “innovatsiya” hamda ularning mohiyatini ifodalovchi faoliyat to’g’risida so’z yuritiladi.</w:t>
      </w:r>
    </w:p>
    <w:p w:rsidR="00E766EF" w:rsidRPr="00DF1FA6" w:rsidRDefault="00E766EF">
      <w:pPr>
        <w:spacing w:line="24" w:lineRule="exact"/>
        <w:rPr>
          <w:sz w:val="20"/>
          <w:szCs w:val="20"/>
          <w:lang w:val="en-US"/>
        </w:rPr>
      </w:pPr>
    </w:p>
    <w:p w:rsidR="00E766EF" w:rsidRDefault="00DF1FA6">
      <w:pPr>
        <w:spacing w:line="275" w:lineRule="auto"/>
        <w:ind w:firstLine="568"/>
        <w:jc w:val="both"/>
        <w:rPr>
          <w:rFonts w:eastAsia="Times New Roman"/>
          <w:sz w:val="28"/>
          <w:szCs w:val="28"/>
          <w:lang w:val="en-US"/>
        </w:rPr>
      </w:pPr>
      <w:r w:rsidRPr="00DF1FA6">
        <w:rPr>
          <w:rFonts w:eastAsia="Times New Roman"/>
          <w:sz w:val="28"/>
          <w:szCs w:val="28"/>
          <w:lang w:val="en-US"/>
        </w:rPr>
        <w:t xml:space="preserve">Agar faoliyat qisqa muddatli, yaxlit tizim xususiyatiga ega bo’lib, faqatgina tizimdagi ayrim elementlarni o’zgartirishga xizmat qilsa u novatsiya (yangilanish) deb yuritiladi. Bordi-yu, faoliyat ma’lum kontseptual </w:t>
      </w:r>
      <w:r>
        <w:rPr>
          <w:rFonts w:eastAsia="Times New Roman"/>
          <w:sz w:val="28"/>
          <w:szCs w:val="28"/>
        </w:rPr>
        <w:t>ѐ</w:t>
      </w:r>
      <w:r w:rsidRPr="00DF1FA6">
        <w:rPr>
          <w:rFonts w:eastAsia="Times New Roman"/>
          <w:sz w:val="28"/>
          <w:szCs w:val="28"/>
          <w:lang w:val="en-US"/>
        </w:rPr>
        <w:t xml:space="preserve">ndoshuv asosida amalga oshirilib, uning natijasi muayyan tizimning rivojlanishiga </w:t>
      </w:r>
      <w:r>
        <w:rPr>
          <w:rFonts w:eastAsia="Times New Roman"/>
          <w:sz w:val="28"/>
          <w:szCs w:val="28"/>
        </w:rPr>
        <w:t>ѐ</w:t>
      </w:r>
      <w:r w:rsidRPr="00DF1FA6">
        <w:rPr>
          <w:rFonts w:eastAsia="Times New Roman"/>
          <w:sz w:val="28"/>
          <w:szCs w:val="28"/>
          <w:lang w:val="en-US"/>
        </w:rPr>
        <w:t>ki uni tubdan o’zgartirishga xizmat qilsa, u innovatsiya (yangilik kiritish) deb ataladi. Ilmiy adabi</w:t>
      </w:r>
      <w:r>
        <w:rPr>
          <w:rFonts w:eastAsia="Times New Roman"/>
          <w:sz w:val="28"/>
          <w:szCs w:val="28"/>
        </w:rPr>
        <w:t>ѐ</w:t>
      </w:r>
      <w:r w:rsidRPr="00DF1FA6">
        <w:rPr>
          <w:rFonts w:eastAsia="Times New Roman"/>
          <w:sz w:val="28"/>
          <w:szCs w:val="28"/>
          <w:lang w:val="en-US"/>
        </w:rPr>
        <w:t>tlarda “novatsiya” (yangilanish, yangilik) hamda “innovatsiya” (yangilik kiritish) tushunchalarining bir-biridan farqlanishiga alohida e’tibor qaratiladi. Misol uchun, V.I. Zagvyazinskiyning e’tirof etishicha, “yangi”, “yangilik” tushunchasi nafaqat muayyan g’oyani, balki hali amali</w:t>
      </w:r>
      <w:r>
        <w:rPr>
          <w:rFonts w:eastAsia="Times New Roman"/>
          <w:sz w:val="28"/>
          <w:szCs w:val="28"/>
        </w:rPr>
        <w:t>ѐ</w:t>
      </w:r>
      <w:r w:rsidRPr="00DF1FA6">
        <w:rPr>
          <w:rFonts w:eastAsia="Times New Roman"/>
          <w:sz w:val="28"/>
          <w:szCs w:val="28"/>
          <w:lang w:val="en-US"/>
        </w:rPr>
        <w:t xml:space="preserve">tda foydalanilmagan </w:t>
      </w:r>
      <w:r>
        <w:rPr>
          <w:rFonts w:eastAsia="Times New Roman"/>
          <w:sz w:val="28"/>
          <w:szCs w:val="28"/>
        </w:rPr>
        <w:t>ѐ</w:t>
      </w:r>
      <w:r w:rsidRPr="00DF1FA6">
        <w:rPr>
          <w:rFonts w:eastAsia="Times New Roman"/>
          <w:sz w:val="28"/>
          <w:szCs w:val="28"/>
          <w:lang w:val="en-US"/>
        </w:rPr>
        <w:t>ndoshuv, metod hamda texnologiyalarni ifodalaydi. Ammo bunda jara</w:t>
      </w:r>
      <w:r>
        <w:rPr>
          <w:rFonts w:eastAsia="Times New Roman"/>
          <w:sz w:val="28"/>
          <w:szCs w:val="28"/>
        </w:rPr>
        <w:t>ѐ</w:t>
      </w:r>
      <w:r w:rsidRPr="00DF1FA6">
        <w:rPr>
          <w:rFonts w:eastAsia="Times New Roman"/>
          <w:sz w:val="28"/>
          <w:szCs w:val="28"/>
          <w:lang w:val="en-US"/>
        </w:rPr>
        <w:t xml:space="preserve">n elementlari yaxlit </w:t>
      </w:r>
      <w:r>
        <w:rPr>
          <w:rFonts w:eastAsia="Times New Roman"/>
          <w:sz w:val="28"/>
          <w:szCs w:val="28"/>
        </w:rPr>
        <w:t>ѐ</w:t>
      </w:r>
      <w:r w:rsidRPr="00DF1FA6">
        <w:rPr>
          <w:rFonts w:eastAsia="Times New Roman"/>
          <w:sz w:val="28"/>
          <w:szCs w:val="28"/>
          <w:lang w:val="en-US"/>
        </w:rPr>
        <w:t>ki alohida olingan elementlaran iborat bo’lib, o’zgarib turuvchi sharoit va vaziyatda ta’lim va tarbiya vazifalarini samarali hal etish g’oyalarini o’zida aks ettiradi. Darhaqiqat, yangilik – vosita sanalib, u aksariyat holatlarda yangi metod, metodika, texnologiya va b. ko’rinishida namo</w:t>
      </w:r>
      <w:r>
        <w:rPr>
          <w:rFonts w:eastAsia="Times New Roman"/>
          <w:sz w:val="28"/>
          <w:szCs w:val="28"/>
        </w:rPr>
        <w:t>ѐ</w:t>
      </w:r>
      <w:r w:rsidRPr="00DF1FA6">
        <w:rPr>
          <w:rFonts w:eastAsia="Times New Roman"/>
          <w:sz w:val="28"/>
          <w:szCs w:val="28"/>
          <w:lang w:val="en-US"/>
        </w:rPr>
        <w:t>n bo’ladi.</w:t>
      </w:r>
    </w:p>
    <w:p w:rsidR="00E171C3" w:rsidRPr="00E171C3" w:rsidRDefault="00E171C3" w:rsidP="00E171C3">
      <w:pPr>
        <w:autoSpaceDE w:val="0"/>
        <w:autoSpaceDN w:val="0"/>
        <w:adjustRightInd w:val="0"/>
        <w:spacing w:line="276" w:lineRule="auto"/>
        <w:ind w:firstLine="708"/>
        <w:jc w:val="center"/>
        <w:rPr>
          <w:rFonts w:eastAsia="Calibri"/>
          <w:bCs/>
          <w:i/>
          <w:color w:val="000000"/>
          <w:sz w:val="28"/>
          <w:szCs w:val="28"/>
          <w:lang w:val="en-US" w:eastAsia="en-US"/>
        </w:rPr>
      </w:pPr>
      <w:r w:rsidRPr="00E171C3">
        <w:rPr>
          <w:rStyle w:val="ab"/>
          <w:i/>
          <w:sz w:val="28"/>
          <w:szCs w:val="28"/>
          <w:lang w:val="en-US"/>
        </w:rPr>
        <w:t>2020 yil 24 yanvardagi O’zbekiston Respublikasi Pezidentining murojaatnomasi</w:t>
      </w:r>
    </w:p>
    <w:p w:rsidR="00E171C3" w:rsidRPr="00E171C3" w:rsidRDefault="00E171C3" w:rsidP="00E171C3">
      <w:pPr>
        <w:pStyle w:val="ae"/>
        <w:widowControl w:val="0"/>
        <w:spacing w:before="0" w:beforeAutospacing="0" w:after="0" w:afterAutospacing="0"/>
        <w:ind w:firstLine="720"/>
        <w:jc w:val="both"/>
        <w:rPr>
          <w:sz w:val="28"/>
          <w:szCs w:val="28"/>
          <w:lang w:val="en-US"/>
        </w:rPr>
      </w:pPr>
      <w:r w:rsidRPr="00E171C3">
        <w:rPr>
          <w:sz w:val="28"/>
          <w:szCs w:val="28"/>
          <w:lang w:val="en-US"/>
        </w:rPr>
        <w:t>O’zbekistonni rivojlangan mamlakatga aylantirishni maqsad qilib qo’ygan ekanmiz, bunga faqat jadal islohotlar, ilm-ma’rifat va innovatsiya bilan erisha olamiz.</w:t>
      </w:r>
    </w:p>
    <w:p w:rsidR="00E171C3" w:rsidRPr="00E171C3" w:rsidRDefault="00E171C3" w:rsidP="00E171C3">
      <w:pPr>
        <w:pStyle w:val="ae"/>
        <w:widowControl w:val="0"/>
        <w:spacing w:before="0" w:beforeAutospacing="0" w:after="0" w:afterAutospacing="0"/>
        <w:ind w:firstLine="720"/>
        <w:jc w:val="both"/>
        <w:rPr>
          <w:sz w:val="28"/>
          <w:szCs w:val="28"/>
          <w:lang w:val="en-US"/>
        </w:rPr>
      </w:pPr>
      <w:r w:rsidRPr="00E171C3">
        <w:rPr>
          <w:sz w:val="28"/>
          <w:szCs w:val="28"/>
          <w:lang w:val="en-US"/>
        </w:rPr>
        <w:t>Buning uchun, avvalambor, tashabbuskor islohotchi bo’lib maydonga chiqadigan, strategik fikr yuritadigan, bilimli va malakali yangi avlod kadrlarini tarbiyalashimiz zarur. SHuning uchun ham bog’chadan boshlab oliy o’quv yurtigacha – ta’limning barcha bo’g’inlarini isloh qilishni boshladik.</w:t>
      </w:r>
    </w:p>
    <w:p w:rsidR="00E171C3" w:rsidRPr="00E171C3" w:rsidRDefault="00E171C3" w:rsidP="00E171C3">
      <w:pPr>
        <w:pStyle w:val="ae"/>
        <w:widowControl w:val="0"/>
        <w:spacing w:before="0" w:beforeAutospacing="0" w:after="0" w:afterAutospacing="0"/>
        <w:ind w:firstLine="720"/>
        <w:jc w:val="both"/>
        <w:rPr>
          <w:sz w:val="28"/>
          <w:szCs w:val="28"/>
          <w:lang w:val="en-US"/>
        </w:rPr>
      </w:pPr>
      <w:r w:rsidRPr="00E171C3">
        <w:rPr>
          <w:sz w:val="28"/>
          <w:szCs w:val="28"/>
          <w:lang w:val="en-US"/>
        </w:rPr>
        <w:t>Nafaqat yoshlar, balki butun jamiyatimiz a’zolarining bilimi, saviyasini oshirish uchun avvalo ilm-ma’rifat, yuksak ma’naviyat kerak. Ilm yo’q joyda qoloqlik, jaholat va albatta, to’g’ri yo’ldan adashish bo’ladi.</w:t>
      </w:r>
    </w:p>
    <w:p w:rsidR="00E171C3" w:rsidRPr="00E171C3" w:rsidRDefault="00E171C3" w:rsidP="00E171C3">
      <w:pPr>
        <w:pStyle w:val="ae"/>
        <w:widowControl w:val="0"/>
        <w:spacing w:before="0" w:beforeAutospacing="0" w:after="0" w:afterAutospacing="0"/>
        <w:ind w:firstLine="720"/>
        <w:jc w:val="both"/>
        <w:rPr>
          <w:sz w:val="28"/>
          <w:szCs w:val="28"/>
          <w:lang w:val="en-US"/>
        </w:rPr>
      </w:pPr>
      <w:r>
        <w:rPr>
          <w:sz w:val="28"/>
          <w:szCs w:val="28"/>
          <w:lang w:val="en-US"/>
        </w:rPr>
        <w:t>Sh</w:t>
      </w:r>
      <w:r w:rsidRPr="00E171C3">
        <w:rPr>
          <w:sz w:val="28"/>
          <w:szCs w:val="28"/>
          <w:lang w:val="en-US"/>
        </w:rPr>
        <w:t xml:space="preserve">arq donishmandlari aytganidek, </w:t>
      </w:r>
      <w:r w:rsidRPr="00E171C3">
        <w:rPr>
          <w:rStyle w:val="ab"/>
          <w:sz w:val="28"/>
          <w:szCs w:val="28"/>
          <w:lang w:val="en-US"/>
        </w:rPr>
        <w:t>“Eng katta boylik – bu aql-zakovat va ilm, eng katta meros – bu yaxshi tarbiya, eng katta qashshoqlik – bu bilimsizlikdir!”</w:t>
      </w:r>
    </w:p>
    <w:p w:rsidR="00E171C3" w:rsidRPr="00E171C3" w:rsidRDefault="00E171C3" w:rsidP="00E171C3">
      <w:pPr>
        <w:pStyle w:val="ae"/>
        <w:widowControl w:val="0"/>
        <w:spacing w:before="0" w:beforeAutospacing="0" w:after="0" w:afterAutospacing="0"/>
        <w:ind w:firstLine="720"/>
        <w:jc w:val="both"/>
        <w:rPr>
          <w:sz w:val="28"/>
          <w:szCs w:val="28"/>
          <w:lang w:val="en-US"/>
        </w:rPr>
      </w:pPr>
      <w:r>
        <w:rPr>
          <w:rStyle w:val="ab"/>
          <w:sz w:val="28"/>
          <w:szCs w:val="28"/>
          <w:lang w:val="en-US"/>
        </w:rPr>
        <w:t>Sh</w:t>
      </w:r>
      <w:r w:rsidRPr="00E171C3">
        <w:rPr>
          <w:rStyle w:val="ab"/>
          <w:sz w:val="28"/>
          <w:szCs w:val="28"/>
          <w:lang w:val="en-US"/>
        </w:rPr>
        <w:t>u sababli hammamiz uchun zamonaviy bilimlarni o’zlashtirish, chinakam ma’rifat va yuksak madaniyat egasi bo’lish uzluksiz hayotiy ehtiyojga aylanishi kerak.</w:t>
      </w:r>
    </w:p>
    <w:p w:rsidR="00E171C3" w:rsidRPr="00E171C3" w:rsidRDefault="00E171C3" w:rsidP="00E171C3">
      <w:pPr>
        <w:pStyle w:val="ae"/>
        <w:widowControl w:val="0"/>
        <w:spacing w:before="0" w:beforeAutospacing="0" w:after="0" w:afterAutospacing="0"/>
        <w:ind w:firstLine="720"/>
        <w:jc w:val="both"/>
        <w:rPr>
          <w:sz w:val="28"/>
          <w:szCs w:val="28"/>
          <w:lang w:val="en-US"/>
        </w:rPr>
      </w:pPr>
      <w:r w:rsidRPr="00E171C3">
        <w:rPr>
          <w:sz w:val="28"/>
          <w:szCs w:val="28"/>
          <w:lang w:val="en-US"/>
        </w:rPr>
        <w:t>Taraqqiyotga erishish uchun raqamli bilimlar va zamonaviy axborot texnologiyalarini egallashimiz zarur va shart. Bu bizga yuksalishning eng qisqa yo’lidan borish imkoniyatini beradi. Zero, bugun dunyoda barcha sohalarga axborot texnologiyalari chuqur kirib bormoqda.</w:t>
      </w:r>
    </w:p>
    <w:p w:rsidR="00E171C3" w:rsidRPr="00E171C3" w:rsidRDefault="00E171C3" w:rsidP="00E171C3">
      <w:pPr>
        <w:pStyle w:val="ae"/>
        <w:widowControl w:val="0"/>
        <w:spacing w:before="0" w:beforeAutospacing="0" w:after="0" w:afterAutospacing="0"/>
        <w:ind w:firstLine="720"/>
        <w:jc w:val="both"/>
        <w:rPr>
          <w:sz w:val="28"/>
          <w:szCs w:val="28"/>
          <w:lang w:val="en-US"/>
        </w:rPr>
      </w:pPr>
      <w:r w:rsidRPr="00E171C3">
        <w:rPr>
          <w:sz w:val="28"/>
          <w:szCs w:val="28"/>
          <w:lang w:val="en-US"/>
        </w:rPr>
        <w:t>Yurtimiz “Xalqaro axborot kommunikatsiya texnologiyalarini rivojlantirish indeksi” bo’yicha 2019 yilda 8 pog’onaga ko’tarilgan bo’lsa-da, hali juda ham orqadamiz. Aksariyat vazirlik va idoralar, korxonalar raqamli texnologiyalardan mutlaqo yiroq, desak, bu ham haqiqat.</w:t>
      </w:r>
    </w:p>
    <w:p w:rsidR="00E171C3" w:rsidRPr="00E171C3" w:rsidRDefault="00E171C3" w:rsidP="00E171C3">
      <w:pPr>
        <w:pStyle w:val="ae"/>
        <w:widowControl w:val="0"/>
        <w:spacing w:before="0" w:beforeAutospacing="0" w:after="0" w:afterAutospacing="0"/>
        <w:ind w:firstLine="720"/>
        <w:jc w:val="both"/>
        <w:rPr>
          <w:sz w:val="28"/>
          <w:szCs w:val="28"/>
          <w:lang w:val="en-US"/>
        </w:rPr>
      </w:pPr>
      <w:r w:rsidRPr="00E171C3">
        <w:rPr>
          <w:sz w:val="28"/>
          <w:szCs w:val="28"/>
          <w:lang w:val="en-US"/>
        </w:rPr>
        <w:t>Albatta, raqamli iqtisodiyotni shakllantirish kerakli infratuzilma, ko’p mablag’ va mehnat resurslarini talab etishini juda yaxshi bilamiz. Biroq, qanchalik qiyin bo’lmasin, bu ishga bugun kirishmasak, qachon kirishamiz?! Ertaga juda kech bo’ladi. SHu bois, raqamli iqtisodiyotga faol o’tish – kelgusi 5 yildagi eng ustuvor vazifalarimizdan biri bo’ladi.</w:t>
      </w:r>
    </w:p>
    <w:p w:rsidR="00E171C3" w:rsidRPr="00E171C3" w:rsidRDefault="00E171C3" w:rsidP="00E171C3">
      <w:pPr>
        <w:pStyle w:val="ae"/>
        <w:widowControl w:val="0"/>
        <w:spacing w:before="0" w:beforeAutospacing="0" w:after="0" w:afterAutospacing="0"/>
        <w:ind w:firstLine="720"/>
        <w:jc w:val="both"/>
        <w:rPr>
          <w:sz w:val="28"/>
          <w:szCs w:val="28"/>
          <w:lang w:val="en-US"/>
        </w:rPr>
      </w:pPr>
      <w:r w:rsidRPr="00E171C3">
        <w:rPr>
          <w:sz w:val="28"/>
          <w:szCs w:val="28"/>
          <w:lang w:val="en-US"/>
        </w:rPr>
        <w:t xml:space="preserve">Raqamli texnologiyalar nafaqat mahsulot va xizmatlar sifatini oshiradi, ortiqcha xarajatlarni kamaytiradi. </w:t>
      </w:r>
      <w:r>
        <w:rPr>
          <w:sz w:val="28"/>
          <w:szCs w:val="28"/>
          <w:lang w:val="en-US"/>
        </w:rPr>
        <w:t>Sh</w:t>
      </w:r>
      <w:r w:rsidRPr="00E171C3">
        <w:rPr>
          <w:sz w:val="28"/>
          <w:szCs w:val="28"/>
          <w:lang w:val="en-US"/>
        </w:rPr>
        <w:t>u bilan birga, meni juda qattiq tashvishga soladigan va bezovta qiladigan eng og’ir illat – korruptsiya balosini yo’qotishda ham ular samarali vositadir. Buni barchamiz teran anglab olishimiz darkor.</w:t>
      </w:r>
    </w:p>
    <w:p w:rsidR="00E171C3" w:rsidRPr="00E171C3" w:rsidRDefault="00E171C3" w:rsidP="00E171C3">
      <w:pPr>
        <w:pStyle w:val="ae"/>
        <w:widowControl w:val="0"/>
        <w:spacing w:before="0" w:beforeAutospacing="0" w:after="0" w:afterAutospacing="0"/>
        <w:ind w:firstLine="720"/>
        <w:jc w:val="both"/>
        <w:rPr>
          <w:sz w:val="28"/>
          <w:szCs w:val="28"/>
          <w:lang w:val="en-US"/>
        </w:rPr>
      </w:pPr>
      <w:r w:rsidRPr="00E171C3">
        <w:rPr>
          <w:sz w:val="28"/>
          <w:szCs w:val="28"/>
          <w:lang w:val="en-US"/>
        </w:rPr>
        <w:t>Davlat va jamiyat boshqaruvi, ijtimoiy sohada ham raqamli texnologiyalarni keng joriy etib, natijadorlikni oshirish, bir so’z bilan aytganda, odamlar turmushini keskin yaxshilash mumkin.</w:t>
      </w:r>
    </w:p>
    <w:p w:rsidR="00E171C3" w:rsidRPr="00E171C3" w:rsidRDefault="00E171C3" w:rsidP="00E171C3">
      <w:pPr>
        <w:pStyle w:val="ae"/>
        <w:widowControl w:val="0"/>
        <w:spacing w:before="0" w:beforeAutospacing="0" w:after="0" w:afterAutospacing="0"/>
        <w:ind w:firstLine="720"/>
        <w:jc w:val="both"/>
        <w:rPr>
          <w:sz w:val="28"/>
          <w:szCs w:val="28"/>
          <w:lang w:val="en-US"/>
        </w:rPr>
      </w:pPr>
      <w:r w:rsidRPr="00E171C3">
        <w:rPr>
          <w:sz w:val="28"/>
          <w:szCs w:val="28"/>
          <w:lang w:val="en-US"/>
        </w:rPr>
        <w:t>Qadrli yurtdoshlar!</w:t>
      </w:r>
    </w:p>
    <w:p w:rsidR="00E171C3" w:rsidRPr="00E171C3" w:rsidRDefault="00E171C3" w:rsidP="00E171C3">
      <w:pPr>
        <w:pStyle w:val="ae"/>
        <w:widowControl w:val="0"/>
        <w:spacing w:before="0" w:beforeAutospacing="0" w:after="0" w:afterAutospacing="0"/>
        <w:ind w:firstLine="720"/>
        <w:jc w:val="both"/>
        <w:rPr>
          <w:sz w:val="28"/>
          <w:szCs w:val="28"/>
          <w:lang w:val="en-US"/>
        </w:rPr>
      </w:pPr>
      <w:r w:rsidRPr="00E171C3">
        <w:rPr>
          <w:sz w:val="28"/>
          <w:szCs w:val="28"/>
          <w:lang w:val="en-US"/>
        </w:rPr>
        <w:t>Hurmatli xalq noiblari!</w:t>
      </w:r>
    </w:p>
    <w:p w:rsidR="00E171C3" w:rsidRPr="00E171C3" w:rsidRDefault="00E171C3" w:rsidP="00E171C3">
      <w:pPr>
        <w:pStyle w:val="ae"/>
        <w:widowControl w:val="0"/>
        <w:spacing w:before="0" w:beforeAutospacing="0" w:after="0" w:afterAutospacing="0"/>
        <w:ind w:firstLine="720"/>
        <w:jc w:val="both"/>
        <w:rPr>
          <w:sz w:val="28"/>
          <w:szCs w:val="28"/>
          <w:lang w:val="en-US"/>
        </w:rPr>
      </w:pPr>
      <w:r w:rsidRPr="00E171C3">
        <w:rPr>
          <w:sz w:val="28"/>
          <w:szCs w:val="28"/>
          <w:lang w:val="en-US"/>
        </w:rPr>
        <w:t>Mamlakatimizda ilm-fanni yanada ravnaq toptirish, yoshlarimizni chuqur bilim, yuksak ma’naviyat va madaniyat egasi etib tarbiyalash, raqobatbardosh iqtisodiyotni shakllantirish borasida boshlagan ishlarimizni jadal davom ettirish va yangi, zamonaviy bosqichga ko’tarish maqsadida men yurtimizda 2020 yilga</w:t>
      </w:r>
      <w:r w:rsidRPr="00E171C3">
        <w:rPr>
          <w:rStyle w:val="ab"/>
          <w:sz w:val="28"/>
          <w:szCs w:val="28"/>
          <w:lang w:val="en-US"/>
        </w:rPr>
        <w:t xml:space="preserve"> </w:t>
      </w:r>
      <w:r w:rsidRPr="00E171C3">
        <w:rPr>
          <w:rStyle w:val="ab"/>
          <w:sz w:val="28"/>
          <w:szCs w:val="28"/>
          <w:u w:val="single"/>
          <w:lang w:val="en-US"/>
        </w:rPr>
        <w:t>“Ilm, ma’rifat va raqamli iqtisodiyotni rivojlantirish yili”,</w:t>
      </w:r>
      <w:r w:rsidRPr="00E171C3">
        <w:rPr>
          <w:rStyle w:val="ab"/>
          <w:sz w:val="28"/>
          <w:szCs w:val="28"/>
          <w:lang w:val="en-US"/>
        </w:rPr>
        <w:t xml:space="preserve"> </w:t>
      </w:r>
      <w:r w:rsidRPr="00E171C3">
        <w:rPr>
          <w:sz w:val="28"/>
          <w:szCs w:val="28"/>
          <w:lang w:val="en-US"/>
        </w:rPr>
        <w:t>deb nom berishni taklif etaman.</w:t>
      </w:r>
    </w:p>
    <w:p w:rsidR="00E171C3" w:rsidRPr="00E171C3" w:rsidRDefault="00E171C3" w:rsidP="00E171C3">
      <w:pPr>
        <w:pStyle w:val="ae"/>
        <w:widowControl w:val="0"/>
        <w:spacing w:before="0" w:beforeAutospacing="0" w:after="0" w:afterAutospacing="0"/>
        <w:ind w:firstLine="720"/>
        <w:jc w:val="both"/>
        <w:rPr>
          <w:sz w:val="28"/>
          <w:szCs w:val="28"/>
          <w:lang w:val="en-US"/>
        </w:rPr>
      </w:pPr>
      <w:r w:rsidRPr="00E171C3">
        <w:rPr>
          <w:sz w:val="28"/>
          <w:szCs w:val="28"/>
          <w:lang w:val="en-US"/>
        </w:rPr>
        <w:t>Biz 2020 yil nomida belgilangan sohalarni ustuvor darajada rivojlantirish va isloh etish bo’yicha keng ko’lamli ishlarni amalga oshirishimiz lozim. Xususan, bog’cha yoshidagi bolalarni maktabgacha ta’lim bilan qamrab olish darajasini joriy yilda 60 foizga yetkazishimiz zarur. Ushbu maqsadlarga shu yilning o’zida byudjetdan qariyb 1,8 trillion so’m mablag’ ajratiladi.</w:t>
      </w:r>
    </w:p>
    <w:p w:rsidR="00E171C3" w:rsidRPr="00E171C3" w:rsidRDefault="00E171C3" w:rsidP="00E171C3">
      <w:pPr>
        <w:pStyle w:val="ae"/>
        <w:widowControl w:val="0"/>
        <w:spacing w:before="0" w:beforeAutospacing="0" w:after="0" w:afterAutospacing="0"/>
        <w:ind w:firstLine="720"/>
        <w:jc w:val="both"/>
        <w:rPr>
          <w:sz w:val="28"/>
          <w:szCs w:val="28"/>
          <w:lang w:val="en-US"/>
        </w:rPr>
      </w:pPr>
      <w:r w:rsidRPr="00E171C3">
        <w:rPr>
          <w:sz w:val="28"/>
          <w:szCs w:val="28"/>
          <w:lang w:val="en-US"/>
        </w:rPr>
        <w:t>Bu yildan boshlab, tariximizda ilk bora 6 yoshli bolalarni maktabga tayyorlash tizimi joriy qilinadi. Bunga byudjetdan 130 milliard so’m ajratilib, bu jarayonda xususiy maktabgacha ta’lim muassasalari ham bevosita ishtirok etadi.</w:t>
      </w:r>
    </w:p>
    <w:p w:rsidR="00E171C3" w:rsidRPr="00E171C3" w:rsidRDefault="00E171C3" w:rsidP="00E171C3">
      <w:pPr>
        <w:pStyle w:val="ae"/>
        <w:widowControl w:val="0"/>
        <w:spacing w:before="0" w:beforeAutospacing="0" w:after="0" w:afterAutospacing="0"/>
        <w:ind w:firstLine="720"/>
        <w:jc w:val="both"/>
        <w:rPr>
          <w:sz w:val="28"/>
          <w:szCs w:val="28"/>
          <w:lang w:val="en-US"/>
        </w:rPr>
      </w:pPr>
      <w:r w:rsidRPr="00E171C3">
        <w:rPr>
          <w:sz w:val="28"/>
          <w:szCs w:val="28"/>
          <w:lang w:val="en-US"/>
        </w:rPr>
        <w:t>2020 yilda byudjetdan ajratiladigan 1,7 trillion so’m mablag’ hisobidan 36 ta yangi maktab qurilib, 211 tasi kapital ta’mirlanadi. SHuningdek, 55 ta xususiy maktab tashkil etilib, ularning soni 141 taga yetkaziladi.</w:t>
      </w:r>
    </w:p>
    <w:p w:rsidR="00E171C3" w:rsidRPr="00E171C3" w:rsidRDefault="00E171C3" w:rsidP="00E171C3">
      <w:pPr>
        <w:pStyle w:val="ae"/>
        <w:widowControl w:val="0"/>
        <w:spacing w:before="0" w:beforeAutospacing="0" w:after="0" w:afterAutospacing="0"/>
        <w:ind w:firstLine="720"/>
        <w:jc w:val="both"/>
        <w:rPr>
          <w:sz w:val="28"/>
          <w:szCs w:val="28"/>
          <w:lang w:val="en-US"/>
        </w:rPr>
      </w:pPr>
      <w:r w:rsidRPr="00E171C3">
        <w:rPr>
          <w:sz w:val="28"/>
          <w:szCs w:val="28"/>
          <w:lang w:val="en-US"/>
        </w:rPr>
        <w:t>Pedagogik mahorat va malaka darajasiga ega bo’lgan, o’z ishida aniq natijalarga erishgan o’qituvchilarga yuqori maosh to’lash tizimini joriy etamiz.</w:t>
      </w:r>
    </w:p>
    <w:p w:rsidR="00E171C3" w:rsidRPr="00E171C3" w:rsidRDefault="00E171C3" w:rsidP="00E171C3">
      <w:pPr>
        <w:pStyle w:val="ae"/>
        <w:widowControl w:val="0"/>
        <w:spacing w:before="0" w:beforeAutospacing="0" w:after="0" w:afterAutospacing="0"/>
        <w:ind w:firstLine="720"/>
        <w:jc w:val="both"/>
        <w:rPr>
          <w:sz w:val="28"/>
          <w:szCs w:val="28"/>
          <w:lang w:val="en-US"/>
        </w:rPr>
      </w:pPr>
      <w:r w:rsidRPr="00E171C3">
        <w:rPr>
          <w:sz w:val="28"/>
          <w:szCs w:val="28"/>
          <w:lang w:val="en-US"/>
        </w:rPr>
        <w:t>Maktab o’quv dasturlarini ilg’or xorijiy tajriba asosida takomillashtirish, o’quv yuklamalari va fanlarni qayta ko’rib chiqish, ularni xalqaro standartlarga moslashtirish, darslik va adabiyotlar sifatini oshirish zarur.</w:t>
      </w:r>
    </w:p>
    <w:p w:rsidR="00E171C3" w:rsidRPr="00E171C3" w:rsidRDefault="00E171C3" w:rsidP="00E171C3">
      <w:pPr>
        <w:pStyle w:val="ae"/>
        <w:widowControl w:val="0"/>
        <w:spacing w:before="0" w:beforeAutospacing="0" w:after="0" w:afterAutospacing="0"/>
        <w:ind w:firstLine="720"/>
        <w:jc w:val="both"/>
        <w:rPr>
          <w:sz w:val="28"/>
          <w:szCs w:val="28"/>
          <w:lang w:val="en-US"/>
        </w:rPr>
      </w:pPr>
      <w:r w:rsidRPr="00E171C3">
        <w:rPr>
          <w:sz w:val="28"/>
          <w:szCs w:val="28"/>
          <w:lang w:val="en-US"/>
        </w:rPr>
        <w:t>2021 yilgi xalqaro baholash jarayoniga tayyorgarlik ko’rish uchun 348 ta tayanch maktab belgilanib, 6 mingdan ortiq o’qituvchining malakasi oshiriladi.</w:t>
      </w:r>
    </w:p>
    <w:p w:rsidR="00E171C3" w:rsidRPr="00E171C3" w:rsidRDefault="00E171C3" w:rsidP="00E171C3">
      <w:pPr>
        <w:pStyle w:val="ae"/>
        <w:widowControl w:val="0"/>
        <w:spacing w:before="0" w:beforeAutospacing="0" w:after="0" w:afterAutospacing="0"/>
        <w:ind w:firstLine="720"/>
        <w:jc w:val="both"/>
        <w:rPr>
          <w:sz w:val="28"/>
          <w:szCs w:val="28"/>
          <w:lang w:val="en-US"/>
        </w:rPr>
      </w:pPr>
      <w:r w:rsidRPr="00E171C3">
        <w:rPr>
          <w:sz w:val="28"/>
          <w:szCs w:val="28"/>
          <w:lang w:val="en-US"/>
        </w:rPr>
        <w:t>Joriy o’quv yilidan boshlab mutlaqo yangi professional ta’lim tizimi yo’lga qo’yilib, 340 ta kasb-hunar maktabi, 147 ta kollej va 143 ta texnikum tashkil etiladi.</w:t>
      </w:r>
    </w:p>
    <w:p w:rsidR="00E171C3" w:rsidRPr="00E171C3" w:rsidRDefault="00E171C3" w:rsidP="00E171C3">
      <w:pPr>
        <w:pStyle w:val="ae"/>
        <w:widowControl w:val="0"/>
        <w:spacing w:before="0" w:beforeAutospacing="0" w:after="0" w:afterAutospacing="0"/>
        <w:ind w:firstLine="720"/>
        <w:jc w:val="both"/>
        <w:rPr>
          <w:sz w:val="28"/>
          <w:szCs w:val="28"/>
          <w:lang w:val="en-US"/>
        </w:rPr>
      </w:pPr>
      <w:r w:rsidRPr="00E171C3">
        <w:rPr>
          <w:sz w:val="28"/>
          <w:szCs w:val="28"/>
          <w:lang w:val="en-US"/>
        </w:rPr>
        <w:t>Kadrlar malakasini xalqaro mehnat bozori talablariga moslashtirish maqsadida milliy malaka tizimi ishlab chiqiladi. Ushbu tizim 9 mingga yaqin kasblar bo’yicha kadrlar tayyorlash imkonini beradi.</w:t>
      </w:r>
    </w:p>
    <w:p w:rsidR="00E171C3" w:rsidRPr="00E171C3" w:rsidRDefault="00E171C3" w:rsidP="00E171C3">
      <w:pPr>
        <w:pStyle w:val="ae"/>
        <w:widowControl w:val="0"/>
        <w:spacing w:before="0" w:beforeAutospacing="0" w:after="0" w:afterAutospacing="0"/>
        <w:ind w:firstLine="720"/>
        <w:jc w:val="both"/>
        <w:rPr>
          <w:sz w:val="28"/>
          <w:szCs w:val="28"/>
          <w:lang w:val="en-US"/>
        </w:rPr>
      </w:pPr>
      <w:r w:rsidRPr="00E171C3">
        <w:rPr>
          <w:sz w:val="28"/>
          <w:szCs w:val="28"/>
          <w:lang w:val="en-US"/>
        </w:rPr>
        <w:t>Oliy ma’lumot olaman, o’z ustimda ishlab, ilmli bo’laman, degan, yuragida o’ti bor, jo’shqin yoshlarimizning tahsil olishi uchun hamma qulayliklarni yaratishimiz shart. SHuning uchun maktab bitiruvchilarini oliy ta’lim bilan qamrab olish darajasini 2020 yilda kamida 25 foizga va kelgusida 50-60 foizga yetkazamiz.</w:t>
      </w:r>
    </w:p>
    <w:p w:rsidR="00E171C3" w:rsidRPr="00E171C3" w:rsidRDefault="00E171C3" w:rsidP="00E171C3">
      <w:pPr>
        <w:pStyle w:val="ae"/>
        <w:widowControl w:val="0"/>
        <w:spacing w:before="0" w:beforeAutospacing="0" w:after="0" w:afterAutospacing="0"/>
        <w:ind w:firstLine="720"/>
        <w:jc w:val="both"/>
        <w:rPr>
          <w:sz w:val="28"/>
          <w:szCs w:val="28"/>
          <w:lang w:val="en-US"/>
        </w:rPr>
      </w:pPr>
      <w:r w:rsidRPr="00E171C3">
        <w:rPr>
          <w:sz w:val="28"/>
          <w:szCs w:val="28"/>
          <w:lang w:val="en-US"/>
        </w:rPr>
        <w:t>Bu borada shuni unutmaslik kerakki, oliy ta’lim qamrovini oshirish to’lov kontraktiga bog’liq bo’lib qolmasligi zarur. SHuni hisobga olib, oliy o’quv yurtlariga talabalar qabul qilish davlat grantlarini 2 barobar ko’paytiramiz, desam, sizlar bu fikrga qanday qaraysiz?</w:t>
      </w:r>
    </w:p>
    <w:p w:rsidR="00E171C3" w:rsidRPr="00E171C3" w:rsidRDefault="00E171C3" w:rsidP="00E171C3">
      <w:pPr>
        <w:pStyle w:val="ae"/>
        <w:widowControl w:val="0"/>
        <w:spacing w:before="0" w:beforeAutospacing="0" w:after="0" w:afterAutospacing="0"/>
        <w:ind w:firstLine="720"/>
        <w:jc w:val="both"/>
        <w:rPr>
          <w:sz w:val="28"/>
          <w:szCs w:val="28"/>
          <w:lang w:val="en-US"/>
        </w:rPr>
      </w:pPr>
      <w:r w:rsidRPr="00E171C3">
        <w:rPr>
          <w:sz w:val="28"/>
          <w:szCs w:val="28"/>
          <w:lang w:val="en-US"/>
        </w:rPr>
        <w:t>Qizlarimiz uchun alohida grantlar ham ajratiladi. Xotin-qizlar qo’mitasi ushbu grantlar asosida o’qitishga nomzodlarni tanlash va saralash mezonlarini ishlab chiqishi kerak.</w:t>
      </w:r>
    </w:p>
    <w:p w:rsidR="00E171C3" w:rsidRPr="00E171C3" w:rsidRDefault="00E171C3" w:rsidP="00E171C3">
      <w:pPr>
        <w:pStyle w:val="ae"/>
        <w:widowControl w:val="0"/>
        <w:spacing w:before="0" w:beforeAutospacing="0" w:after="0" w:afterAutospacing="0"/>
        <w:ind w:firstLine="720"/>
        <w:jc w:val="both"/>
        <w:rPr>
          <w:sz w:val="28"/>
          <w:szCs w:val="28"/>
          <w:lang w:val="en-US"/>
        </w:rPr>
      </w:pPr>
      <w:r w:rsidRPr="00E171C3">
        <w:rPr>
          <w:sz w:val="28"/>
          <w:szCs w:val="28"/>
          <w:lang w:val="en-US"/>
        </w:rPr>
        <w:t>Oliy ta’lim muassasalariga kirish imtihonlarini ham optimallashtirish zarur. Biz bunda asosiy e’tiborni o’qishga kirish jarayonlarini soddalashtirishga, oliy o’quv yurtlarida chinakam bilim va tarbiya olishga qaratishimiz zarur. Misol uchun, ona tili bo’yicha bilimni baholashning milliy test tizimini yaratish lozim. Yoshlar istalgan vaqtda imtihon topshirib, tegishli guvohnoma olsa, oliy o’quv yurtiga o’qishga kirayotgan paytda ona tili bo’yicha qayta sinovdan o’tishga hech qanday ehtiyoj qolmaydi.</w:t>
      </w:r>
    </w:p>
    <w:p w:rsidR="00E171C3" w:rsidRPr="00E171C3" w:rsidRDefault="00E171C3" w:rsidP="00E171C3">
      <w:pPr>
        <w:pStyle w:val="ae"/>
        <w:widowControl w:val="0"/>
        <w:spacing w:before="0" w:beforeAutospacing="0" w:after="0" w:afterAutospacing="0"/>
        <w:ind w:firstLine="720"/>
        <w:jc w:val="both"/>
        <w:rPr>
          <w:sz w:val="28"/>
          <w:szCs w:val="28"/>
          <w:lang w:val="en-US"/>
        </w:rPr>
      </w:pPr>
      <w:r w:rsidRPr="00E171C3">
        <w:rPr>
          <w:sz w:val="28"/>
          <w:szCs w:val="28"/>
          <w:lang w:val="en-US"/>
        </w:rPr>
        <w:t>Oliy ta’lim standartlari xorijiy tajriba asosida takomillashtiriladi, ta’lim yo’nalishlari va o’qitiladigan fanlar qayta ko’rib chiqiladi. Mutaxassislikka aloqasi bo’lmagan fanlar soni 2 barobar qisqartiriladi.</w:t>
      </w:r>
    </w:p>
    <w:p w:rsidR="00E171C3" w:rsidRPr="00E171C3" w:rsidRDefault="00E171C3" w:rsidP="00E171C3">
      <w:pPr>
        <w:pStyle w:val="ae"/>
        <w:widowControl w:val="0"/>
        <w:spacing w:before="0" w:beforeAutospacing="0" w:after="0" w:afterAutospacing="0"/>
        <w:ind w:firstLine="720"/>
        <w:jc w:val="both"/>
        <w:rPr>
          <w:sz w:val="28"/>
          <w:szCs w:val="28"/>
          <w:lang w:val="en-US"/>
        </w:rPr>
      </w:pPr>
      <w:r w:rsidRPr="00E171C3">
        <w:rPr>
          <w:sz w:val="28"/>
          <w:szCs w:val="28"/>
          <w:lang w:val="en-US"/>
        </w:rPr>
        <w:t>Oliy ta’limda o’quv jarayonini kredit-modul</w:t>
      </w:r>
      <w:r w:rsidRPr="00E171C3">
        <w:rPr>
          <w:sz w:val="28"/>
          <w:szCs w:val="28"/>
        </w:rPr>
        <w:t>ь</w:t>
      </w:r>
      <w:r w:rsidRPr="00E171C3">
        <w:rPr>
          <w:sz w:val="28"/>
          <w:szCs w:val="28"/>
          <w:lang w:val="en-US"/>
        </w:rPr>
        <w:t xml:space="preserve"> tizimiga o’tkazish talab etiladi. Joriy yildan pedagogik ta’limning 6 ta yo’nalishi bo’yicha o’qish muddati 3 yil qilib belgilanadi.</w:t>
      </w:r>
    </w:p>
    <w:p w:rsidR="00E171C3" w:rsidRPr="00E171C3" w:rsidRDefault="00E171C3" w:rsidP="00E171C3">
      <w:pPr>
        <w:pStyle w:val="ae"/>
        <w:widowControl w:val="0"/>
        <w:spacing w:before="0" w:beforeAutospacing="0" w:after="0" w:afterAutospacing="0"/>
        <w:ind w:firstLine="720"/>
        <w:jc w:val="both"/>
        <w:rPr>
          <w:sz w:val="28"/>
          <w:szCs w:val="28"/>
          <w:lang w:val="en-US"/>
        </w:rPr>
      </w:pPr>
      <w:r w:rsidRPr="00E171C3">
        <w:rPr>
          <w:sz w:val="28"/>
          <w:szCs w:val="28"/>
          <w:lang w:val="en-US"/>
        </w:rPr>
        <w:t>Bu ishlarni boshqa yo’nalishlarda ham davom ettiramiz.</w:t>
      </w:r>
    </w:p>
    <w:p w:rsidR="00E171C3" w:rsidRPr="00E171C3" w:rsidRDefault="00E171C3" w:rsidP="00E171C3">
      <w:pPr>
        <w:pStyle w:val="ae"/>
        <w:widowControl w:val="0"/>
        <w:spacing w:before="0" w:beforeAutospacing="0" w:after="0" w:afterAutospacing="0"/>
        <w:ind w:firstLine="720"/>
        <w:jc w:val="both"/>
        <w:rPr>
          <w:sz w:val="28"/>
          <w:szCs w:val="28"/>
          <w:lang w:val="en-US"/>
        </w:rPr>
      </w:pPr>
      <w:r w:rsidRPr="00E171C3">
        <w:rPr>
          <w:sz w:val="28"/>
          <w:szCs w:val="28"/>
          <w:lang w:val="en-US"/>
        </w:rPr>
        <w:t>Oliy o’quv yurtlariga bosqichma-bosqich akademik va moliyaviy mustaqillik beriladi. Joriy yilda ularning 10 tasi o’zini o’zi moliyaviy ta’minlashga o’tadi. Bundan tashqari, kamida 5 ta oliy ta’lim muassasasini konkurs asosida tanlab, nufuzli xorijiy oliy ta’lim dargohlari bilan hamkorlikda ularni transformatsiya qilishni boshlaymiz.</w:t>
      </w:r>
    </w:p>
    <w:p w:rsidR="00E171C3" w:rsidRPr="00E171C3" w:rsidRDefault="00E171C3" w:rsidP="00E171C3">
      <w:pPr>
        <w:pStyle w:val="ae"/>
        <w:widowControl w:val="0"/>
        <w:spacing w:before="0" w:beforeAutospacing="0" w:after="0" w:afterAutospacing="0"/>
        <w:ind w:firstLine="720"/>
        <w:jc w:val="both"/>
        <w:rPr>
          <w:sz w:val="28"/>
          <w:szCs w:val="28"/>
          <w:lang w:val="en-US"/>
        </w:rPr>
      </w:pPr>
      <w:r w:rsidRPr="00E171C3">
        <w:rPr>
          <w:sz w:val="28"/>
          <w:szCs w:val="28"/>
          <w:lang w:val="en-US"/>
        </w:rPr>
        <w:t>Mamlakatimiz uchun ilm-fan sohasidagi ustuvor yo’nalishlarni aniq belgilab olishimiz kerak. Hech bir davlat ilm-fanning barcha sohalarini biryo’la taraqqiy ettira olmaydi. SHuning uchun biz ham har yili ilm-fanning bir nechta ustuvor yo’nalishini rivojlantirish tarafdorimiz.</w:t>
      </w:r>
    </w:p>
    <w:p w:rsidR="00E171C3" w:rsidRPr="00E171C3" w:rsidRDefault="00E171C3" w:rsidP="00E171C3">
      <w:pPr>
        <w:pStyle w:val="ae"/>
        <w:widowControl w:val="0"/>
        <w:spacing w:before="0" w:beforeAutospacing="0" w:after="0" w:afterAutospacing="0"/>
        <w:ind w:firstLine="720"/>
        <w:jc w:val="both"/>
        <w:rPr>
          <w:sz w:val="28"/>
          <w:szCs w:val="28"/>
          <w:lang w:val="en-US"/>
        </w:rPr>
      </w:pPr>
      <w:r w:rsidRPr="00E171C3">
        <w:rPr>
          <w:sz w:val="28"/>
          <w:szCs w:val="28"/>
          <w:lang w:val="en-US"/>
        </w:rPr>
        <w:t>Joriy yilda matematika, kimyo-biologiya, geologiya kabi yo’nalishlarda fundamental va amaliy tadqiqotlar faollashtirilib, olimlarga barcha shart-sharoitlar yaratib beriladi. SHuningdek, ilm-fan sohasida fundamental va innovatsion tadqiqotlar uchun maqsadli grant mablag’larini ajratish mexanizmini tubdan qayta ko’rib chiqish kerak.</w:t>
      </w:r>
    </w:p>
    <w:p w:rsidR="00E171C3" w:rsidRPr="00E171C3" w:rsidRDefault="00E171C3" w:rsidP="00E171C3">
      <w:pPr>
        <w:pStyle w:val="ae"/>
        <w:widowControl w:val="0"/>
        <w:spacing w:before="0" w:beforeAutospacing="0" w:after="0" w:afterAutospacing="0"/>
        <w:ind w:firstLine="720"/>
        <w:jc w:val="both"/>
        <w:rPr>
          <w:sz w:val="28"/>
          <w:szCs w:val="28"/>
          <w:lang w:val="en-US"/>
        </w:rPr>
      </w:pPr>
      <w:r w:rsidRPr="00E171C3">
        <w:rPr>
          <w:sz w:val="28"/>
          <w:szCs w:val="28"/>
          <w:lang w:val="en-US"/>
        </w:rPr>
        <w:t>Ilm-fan yutuqlarining elektron platformasi, mahalliy va xorijiy ilmiy ishlanmalar bazasini shakllantirish lozim. Har bir oliy ta’lim va ilmiy-tadqiqot dargohi nufuzli chet el universitetlari va ilmiy markazlari bilan hamkorlikni yo’lga qo’yishi shart.</w:t>
      </w:r>
    </w:p>
    <w:p w:rsidR="00E171C3" w:rsidRPr="00E171C3" w:rsidRDefault="00E171C3" w:rsidP="00E171C3">
      <w:pPr>
        <w:pStyle w:val="ae"/>
        <w:widowControl w:val="0"/>
        <w:spacing w:before="0" w:beforeAutospacing="0" w:after="0" w:afterAutospacing="0"/>
        <w:ind w:firstLine="720"/>
        <w:jc w:val="both"/>
        <w:rPr>
          <w:sz w:val="28"/>
          <w:szCs w:val="28"/>
          <w:lang w:val="en-US"/>
        </w:rPr>
      </w:pPr>
      <w:r w:rsidRPr="00E171C3">
        <w:rPr>
          <w:sz w:val="28"/>
          <w:szCs w:val="28"/>
          <w:lang w:val="en-US"/>
        </w:rPr>
        <w:t>Joriy yilda “El-yurt umidi” jamg’armasi tomonidan 700 dan ziyod olimlar, professor-o’qituvchilar chet elga ilmiy izlanish va malaka oshirish uchun yuboriladi.</w:t>
      </w:r>
    </w:p>
    <w:p w:rsidR="00E171C3" w:rsidRPr="00E171C3" w:rsidRDefault="00E171C3" w:rsidP="00E171C3">
      <w:pPr>
        <w:pStyle w:val="ae"/>
        <w:widowControl w:val="0"/>
        <w:spacing w:before="0" w:beforeAutospacing="0" w:after="0" w:afterAutospacing="0"/>
        <w:ind w:firstLine="720"/>
        <w:jc w:val="both"/>
        <w:rPr>
          <w:sz w:val="28"/>
          <w:szCs w:val="28"/>
          <w:lang w:val="en-US"/>
        </w:rPr>
      </w:pPr>
      <w:r w:rsidRPr="00E171C3">
        <w:rPr>
          <w:sz w:val="28"/>
          <w:szCs w:val="28"/>
          <w:lang w:val="en-US"/>
        </w:rPr>
        <w:t>Kelgusida grantlar miqdorini 2 barobar ko’paytirish va tadqiqot yo’nalishlari ko’lamini kengaytirish lozim. Joriy yilda raqamli iqtisodiyotni rivojlantirish bo’yicha tub burilish qilishimiz kerak.</w:t>
      </w:r>
    </w:p>
    <w:p w:rsidR="00E171C3" w:rsidRPr="00E171C3" w:rsidRDefault="00E171C3" w:rsidP="00E171C3">
      <w:pPr>
        <w:pStyle w:val="ae"/>
        <w:widowControl w:val="0"/>
        <w:spacing w:before="0" w:beforeAutospacing="0" w:after="0" w:afterAutospacing="0"/>
        <w:ind w:firstLine="720"/>
        <w:jc w:val="both"/>
        <w:rPr>
          <w:sz w:val="28"/>
          <w:szCs w:val="28"/>
          <w:lang w:val="en-US"/>
        </w:rPr>
      </w:pPr>
      <w:r w:rsidRPr="00E171C3">
        <w:rPr>
          <w:sz w:val="28"/>
          <w:szCs w:val="28"/>
          <w:lang w:val="en-US"/>
        </w:rPr>
        <w:t>Birinchi navbatda, qurilish, energetika, qishloq va suv xo’jaligi, transport, geologiya, kadastr, sog’liqni saqlash, ta’lim, arxiv sohalarini to’liq raqamlashtirish lozim. SHuningdek, “Elektron hukumat” tizimini, amalga oshirilayotgan dasturlar va loyihalarni tanqidiy qayta ko’rib chiqib, barcha tashkiliy va institutsional masalalarni kompleks hal etish zarur.</w:t>
      </w:r>
    </w:p>
    <w:p w:rsidR="00E171C3" w:rsidRPr="00E171C3" w:rsidRDefault="00E171C3" w:rsidP="00E171C3">
      <w:pPr>
        <w:pStyle w:val="ae"/>
        <w:widowControl w:val="0"/>
        <w:spacing w:before="0" w:beforeAutospacing="0" w:after="0" w:afterAutospacing="0"/>
        <w:ind w:firstLine="720"/>
        <w:jc w:val="both"/>
        <w:rPr>
          <w:sz w:val="28"/>
          <w:szCs w:val="28"/>
          <w:lang w:val="en-US"/>
        </w:rPr>
      </w:pPr>
      <w:r w:rsidRPr="00E171C3">
        <w:rPr>
          <w:sz w:val="28"/>
          <w:szCs w:val="28"/>
          <w:lang w:val="en-US"/>
        </w:rPr>
        <w:t>Toshkent shahrida zamonaviy infratuzilmaga ega bo’lgan “IT-park” barpo etilmoqda. U hozirdanoq o’zining dastlabki natijalarini bera boshladi. Bunday “IT-park”lar Nukus, Buxoro, Namangan, Samarqand, Guliston va Urganch shaharlarida ham tashkil etiladi.</w:t>
      </w:r>
    </w:p>
    <w:p w:rsidR="00E171C3" w:rsidRPr="00E171C3" w:rsidRDefault="00E171C3" w:rsidP="00E171C3">
      <w:pPr>
        <w:pStyle w:val="ae"/>
        <w:widowControl w:val="0"/>
        <w:spacing w:before="0" w:beforeAutospacing="0" w:after="0" w:afterAutospacing="0"/>
        <w:ind w:firstLine="720"/>
        <w:jc w:val="both"/>
        <w:rPr>
          <w:sz w:val="28"/>
          <w:szCs w:val="28"/>
          <w:lang w:val="en-US"/>
        </w:rPr>
      </w:pPr>
      <w:r w:rsidRPr="00E171C3">
        <w:rPr>
          <w:sz w:val="28"/>
          <w:szCs w:val="28"/>
          <w:lang w:val="en-US"/>
        </w:rPr>
        <w:t>Soha uchun yuqori malakali mutaxassislar tayyorlash maqsadida xorijiy hamkorlarimiz bilan birgalikda “1 million dasturchi” loyihasini amalga oshirish boshlandi.</w:t>
      </w:r>
    </w:p>
    <w:p w:rsidR="00E171C3" w:rsidRPr="00E171C3" w:rsidRDefault="00E171C3" w:rsidP="00E171C3">
      <w:pPr>
        <w:pStyle w:val="ae"/>
        <w:widowControl w:val="0"/>
        <w:spacing w:before="0" w:beforeAutospacing="0" w:after="0" w:afterAutospacing="0"/>
        <w:ind w:firstLine="720"/>
        <w:jc w:val="both"/>
        <w:rPr>
          <w:sz w:val="28"/>
          <w:szCs w:val="28"/>
          <w:lang w:val="en-US"/>
        </w:rPr>
      </w:pPr>
      <w:r w:rsidRPr="00E171C3">
        <w:rPr>
          <w:sz w:val="28"/>
          <w:szCs w:val="28"/>
          <w:lang w:val="en-US"/>
        </w:rPr>
        <w:t>SHuningdek, ta’limning barcha bosqichlarida xalqaro andozalarga to’liq javob beradigan axborot texnologiyalari joriy etilishi shart.</w:t>
      </w:r>
    </w:p>
    <w:p w:rsidR="00E171C3" w:rsidRPr="00E171C3" w:rsidRDefault="00E171C3" w:rsidP="00E171C3">
      <w:pPr>
        <w:pStyle w:val="ae"/>
        <w:widowControl w:val="0"/>
        <w:spacing w:before="0" w:beforeAutospacing="0" w:after="0" w:afterAutospacing="0"/>
        <w:ind w:firstLine="720"/>
        <w:jc w:val="both"/>
        <w:rPr>
          <w:sz w:val="28"/>
          <w:szCs w:val="28"/>
          <w:lang w:val="en-US"/>
        </w:rPr>
      </w:pPr>
      <w:r w:rsidRPr="00E171C3">
        <w:rPr>
          <w:sz w:val="28"/>
          <w:szCs w:val="28"/>
          <w:lang w:val="en-US"/>
        </w:rPr>
        <w:t>O’tgan yili barcha shahar va tuman markazlarini yuqori tezlikdagi Internetga ulash ishlari yakunlanganini hisobga olib, yaqin 2 yilda barcha qishloq va mahallalarni ana shunday tezkor Internet bilan ta’minlashimiz kerak.</w:t>
      </w:r>
    </w:p>
    <w:p w:rsidR="00E171C3" w:rsidRPr="00E171C3" w:rsidRDefault="00E171C3" w:rsidP="00E171C3">
      <w:pPr>
        <w:pStyle w:val="ae"/>
        <w:widowControl w:val="0"/>
        <w:spacing w:before="0" w:beforeAutospacing="0" w:after="0" w:afterAutospacing="0"/>
        <w:ind w:firstLine="720"/>
        <w:jc w:val="both"/>
        <w:rPr>
          <w:sz w:val="28"/>
          <w:szCs w:val="28"/>
          <w:lang w:val="en-US"/>
        </w:rPr>
      </w:pPr>
      <w:r w:rsidRPr="00E171C3">
        <w:rPr>
          <w:sz w:val="28"/>
          <w:szCs w:val="28"/>
          <w:lang w:val="en-US"/>
        </w:rPr>
        <w:t xml:space="preserve">Hozirgi kungacha 7 mingdan ortiq sog’liqni saqlash, maktabgacha ta’lim muassasalari va maktablar yuqori tezlikdagi Internetga ulangan bo’lsa, keyingi 2 yilda yana 12 mingta muassasa tezkor Internetga ulanadi. Bu vazifalarni ko’zda tutgan holda, </w:t>
      </w:r>
      <w:r w:rsidRPr="00E171C3">
        <w:rPr>
          <w:rStyle w:val="ab"/>
          <w:sz w:val="28"/>
          <w:szCs w:val="28"/>
          <w:lang w:val="en-US"/>
        </w:rPr>
        <w:t>“Raqamli O’zbekiston – 2030” dasturini</w:t>
      </w:r>
      <w:r w:rsidRPr="00E171C3">
        <w:rPr>
          <w:sz w:val="28"/>
          <w:szCs w:val="28"/>
          <w:lang w:val="en-US"/>
        </w:rPr>
        <w:t xml:space="preserve"> ishlab chiqishni ikki oy muddatda yakunlash lozim.</w:t>
      </w:r>
    </w:p>
    <w:p w:rsidR="00E171C3" w:rsidRPr="00E171C3" w:rsidRDefault="00E171C3" w:rsidP="00E171C3">
      <w:pPr>
        <w:pStyle w:val="ae"/>
        <w:widowControl w:val="0"/>
        <w:spacing w:before="0" w:beforeAutospacing="0" w:after="0" w:afterAutospacing="0"/>
        <w:ind w:firstLine="720"/>
        <w:jc w:val="both"/>
        <w:rPr>
          <w:sz w:val="28"/>
          <w:szCs w:val="28"/>
          <w:lang w:val="en-US"/>
        </w:rPr>
      </w:pPr>
      <w:r w:rsidRPr="00E171C3">
        <w:rPr>
          <w:sz w:val="28"/>
          <w:szCs w:val="28"/>
          <w:lang w:val="en-US"/>
        </w:rPr>
        <w:t>Kelgusida bu ishlarni tizimli tashkil etishga bosh-qosh bo’lishi uchun hukumatda – Bosh vazir o’rinbosari, vazirlik va idoralarda hamda hokimliklarda esa – alohida o’rinbosar lavozimlari joriy etiladi.</w:t>
      </w:r>
    </w:p>
    <w:p w:rsidR="00E766EF" w:rsidRPr="00E171C3" w:rsidRDefault="00E171C3" w:rsidP="00E171C3">
      <w:pPr>
        <w:pStyle w:val="ae"/>
        <w:widowControl w:val="0"/>
        <w:spacing w:before="0" w:beforeAutospacing="0" w:after="0" w:afterAutospacing="0"/>
        <w:ind w:firstLine="720"/>
        <w:jc w:val="both"/>
        <w:rPr>
          <w:sz w:val="28"/>
          <w:szCs w:val="28"/>
          <w:lang w:val="en-US"/>
        </w:rPr>
      </w:pPr>
      <w:r w:rsidRPr="00E171C3">
        <w:rPr>
          <w:sz w:val="28"/>
          <w:szCs w:val="28"/>
          <w:lang w:val="en-US"/>
        </w:rPr>
        <w:t>Parlament ilm-ma’rifat va raqamli iqtisodiyotni rivojlantirish borasida amalga oshirilayotgan ishlar to’g’risida hukumat, tarmoq va hududlar rahbarlarining hisobotini muntazam eshitib borishi lozim.</w:t>
      </w:r>
    </w:p>
    <w:p w:rsidR="000076A9" w:rsidRDefault="00DF1FA6">
      <w:pPr>
        <w:spacing w:line="260" w:lineRule="auto"/>
        <w:ind w:left="700" w:right="3040"/>
        <w:jc w:val="right"/>
        <w:rPr>
          <w:rFonts w:eastAsia="Times New Roman"/>
          <w:b/>
          <w:bCs/>
          <w:sz w:val="28"/>
          <w:szCs w:val="28"/>
          <w:lang w:val="en-US"/>
        </w:rPr>
      </w:pPr>
      <w:r w:rsidRPr="00DF1FA6">
        <w:rPr>
          <w:rFonts w:eastAsia="Times New Roman"/>
          <w:b/>
          <w:bCs/>
          <w:sz w:val="28"/>
          <w:szCs w:val="28"/>
          <w:lang w:val="en-US"/>
        </w:rPr>
        <w:t>NAZORAT SAVOLLARI</w:t>
      </w:r>
    </w:p>
    <w:p w:rsidR="00E766EF" w:rsidRPr="00DF1FA6" w:rsidRDefault="00DF1FA6" w:rsidP="000076A9">
      <w:pPr>
        <w:spacing w:line="260" w:lineRule="auto"/>
        <w:ind w:right="3040"/>
        <w:rPr>
          <w:sz w:val="20"/>
          <w:szCs w:val="20"/>
          <w:lang w:val="en-US"/>
        </w:rPr>
      </w:pPr>
      <w:r w:rsidRPr="00DF1FA6">
        <w:rPr>
          <w:rFonts w:eastAsia="Times New Roman"/>
          <w:b/>
          <w:bCs/>
          <w:sz w:val="28"/>
          <w:szCs w:val="28"/>
          <w:lang w:val="en-US"/>
        </w:rPr>
        <w:t xml:space="preserve"> </w:t>
      </w:r>
      <w:r w:rsidRPr="00DF1FA6">
        <w:rPr>
          <w:rFonts w:eastAsia="Times New Roman"/>
          <w:sz w:val="28"/>
          <w:szCs w:val="28"/>
          <w:lang w:val="en-US"/>
        </w:rPr>
        <w:t>1.Innovatsiya haqida nimalarni aytish mumkin</w:t>
      </w:r>
    </w:p>
    <w:p w:rsidR="00E766EF" w:rsidRPr="00DF1FA6" w:rsidRDefault="00E766EF">
      <w:pPr>
        <w:spacing w:line="38" w:lineRule="exact"/>
        <w:rPr>
          <w:sz w:val="20"/>
          <w:szCs w:val="20"/>
          <w:lang w:val="en-US"/>
        </w:rPr>
      </w:pPr>
    </w:p>
    <w:p w:rsidR="00E766EF" w:rsidRPr="00DF1FA6" w:rsidRDefault="00DF1FA6" w:rsidP="000076A9">
      <w:pPr>
        <w:spacing w:line="263" w:lineRule="auto"/>
        <w:ind w:right="20"/>
        <w:rPr>
          <w:sz w:val="20"/>
          <w:szCs w:val="20"/>
          <w:lang w:val="en-US"/>
        </w:rPr>
      </w:pPr>
      <w:r w:rsidRPr="00DF1FA6">
        <w:rPr>
          <w:rFonts w:eastAsia="Times New Roman"/>
          <w:sz w:val="28"/>
          <w:szCs w:val="28"/>
          <w:lang w:val="en-US"/>
        </w:rPr>
        <w:t>2.Innovatsiyalar va pedagogik texnologiyalarni o’quv jarayonida qo’llashda qanday usullardan foydalanish mumkin bo’ladi.</w:t>
      </w:r>
    </w:p>
    <w:p w:rsidR="00E766EF" w:rsidRPr="00DF1FA6" w:rsidRDefault="00E766EF">
      <w:pPr>
        <w:spacing w:line="35" w:lineRule="exact"/>
        <w:rPr>
          <w:sz w:val="20"/>
          <w:szCs w:val="20"/>
          <w:lang w:val="en-US"/>
        </w:rPr>
      </w:pPr>
    </w:p>
    <w:p w:rsidR="00E766EF" w:rsidRPr="000076A9" w:rsidRDefault="00DF1FA6" w:rsidP="000076A9">
      <w:pPr>
        <w:spacing w:line="263" w:lineRule="auto"/>
        <w:ind w:right="20"/>
        <w:rPr>
          <w:sz w:val="20"/>
          <w:szCs w:val="20"/>
          <w:lang w:val="en-US"/>
        </w:rPr>
      </w:pPr>
      <w:r w:rsidRPr="00DF1FA6">
        <w:rPr>
          <w:rFonts w:eastAsia="Times New Roman"/>
          <w:sz w:val="28"/>
          <w:szCs w:val="28"/>
          <w:lang w:val="en-US"/>
        </w:rPr>
        <w:t xml:space="preserve">3.Dars samaradorligini ta’minlashda innovatsion </w:t>
      </w:r>
      <w:r w:rsidR="000076A9">
        <w:rPr>
          <w:rFonts w:eastAsia="Times New Roman"/>
          <w:sz w:val="28"/>
          <w:szCs w:val="28"/>
          <w:lang w:val="en-US"/>
        </w:rPr>
        <w:t>texnologiyalardan foydalaniladi</w:t>
      </w:r>
    </w:p>
    <w:p w:rsidR="00E766EF" w:rsidRDefault="000076A9" w:rsidP="000076A9">
      <w:pPr>
        <w:rPr>
          <w:rFonts w:eastAsia="Times New Roman"/>
          <w:sz w:val="28"/>
          <w:szCs w:val="28"/>
        </w:rPr>
      </w:pPr>
      <w:r>
        <w:rPr>
          <w:lang w:val="en-US"/>
        </w:rPr>
        <w:t xml:space="preserve"> </w:t>
      </w:r>
      <w:bookmarkStart w:id="15" w:name="page24"/>
      <w:bookmarkEnd w:id="15"/>
      <w:r w:rsidR="00DF1FA6">
        <w:rPr>
          <w:rFonts w:eastAsia="Times New Roman"/>
          <w:sz w:val="28"/>
          <w:szCs w:val="28"/>
        </w:rPr>
        <w:t>Texnologik harita qanday tuziladi</w:t>
      </w:r>
    </w:p>
    <w:p w:rsidR="00E766EF" w:rsidRDefault="00E766EF">
      <w:pPr>
        <w:spacing w:line="49" w:lineRule="exact"/>
        <w:rPr>
          <w:rFonts w:eastAsia="Times New Roman"/>
          <w:sz w:val="28"/>
          <w:szCs w:val="28"/>
        </w:rPr>
      </w:pPr>
    </w:p>
    <w:p w:rsidR="00E766EF" w:rsidRDefault="00DF1FA6">
      <w:pPr>
        <w:numPr>
          <w:ilvl w:val="0"/>
          <w:numId w:val="21"/>
        </w:numPr>
        <w:tabs>
          <w:tab w:val="left" w:pos="980"/>
        </w:tabs>
        <w:ind w:left="980" w:hanging="276"/>
        <w:rPr>
          <w:rFonts w:eastAsia="Times New Roman"/>
          <w:sz w:val="28"/>
          <w:szCs w:val="28"/>
        </w:rPr>
      </w:pPr>
      <w:r>
        <w:rPr>
          <w:rFonts w:eastAsia="Times New Roman"/>
          <w:sz w:val="28"/>
          <w:szCs w:val="28"/>
        </w:rPr>
        <w:t>Innovatsion ta’lim nima.</w:t>
      </w:r>
    </w:p>
    <w:p w:rsidR="00E766EF" w:rsidRDefault="00E766EF">
      <w:pPr>
        <w:spacing w:line="46" w:lineRule="exact"/>
        <w:rPr>
          <w:sz w:val="20"/>
          <w:szCs w:val="20"/>
        </w:rPr>
      </w:pPr>
    </w:p>
    <w:p w:rsidR="00E766EF" w:rsidRPr="00DF1FA6" w:rsidRDefault="00DF1FA6">
      <w:pPr>
        <w:ind w:left="700"/>
        <w:rPr>
          <w:sz w:val="20"/>
          <w:szCs w:val="20"/>
          <w:lang w:val="en-US"/>
        </w:rPr>
      </w:pPr>
      <w:r w:rsidRPr="00DF1FA6">
        <w:rPr>
          <w:rFonts w:eastAsia="Times New Roman"/>
          <w:sz w:val="28"/>
          <w:szCs w:val="28"/>
          <w:lang w:val="en-US"/>
        </w:rPr>
        <w:t>6.“Innovatsion ta’lim texnologiyalari” deganda nimani tushunasiz?</w:t>
      </w:r>
    </w:p>
    <w:p w:rsidR="00E766EF" w:rsidRPr="00DF1FA6" w:rsidRDefault="00E766EF">
      <w:pPr>
        <w:spacing w:line="50" w:lineRule="exact"/>
        <w:rPr>
          <w:sz w:val="20"/>
          <w:szCs w:val="20"/>
          <w:lang w:val="en-US"/>
        </w:rPr>
      </w:pPr>
    </w:p>
    <w:p w:rsidR="00E766EF" w:rsidRPr="00DF1FA6" w:rsidRDefault="00DF1FA6">
      <w:pPr>
        <w:numPr>
          <w:ilvl w:val="0"/>
          <w:numId w:val="22"/>
        </w:numPr>
        <w:tabs>
          <w:tab w:val="left" w:pos="980"/>
        </w:tabs>
        <w:ind w:left="980" w:hanging="276"/>
        <w:rPr>
          <w:rFonts w:eastAsia="Times New Roman"/>
          <w:sz w:val="28"/>
          <w:szCs w:val="28"/>
          <w:lang w:val="en-US"/>
        </w:rPr>
      </w:pPr>
      <w:r w:rsidRPr="00DF1FA6">
        <w:rPr>
          <w:rFonts w:eastAsia="Times New Roman"/>
          <w:sz w:val="28"/>
          <w:szCs w:val="28"/>
          <w:lang w:val="en-US"/>
        </w:rPr>
        <w:t>Ta’lim innovatsiyalarining qanday turlari mavjud?</w:t>
      </w:r>
    </w:p>
    <w:p w:rsidR="00E766EF" w:rsidRPr="00DF1FA6" w:rsidRDefault="00E766EF">
      <w:pPr>
        <w:spacing w:line="64" w:lineRule="exact"/>
        <w:rPr>
          <w:sz w:val="20"/>
          <w:szCs w:val="20"/>
          <w:lang w:val="en-US"/>
        </w:rPr>
      </w:pPr>
    </w:p>
    <w:p w:rsidR="00E766EF" w:rsidRPr="00DF1FA6" w:rsidRDefault="00DF1FA6">
      <w:pPr>
        <w:spacing w:line="263" w:lineRule="auto"/>
        <w:ind w:right="20" w:firstLine="708"/>
        <w:rPr>
          <w:sz w:val="20"/>
          <w:szCs w:val="20"/>
          <w:lang w:val="en-US"/>
        </w:rPr>
      </w:pPr>
      <w:r w:rsidRPr="00DF1FA6">
        <w:rPr>
          <w:rFonts w:eastAsia="Times New Roman"/>
          <w:sz w:val="28"/>
          <w:szCs w:val="28"/>
          <w:lang w:val="en-US"/>
        </w:rPr>
        <w:t>8. Pedagogning innovatsion faoliyati qanday belgilar asosida namo</w:t>
      </w:r>
      <w:r>
        <w:rPr>
          <w:rFonts w:eastAsia="Times New Roman"/>
          <w:sz w:val="28"/>
          <w:szCs w:val="28"/>
        </w:rPr>
        <w:t>ѐ</w:t>
      </w:r>
      <w:r w:rsidRPr="00DF1FA6">
        <w:rPr>
          <w:rFonts w:eastAsia="Times New Roman"/>
          <w:sz w:val="28"/>
          <w:szCs w:val="28"/>
          <w:lang w:val="en-US"/>
        </w:rPr>
        <w:t>n bo’ladi?</w:t>
      </w:r>
    </w:p>
    <w:p w:rsidR="00E766EF" w:rsidRPr="00DF1FA6" w:rsidRDefault="00E766EF">
      <w:pPr>
        <w:spacing w:line="20" w:lineRule="exact"/>
        <w:rPr>
          <w:sz w:val="20"/>
          <w:szCs w:val="20"/>
          <w:lang w:val="en-US"/>
        </w:rPr>
      </w:pPr>
    </w:p>
    <w:p w:rsidR="00E766EF" w:rsidRPr="00DF1FA6" w:rsidRDefault="00DF1FA6">
      <w:pPr>
        <w:ind w:left="780"/>
        <w:rPr>
          <w:sz w:val="20"/>
          <w:szCs w:val="20"/>
          <w:lang w:val="en-US"/>
        </w:rPr>
      </w:pPr>
      <w:r w:rsidRPr="00DF1FA6">
        <w:rPr>
          <w:rFonts w:eastAsia="Times New Roman"/>
          <w:sz w:val="28"/>
          <w:szCs w:val="28"/>
          <w:lang w:val="en-US"/>
        </w:rPr>
        <w:t>9. Pedagogik innovatsion faoliyat aynan nimalarda namo</w:t>
      </w:r>
      <w:r>
        <w:rPr>
          <w:rFonts w:eastAsia="Times New Roman"/>
          <w:sz w:val="28"/>
          <w:szCs w:val="28"/>
        </w:rPr>
        <w:t>ѐ</w:t>
      </w:r>
      <w:r w:rsidRPr="00DF1FA6">
        <w:rPr>
          <w:rFonts w:eastAsia="Times New Roman"/>
          <w:sz w:val="28"/>
          <w:szCs w:val="28"/>
          <w:lang w:val="en-US"/>
        </w:rPr>
        <w:t>n bo’ladi?</w:t>
      </w:r>
    </w:p>
    <w:p w:rsidR="00E766EF" w:rsidRPr="00DF1FA6" w:rsidRDefault="00E766EF">
      <w:pPr>
        <w:spacing w:line="60" w:lineRule="exact"/>
        <w:rPr>
          <w:sz w:val="20"/>
          <w:szCs w:val="20"/>
          <w:lang w:val="en-US"/>
        </w:rPr>
      </w:pPr>
    </w:p>
    <w:p w:rsidR="00E766EF" w:rsidRPr="00DF1FA6" w:rsidRDefault="00DF1FA6">
      <w:pPr>
        <w:numPr>
          <w:ilvl w:val="0"/>
          <w:numId w:val="23"/>
        </w:numPr>
        <w:tabs>
          <w:tab w:val="left" w:pos="1365"/>
        </w:tabs>
        <w:spacing w:line="266" w:lineRule="auto"/>
        <w:ind w:right="20" w:firstLine="704"/>
        <w:rPr>
          <w:rFonts w:eastAsia="Times New Roman"/>
          <w:sz w:val="28"/>
          <w:szCs w:val="28"/>
          <w:lang w:val="en-US"/>
        </w:rPr>
      </w:pPr>
      <w:r w:rsidRPr="00DF1FA6">
        <w:rPr>
          <w:rFonts w:eastAsia="Times New Roman"/>
          <w:sz w:val="28"/>
          <w:szCs w:val="28"/>
          <w:lang w:val="en-US"/>
        </w:rPr>
        <w:t>O’TMda innovatsion jara</w:t>
      </w:r>
      <w:r>
        <w:rPr>
          <w:rFonts w:eastAsia="Times New Roman"/>
          <w:sz w:val="28"/>
          <w:szCs w:val="28"/>
        </w:rPr>
        <w:t>ѐ</w:t>
      </w:r>
      <w:r w:rsidRPr="00DF1FA6">
        <w:rPr>
          <w:rFonts w:eastAsia="Times New Roman"/>
          <w:sz w:val="28"/>
          <w:szCs w:val="28"/>
          <w:lang w:val="en-US"/>
        </w:rPr>
        <w:t xml:space="preserve">nlarni tashkil etishda qanday </w:t>
      </w:r>
      <w:r>
        <w:rPr>
          <w:rFonts w:eastAsia="Times New Roman"/>
          <w:sz w:val="28"/>
          <w:szCs w:val="28"/>
        </w:rPr>
        <w:t>ѐ</w:t>
      </w:r>
      <w:r w:rsidRPr="00DF1FA6">
        <w:rPr>
          <w:rFonts w:eastAsia="Times New Roman"/>
          <w:sz w:val="28"/>
          <w:szCs w:val="28"/>
          <w:lang w:val="en-US"/>
        </w:rPr>
        <w:t>ndoshuvlar ko’zga tashlanadi?</w:t>
      </w:r>
    </w:p>
    <w:p w:rsidR="00E766EF" w:rsidRPr="00DF1FA6" w:rsidRDefault="00E766EF">
      <w:pPr>
        <w:spacing w:line="20" w:lineRule="exact"/>
        <w:rPr>
          <w:sz w:val="20"/>
          <w:szCs w:val="20"/>
          <w:lang w:val="en-US"/>
        </w:rPr>
      </w:pPr>
    </w:p>
    <w:p w:rsidR="00E766EF" w:rsidRDefault="00DF1FA6">
      <w:pPr>
        <w:tabs>
          <w:tab w:val="left" w:pos="5260"/>
        </w:tabs>
        <w:ind w:left="2760"/>
        <w:rPr>
          <w:sz w:val="20"/>
          <w:szCs w:val="20"/>
        </w:rPr>
      </w:pPr>
      <w:r>
        <w:rPr>
          <w:rFonts w:eastAsia="Times New Roman"/>
          <w:b/>
          <w:bCs/>
          <w:sz w:val="28"/>
          <w:szCs w:val="28"/>
        </w:rPr>
        <w:t>FOYDALANGAN</w:t>
      </w:r>
      <w:r>
        <w:rPr>
          <w:sz w:val="20"/>
          <w:szCs w:val="20"/>
        </w:rPr>
        <w:tab/>
      </w:r>
      <w:r w:rsidR="000076A9">
        <w:rPr>
          <w:rFonts w:eastAsia="Times New Roman"/>
          <w:b/>
          <w:bCs/>
          <w:sz w:val="27"/>
          <w:szCs w:val="27"/>
        </w:rPr>
        <w:t>ADABIY</w:t>
      </w:r>
      <w:r w:rsidR="000076A9">
        <w:rPr>
          <w:rFonts w:eastAsia="Times New Roman"/>
          <w:b/>
          <w:bCs/>
          <w:sz w:val="27"/>
          <w:szCs w:val="27"/>
          <w:lang w:val="en-US"/>
        </w:rPr>
        <w:t>O</w:t>
      </w:r>
      <w:r>
        <w:rPr>
          <w:rFonts w:eastAsia="Times New Roman"/>
          <w:b/>
          <w:bCs/>
          <w:sz w:val="27"/>
          <w:szCs w:val="27"/>
        </w:rPr>
        <w:t>TLAR</w:t>
      </w:r>
    </w:p>
    <w:p w:rsidR="00E766EF" w:rsidRDefault="00E766EF">
      <w:pPr>
        <w:spacing w:line="56" w:lineRule="exact"/>
        <w:rPr>
          <w:sz w:val="20"/>
          <w:szCs w:val="20"/>
        </w:rPr>
      </w:pPr>
    </w:p>
    <w:p w:rsidR="00E766EF" w:rsidRDefault="00DF1FA6">
      <w:pPr>
        <w:numPr>
          <w:ilvl w:val="0"/>
          <w:numId w:val="24"/>
        </w:numPr>
        <w:tabs>
          <w:tab w:val="left" w:pos="1143"/>
        </w:tabs>
        <w:spacing w:line="263" w:lineRule="auto"/>
        <w:ind w:right="20" w:firstLine="716"/>
        <w:rPr>
          <w:rFonts w:eastAsia="Times New Roman"/>
          <w:sz w:val="28"/>
          <w:szCs w:val="28"/>
        </w:rPr>
      </w:pPr>
      <w:r>
        <w:rPr>
          <w:rFonts w:eastAsia="Times New Roman"/>
          <w:sz w:val="28"/>
          <w:szCs w:val="28"/>
        </w:rPr>
        <w:t>J.G’ Yo’ldoshev, S.A.Usmonov Pedagogik texnologiyalarning tadbiqiy asoslari. -Toshkent, O’qituvchi 2004 yil.</w:t>
      </w:r>
    </w:p>
    <w:p w:rsidR="00E766EF" w:rsidRDefault="00E766EF">
      <w:pPr>
        <w:spacing w:line="34" w:lineRule="exact"/>
        <w:rPr>
          <w:rFonts w:eastAsia="Times New Roman"/>
          <w:sz w:val="28"/>
          <w:szCs w:val="28"/>
        </w:rPr>
      </w:pPr>
    </w:p>
    <w:p w:rsidR="00E766EF" w:rsidRDefault="00DF1FA6">
      <w:pPr>
        <w:numPr>
          <w:ilvl w:val="0"/>
          <w:numId w:val="24"/>
        </w:numPr>
        <w:tabs>
          <w:tab w:val="left" w:pos="932"/>
        </w:tabs>
        <w:spacing w:line="266" w:lineRule="auto"/>
        <w:ind w:right="20" w:firstLine="716"/>
        <w:rPr>
          <w:rFonts w:eastAsia="Times New Roman"/>
          <w:sz w:val="28"/>
          <w:szCs w:val="28"/>
        </w:rPr>
      </w:pPr>
      <w:r>
        <w:rPr>
          <w:rFonts w:eastAsia="Times New Roman"/>
          <w:sz w:val="28"/>
          <w:szCs w:val="28"/>
        </w:rPr>
        <w:t>Q.Tolipov, M.Usmonboeva Pedagogik texnologiyalarning tatbiqiy asoslari.T. «Fan»2006 yil.</w:t>
      </w:r>
    </w:p>
    <w:p w:rsidR="00E766EF" w:rsidRDefault="00E766EF">
      <w:pPr>
        <w:spacing w:line="26" w:lineRule="exact"/>
        <w:rPr>
          <w:rFonts w:eastAsia="Times New Roman"/>
          <w:sz w:val="28"/>
          <w:szCs w:val="28"/>
        </w:rPr>
      </w:pPr>
    </w:p>
    <w:p w:rsidR="00E766EF" w:rsidRPr="00DF1FA6" w:rsidRDefault="00DF1FA6">
      <w:pPr>
        <w:numPr>
          <w:ilvl w:val="0"/>
          <w:numId w:val="24"/>
        </w:numPr>
        <w:tabs>
          <w:tab w:val="left" w:pos="932"/>
        </w:tabs>
        <w:spacing w:line="266" w:lineRule="auto"/>
        <w:ind w:right="20" w:firstLine="716"/>
        <w:rPr>
          <w:rFonts w:eastAsia="Times New Roman"/>
          <w:sz w:val="28"/>
          <w:szCs w:val="28"/>
          <w:lang w:val="en-US"/>
        </w:rPr>
      </w:pPr>
      <w:r w:rsidRPr="00DF1FA6">
        <w:rPr>
          <w:rFonts w:eastAsia="Times New Roman"/>
          <w:sz w:val="28"/>
          <w:szCs w:val="28"/>
          <w:lang w:val="en-US"/>
        </w:rPr>
        <w:t>Ishmuhammedov R.J. Innovatsion tehnologiyalar yordamida ta’lim samaradorligini oshirish yo’llari.T2000 yil.</w:t>
      </w:r>
    </w:p>
    <w:p w:rsidR="00E766EF" w:rsidRPr="00DF1FA6" w:rsidRDefault="00E766EF">
      <w:pPr>
        <w:spacing w:line="26" w:lineRule="exact"/>
        <w:rPr>
          <w:rFonts w:eastAsia="Times New Roman"/>
          <w:sz w:val="28"/>
          <w:szCs w:val="28"/>
          <w:lang w:val="en-US"/>
        </w:rPr>
      </w:pPr>
    </w:p>
    <w:p w:rsidR="00E766EF" w:rsidRPr="00F73291" w:rsidRDefault="00DF1FA6" w:rsidP="00F73291">
      <w:pPr>
        <w:numPr>
          <w:ilvl w:val="0"/>
          <w:numId w:val="25"/>
        </w:numPr>
        <w:tabs>
          <w:tab w:val="left" w:pos="1056"/>
        </w:tabs>
        <w:spacing w:line="266" w:lineRule="auto"/>
        <w:ind w:right="20" w:firstLine="716"/>
        <w:rPr>
          <w:rFonts w:eastAsia="Times New Roman"/>
          <w:sz w:val="28"/>
          <w:szCs w:val="28"/>
          <w:lang w:val="en-US"/>
        </w:rPr>
      </w:pPr>
      <w:r w:rsidRPr="00DF1FA6">
        <w:rPr>
          <w:rFonts w:eastAsia="Times New Roman"/>
          <w:sz w:val="28"/>
          <w:szCs w:val="28"/>
          <w:lang w:val="en-US"/>
        </w:rPr>
        <w:t>D.A. Karimova Musiqiy pedagogi mahorat asos</w:t>
      </w:r>
      <w:r w:rsidR="00F73291">
        <w:rPr>
          <w:rFonts w:eastAsia="Times New Roman"/>
          <w:sz w:val="28"/>
          <w:szCs w:val="28"/>
          <w:lang w:val="en-US"/>
        </w:rPr>
        <w:t>lari.T. Moliya-iqtisod 2008 yil</w:t>
      </w:r>
    </w:p>
    <w:p w:rsidR="00E766EF" w:rsidRPr="00DF1FA6" w:rsidRDefault="00E766EF">
      <w:pPr>
        <w:spacing w:line="207" w:lineRule="exact"/>
        <w:rPr>
          <w:sz w:val="20"/>
          <w:szCs w:val="20"/>
          <w:lang w:val="en-US"/>
        </w:rPr>
      </w:pPr>
    </w:p>
    <w:p w:rsidR="00021A79" w:rsidRDefault="000076A9">
      <w:pPr>
        <w:spacing w:line="266" w:lineRule="auto"/>
        <w:ind w:right="20"/>
        <w:jc w:val="center"/>
        <w:rPr>
          <w:rFonts w:eastAsia="Times New Roman"/>
          <w:b/>
          <w:bCs/>
          <w:sz w:val="28"/>
          <w:szCs w:val="28"/>
          <w:lang w:val="en-US"/>
        </w:rPr>
      </w:pPr>
      <w:r>
        <w:rPr>
          <w:rFonts w:eastAsia="Times New Roman"/>
          <w:b/>
          <w:bCs/>
          <w:sz w:val="28"/>
          <w:szCs w:val="28"/>
          <w:lang w:val="en-US"/>
        </w:rPr>
        <w:t>2-MAVZU: “MUSIQA MADANIYA</w:t>
      </w:r>
      <w:r w:rsidR="00DF1FA6" w:rsidRPr="00DF1FA6">
        <w:rPr>
          <w:rFonts w:eastAsia="Times New Roman"/>
          <w:b/>
          <w:bCs/>
          <w:sz w:val="28"/>
          <w:szCs w:val="28"/>
          <w:lang w:val="en-US"/>
        </w:rPr>
        <w:t>TI FANINI O’QITISHDA XORIJIY ILG’OR TAJRIBALAR”</w:t>
      </w:r>
    </w:p>
    <w:p w:rsidR="00E766EF" w:rsidRPr="00DF1FA6" w:rsidRDefault="00021A79">
      <w:pPr>
        <w:spacing w:line="266" w:lineRule="auto"/>
        <w:ind w:right="20"/>
        <w:jc w:val="center"/>
        <w:rPr>
          <w:sz w:val="20"/>
          <w:szCs w:val="20"/>
          <w:lang w:val="en-US"/>
        </w:rPr>
      </w:pPr>
      <w:r w:rsidRPr="00021A79">
        <w:rPr>
          <w:rFonts w:eastAsia="Times New Roman"/>
          <w:b/>
          <w:bCs/>
          <w:i/>
          <w:sz w:val="28"/>
          <w:szCs w:val="28"/>
          <w:lang w:val="en-US"/>
        </w:rPr>
        <w:t>(2-soat ma’ruza, 2-soat amaliy)</w:t>
      </w:r>
    </w:p>
    <w:p w:rsidR="00E766EF" w:rsidRPr="00DF1FA6" w:rsidRDefault="00E766EF">
      <w:pPr>
        <w:spacing w:line="12" w:lineRule="exact"/>
        <w:rPr>
          <w:sz w:val="20"/>
          <w:szCs w:val="20"/>
          <w:lang w:val="en-US"/>
        </w:rPr>
      </w:pPr>
    </w:p>
    <w:p w:rsidR="00E766EF" w:rsidRPr="00DF1FA6" w:rsidRDefault="00DF1FA6">
      <w:pPr>
        <w:ind w:left="780"/>
        <w:rPr>
          <w:sz w:val="20"/>
          <w:szCs w:val="20"/>
          <w:lang w:val="en-US"/>
        </w:rPr>
      </w:pPr>
      <w:r w:rsidRPr="00DF1FA6">
        <w:rPr>
          <w:rFonts w:eastAsia="Times New Roman"/>
          <w:b/>
          <w:bCs/>
          <w:sz w:val="28"/>
          <w:szCs w:val="28"/>
          <w:lang w:val="en-US"/>
        </w:rPr>
        <w:t>REJA</w:t>
      </w:r>
    </w:p>
    <w:p w:rsidR="00E766EF" w:rsidRPr="00DF1FA6" w:rsidRDefault="00E766EF">
      <w:pPr>
        <w:spacing w:line="42" w:lineRule="exact"/>
        <w:rPr>
          <w:sz w:val="20"/>
          <w:szCs w:val="20"/>
          <w:lang w:val="en-US"/>
        </w:rPr>
      </w:pPr>
    </w:p>
    <w:p w:rsidR="00E766EF" w:rsidRPr="00DF1FA6" w:rsidRDefault="00DF1FA6">
      <w:pPr>
        <w:ind w:left="700"/>
        <w:rPr>
          <w:sz w:val="20"/>
          <w:szCs w:val="20"/>
          <w:lang w:val="en-US"/>
        </w:rPr>
      </w:pPr>
      <w:r w:rsidRPr="00DF1FA6">
        <w:rPr>
          <w:rFonts w:eastAsia="Times New Roman"/>
          <w:sz w:val="28"/>
          <w:szCs w:val="28"/>
          <w:lang w:val="en-US"/>
        </w:rPr>
        <w:t>1.Amerika qo’shma shtatlarida  va Frantsiyada  ta’limi tizimi</w:t>
      </w:r>
    </w:p>
    <w:p w:rsidR="00E766EF" w:rsidRPr="00DF1FA6" w:rsidRDefault="00E766EF">
      <w:pPr>
        <w:spacing w:line="46" w:lineRule="exact"/>
        <w:rPr>
          <w:sz w:val="20"/>
          <w:szCs w:val="20"/>
          <w:lang w:val="en-US"/>
        </w:rPr>
      </w:pPr>
    </w:p>
    <w:p w:rsidR="00E766EF" w:rsidRDefault="00DF1FA6">
      <w:pPr>
        <w:numPr>
          <w:ilvl w:val="0"/>
          <w:numId w:val="26"/>
        </w:numPr>
        <w:tabs>
          <w:tab w:val="left" w:pos="980"/>
        </w:tabs>
        <w:ind w:left="980" w:hanging="276"/>
        <w:rPr>
          <w:rFonts w:eastAsia="Times New Roman"/>
          <w:sz w:val="28"/>
          <w:szCs w:val="28"/>
        </w:rPr>
      </w:pPr>
      <w:r>
        <w:rPr>
          <w:rFonts w:eastAsia="Times New Roman"/>
          <w:sz w:val="28"/>
          <w:szCs w:val="28"/>
        </w:rPr>
        <w:t>Angliyada musiqa ta’limi tizimi</w:t>
      </w:r>
    </w:p>
    <w:p w:rsidR="00E766EF" w:rsidRDefault="00E766EF">
      <w:pPr>
        <w:spacing w:line="50" w:lineRule="exact"/>
        <w:rPr>
          <w:rFonts w:eastAsia="Times New Roman"/>
          <w:sz w:val="28"/>
          <w:szCs w:val="28"/>
        </w:rPr>
      </w:pPr>
    </w:p>
    <w:p w:rsidR="00E766EF" w:rsidRPr="00DF1FA6" w:rsidRDefault="000076A9">
      <w:pPr>
        <w:numPr>
          <w:ilvl w:val="0"/>
          <w:numId w:val="26"/>
        </w:numPr>
        <w:tabs>
          <w:tab w:val="left" w:pos="980"/>
        </w:tabs>
        <w:ind w:left="980" w:hanging="276"/>
        <w:rPr>
          <w:rFonts w:eastAsia="Times New Roman"/>
          <w:sz w:val="28"/>
          <w:szCs w:val="28"/>
          <w:lang w:val="en-US"/>
        </w:rPr>
      </w:pPr>
      <w:r>
        <w:rPr>
          <w:rFonts w:eastAsia="Times New Roman"/>
          <w:sz w:val="28"/>
          <w:szCs w:val="28"/>
          <w:lang w:val="en-US"/>
        </w:rPr>
        <w:t>Sh</w:t>
      </w:r>
      <w:r w:rsidR="00DF1FA6" w:rsidRPr="00DF1FA6">
        <w:rPr>
          <w:rFonts w:eastAsia="Times New Roman"/>
          <w:sz w:val="28"/>
          <w:szCs w:val="28"/>
          <w:lang w:val="en-US"/>
        </w:rPr>
        <w:t>veytsariya  va  Vengriyada musiqa ta’limi tizimi</w:t>
      </w:r>
    </w:p>
    <w:p w:rsidR="00E766EF" w:rsidRPr="00DF1FA6" w:rsidRDefault="00E766EF">
      <w:pPr>
        <w:spacing w:line="46" w:lineRule="exact"/>
        <w:rPr>
          <w:rFonts w:eastAsia="Times New Roman"/>
          <w:sz w:val="28"/>
          <w:szCs w:val="28"/>
          <w:lang w:val="en-US"/>
        </w:rPr>
      </w:pPr>
    </w:p>
    <w:p w:rsidR="00E766EF" w:rsidRDefault="00DF1FA6">
      <w:pPr>
        <w:numPr>
          <w:ilvl w:val="0"/>
          <w:numId w:val="26"/>
        </w:numPr>
        <w:tabs>
          <w:tab w:val="left" w:pos="980"/>
        </w:tabs>
        <w:ind w:left="980" w:hanging="280"/>
        <w:rPr>
          <w:rFonts w:eastAsia="Times New Roman"/>
          <w:sz w:val="28"/>
          <w:szCs w:val="28"/>
          <w:lang w:val="en-US"/>
        </w:rPr>
      </w:pPr>
      <w:r w:rsidRPr="00DF1FA6">
        <w:rPr>
          <w:rFonts w:eastAsia="Times New Roman"/>
          <w:sz w:val="28"/>
          <w:szCs w:val="28"/>
          <w:lang w:val="en-US"/>
        </w:rPr>
        <w:t>Germaniya va  Bolgariyada  musiqa ta’limi tizimi</w:t>
      </w:r>
    </w:p>
    <w:p w:rsidR="00F73291" w:rsidRDefault="00F73291" w:rsidP="00E171C3">
      <w:pPr>
        <w:tabs>
          <w:tab w:val="left" w:pos="6353"/>
        </w:tabs>
        <w:spacing w:line="266" w:lineRule="auto"/>
        <w:ind w:right="100"/>
        <w:rPr>
          <w:rFonts w:eastAsia="Times New Roman"/>
          <w:sz w:val="28"/>
          <w:szCs w:val="28"/>
          <w:lang w:val="en-US"/>
        </w:rPr>
      </w:pPr>
      <w:r>
        <w:rPr>
          <w:rFonts w:eastAsia="Times New Roman"/>
          <w:sz w:val="28"/>
          <w:szCs w:val="28"/>
          <w:lang w:val="en-US"/>
        </w:rPr>
        <w:t xml:space="preserve">           5.Gollandiya, Yaponiyada va Ch</w:t>
      </w:r>
      <w:r w:rsidRPr="00DF1FA6">
        <w:rPr>
          <w:rFonts w:eastAsia="Times New Roman"/>
          <w:sz w:val="28"/>
          <w:szCs w:val="28"/>
          <w:lang w:val="en-US"/>
        </w:rPr>
        <w:t>exiyada ta’lim tizimi</w:t>
      </w:r>
    </w:p>
    <w:p w:rsidR="00F73291" w:rsidRDefault="00F73291" w:rsidP="00F73291">
      <w:pPr>
        <w:tabs>
          <w:tab w:val="left" w:pos="980"/>
        </w:tabs>
        <w:rPr>
          <w:rFonts w:eastAsia="Times New Roman"/>
          <w:sz w:val="28"/>
          <w:szCs w:val="28"/>
          <w:lang w:val="en-US"/>
        </w:rPr>
      </w:pPr>
    </w:p>
    <w:p w:rsidR="00F73291" w:rsidRPr="00DF1FA6" w:rsidRDefault="00F73291" w:rsidP="00F73291">
      <w:pPr>
        <w:tabs>
          <w:tab w:val="left" w:pos="980"/>
        </w:tabs>
        <w:rPr>
          <w:rFonts w:eastAsia="Times New Roman"/>
          <w:sz w:val="28"/>
          <w:szCs w:val="28"/>
          <w:lang w:val="en-US"/>
        </w:rPr>
      </w:pPr>
      <w:r>
        <w:rPr>
          <w:noProof/>
          <w:sz w:val="20"/>
          <w:szCs w:val="20"/>
        </w:rPr>
        <w:drawing>
          <wp:anchor distT="0" distB="0" distL="114300" distR="114300" simplePos="0" relativeHeight="251674624" behindDoc="1" locked="0" layoutInCell="0" allowOverlap="1" wp14:anchorId="0570A22D" wp14:editId="4D0A41DC">
            <wp:simplePos x="0" y="0"/>
            <wp:positionH relativeFrom="column">
              <wp:posOffset>-44450</wp:posOffset>
            </wp:positionH>
            <wp:positionV relativeFrom="paragraph">
              <wp:posOffset>-46355</wp:posOffset>
            </wp:positionV>
            <wp:extent cx="3324225" cy="3181350"/>
            <wp:effectExtent l="0" t="0" r="9525"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7">
                      <a:extLst/>
                    </a:blip>
                    <a:srcRect/>
                    <a:stretch>
                      <a:fillRect/>
                    </a:stretch>
                  </pic:blipFill>
                  <pic:spPr bwMode="auto">
                    <a:xfrm>
                      <a:off x="0" y="0"/>
                      <a:ext cx="3324225" cy="3181350"/>
                    </a:xfrm>
                    <a:prstGeom prst="rect">
                      <a:avLst/>
                    </a:prstGeom>
                    <a:noFill/>
                  </pic:spPr>
                </pic:pic>
              </a:graphicData>
            </a:graphic>
            <wp14:sizeRelH relativeFrom="margin">
              <wp14:pctWidth>0</wp14:pctWidth>
            </wp14:sizeRelH>
            <wp14:sizeRelV relativeFrom="margin">
              <wp14:pctHeight>0</wp14:pctHeight>
            </wp14:sizeRelV>
          </wp:anchor>
        </w:drawing>
      </w:r>
    </w:p>
    <w:p w:rsidR="00E766EF" w:rsidRPr="00DF1FA6" w:rsidRDefault="00E766EF">
      <w:pPr>
        <w:spacing w:line="64" w:lineRule="exact"/>
        <w:rPr>
          <w:rFonts w:eastAsia="Times New Roman"/>
          <w:sz w:val="28"/>
          <w:szCs w:val="28"/>
          <w:lang w:val="en-US"/>
        </w:rPr>
      </w:pPr>
    </w:p>
    <w:p w:rsidR="00E766EF" w:rsidRPr="00DF1FA6" w:rsidRDefault="00E766EF" w:rsidP="00361A1E">
      <w:pPr>
        <w:spacing w:line="20" w:lineRule="exact"/>
        <w:rPr>
          <w:sz w:val="20"/>
          <w:szCs w:val="20"/>
          <w:lang w:val="en-US"/>
        </w:rPr>
      </w:pPr>
    </w:p>
    <w:p w:rsidR="00E766EF" w:rsidRPr="00DF1FA6" w:rsidRDefault="00DF1FA6" w:rsidP="00361A1E">
      <w:pPr>
        <w:spacing w:line="274" w:lineRule="auto"/>
        <w:ind w:left="5360" w:firstLine="709"/>
        <w:jc w:val="both"/>
        <w:rPr>
          <w:sz w:val="20"/>
          <w:szCs w:val="20"/>
          <w:lang w:val="en-US"/>
        </w:rPr>
      </w:pPr>
      <w:r w:rsidRPr="00DF1FA6">
        <w:rPr>
          <w:rFonts w:eastAsia="Times New Roman"/>
          <w:sz w:val="28"/>
          <w:szCs w:val="28"/>
          <w:lang w:val="en-US"/>
        </w:rPr>
        <w:t>Jahonning ko’pgina mamlakatlarida yosh avlodga musiqiy tarbiya berish ishlari umumdavlat ahamiyatiga ega bo’lib, shaxs shakllantirishning muhim vositasi hisoblanadi. Xor rochiligi elementlarin</w:t>
      </w:r>
      <w:bookmarkStart w:id="16" w:name="page25"/>
      <w:bookmarkEnd w:id="16"/>
      <w:r w:rsidR="00361A1E">
        <w:rPr>
          <w:rFonts w:eastAsia="Times New Roman"/>
          <w:sz w:val="28"/>
          <w:szCs w:val="28"/>
          <w:lang w:val="en-US"/>
        </w:rPr>
        <w:t xml:space="preserve"> </w:t>
      </w:r>
      <w:r w:rsidRPr="00DF1FA6">
        <w:rPr>
          <w:rFonts w:eastAsia="Times New Roman"/>
          <w:sz w:val="28"/>
          <w:szCs w:val="28"/>
          <w:lang w:val="en-US"/>
        </w:rPr>
        <w:t>o’z ichiga olgan musiqiy tarbiyaning zamonaviy xorijiy uslublari orasida kuyida bayon etilgan yo’nalishlar butun dunyoda ommalashib ketgan.</w:t>
      </w:r>
    </w:p>
    <w:p w:rsidR="00E766EF" w:rsidRPr="00DF1FA6" w:rsidRDefault="00E766EF">
      <w:pPr>
        <w:spacing w:line="26" w:lineRule="exact"/>
        <w:rPr>
          <w:sz w:val="20"/>
          <w:szCs w:val="20"/>
          <w:lang w:val="en-US"/>
        </w:rPr>
      </w:pPr>
    </w:p>
    <w:p w:rsidR="00E766EF" w:rsidRDefault="00DF1FA6" w:rsidP="00E171C3">
      <w:pPr>
        <w:spacing w:line="274" w:lineRule="auto"/>
        <w:ind w:right="20" w:firstLine="708"/>
        <w:jc w:val="both"/>
        <w:rPr>
          <w:sz w:val="20"/>
          <w:szCs w:val="20"/>
        </w:rPr>
      </w:pPr>
      <w:r w:rsidRPr="00DF1FA6">
        <w:rPr>
          <w:rFonts w:eastAsia="Times New Roman"/>
          <w:sz w:val="28"/>
          <w:szCs w:val="28"/>
          <w:lang w:val="en-US"/>
        </w:rPr>
        <w:t xml:space="preserve">SHuningdek, Tolbuxin shahri va Bolgariyadagi "Bodra Smyana", xor jamoalari, Berlindagi usmirlar xor jamoasi, Polshadagi "Poznan bulbullari", CHexiyaning Borno shahri usmirlar saroyi xor jamoalari va boshakalar mashhur xor jamoalari qatoriga kiradi. Leyptsigda XIII asrda tashkil topgan "Tomanerxor" jamoasida guruhli kuylashning ko’hna an’analari rivojlanmaqda. </w:t>
      </w:r>
      <w:r>
        <w:rPr>
          <w:rFonts w:eastAsia="Times New Roman"/>
          <w:sz w:val="28"/>
          <w:szCs w:val="28"/>
        </w:rPr>
        <w:t>Jumladan, Z.Koday (Vengriya, solfedjio,</w:t>
      </w:r>
      <w:r w:rsidR="00E171C3">
        <w:rPr>
          <w:rFonts w:eastAsia="Times New Roman"/>
          <w:sz w:val="28"/>
          <w:szCs w:val="28"/>
          <w:lang w:val="en-US"/>
        </w:rPr>
        <w:t xml:space="preserve"> </w:t>
      </w:r>
    </w:p>
    <w:tbl>
      <w:tblPr>
        <w:tblW w:w="0" w:type="auto"/>
        <w:tblLayout w:type="fixed"/>
        <w:tblCellMar>
          <w:left w:w="0" w:type="dxa"/>
          <w:right w:w="0" w:type="dxa"/>
        </w:tblCellMar>
        <w:tblLook w:val="04A0" w:firstRow="1" w:lastRow="0" w:firstColumn="1" w:lastColumn="0" w:noHBand="0" w:noVBand="1"/>
      </w:tblPr>
      <w:tblGrid>
        <w:gridCol w:w="1340"/>
        <w:gridCol w:w="1180"/>
        <w:gridCol w:w="2380"/>
        <w:gridCol w:w="1020"/>
        <w:gridCol w:w="1760"/>
        <w:gridCol w:w="1660"/>
      </w:tblGrid>
      <w:tr w:rsidR="00E766EF" w:rsidRPr="00E171C3">
        <w:trPr>
          <w:trHeight w:val="322"/>
        </w:trPr>
        <w:tc>
          <w:tcPr>
            <w:tcW w:w="1340" w:type="dxa"/>
            <w:vAlign w:val="bottom"/>
          </w:tcPr>
          <w:p w:rsidR="00E766EF" w:rsidRDefault="00DF1FA6">
            <w:pPr>
              <w:rPr>
                <w:sz w:val="20"/>
                <w:szCs w:val="20"/>
              </w:rPr>
            </w:pPr>
            <w:r>
              <w:rPr>
                <w:rFonts w:eastAsia="Times New Roman"/>
                <w:sz w:val="28"/>
                <w:szCs w:val="28"/>
              </w:rPr>
              <w:t>musiqa</w:t>
            </w:r>
          </w:p>
        </w:tc>
        <w:tc>
          <w:tcPr>
            <w:tcW w:w="1180" w:type="dxa"/>
            <w:vAlign w:val="bottom"/>
          </w:tcPr>
          <w:p w:rsidR="00E766EF" w:rsidRDefault="00DF1FA6">
            <w:pPr>
              <w:ind w:left="80"/>
              <w:rPr>
                <w:sz w:val="20"/>
                <w:szCs w:val="20"/>
              </w:rPr>
            </w:pPr>
            <w:r>
              <w:rPr>
                <w:rFonts w:eastAsia="Times New Roman"/>
                <w:sz w:val="28"/>
                <w:szCs w:val="28"/>
              </w:rPr>
              <w:t>o’quvini</w:t>
            </w:r>
          </w:p>
        </w:tc>
        <w:tc>
          <w:tcPr>
            <w:tcW w:w="2380" w:type="dxa"/>
            <w:vAlign w:val="bottom"/>
          </w:tcPr>
          <w:p w:rsidR="00E766EF" w:rsidRDefault="00DF1FA6">
            <w:pPr>
              <w:jc w:val="right"/>
              <w:rPr>
                <w:sz w:val="20"/>
                <w:szCs w:val="20"/>
              </w:rPr>
            </w:pPr>
            <w:r>
              <w:rPr>
                <w:rFonts w:eastAsia="Times New Roman"/>
                <w:sz w:val="28"/>
                <w:szCs w:val="28"/>
              </w:rPr>
              <w:t>rivojlantirish).</w:t>
            </w:r>
          </w:p>
        </w:tc>
        <w:tc>
          <w:tcPr>
            <w:tcW w:w="4440" w:type="dxa"/>
            <w:gridSpan w:val="3"/>
            <w:vAlign w:val="bottom"/>
          </w:tcPr>
          <w:p w:rsidR="00E766EF" w:rsidRPr="00DF1FA6" w:rsidRDefault="00DF1FA6">
            <w:pPr>
              <w:jc w:val="right"/>
              <w:rPr>
                <w:sz w:val="20"/>
                <w:szCs w:val="20"/>
                <w:lang w:val="en-US"/>
              </w:rPr>
            </w:pPr>
            <w:r w:rsidRPr="00DF1FA6">
              <w:rPr>
                <w:rFonts w:eastAsia="Times New Roman"/>
                <w:sz w:val="28"/>
                <w:szCs w:val="28"/>
                <w:lang w:val="en-US"/>
              </w:rPr>
              <w:t>L.Daniel   va   F.Lissek   (CHexiya</w:t>
            </w:r>
          </w:p>
        </w:tc>
      </w:tr>
      <w:tr w:rsidR="00E766EF">
        <w:trPr>
          <w:trHeight w:val="368"/>
        </w:trPr>
        <w:tc>
          <w:tcPr>
            <w:tcW w:w="2520" w:type="dxa"/>
            <w:gridSpan w:val="2"/>
            <w:vAlign w:val="bottom"/>
          </w:tcPr>
          <w:p w:rsidR="00E766EF" w:rsidRDefault="00DF1FA6">
            <w:pPr>
              <w:rPr>
                <w:sz w:val="20"/>
                <w:szCs w:val="20"/>
              </w:rPr>
            </w:pPr>
            <w:r>
              <w:rPr>
                <w:rFonts w:eastAsia="Times New Roman"/>
                <w:sz w:val="28"/>
                <w:szCs w:val="28"/>
              </w:rPr>
              <w:t>"tayanch"qo’shiqlari,</w:t>
            </w:r>
          </w:p>
        </w:tc>
        <w:tc>
          <w:tcPr>
            <w:tcW w:w="3400" w:type="dxa"/>
            <w:gridSpan w:val="2"/>
            <w:vAlign w:val="bottom"/>
          </w:tcPr>
          <w:p w:rsidR="00E766EF" w:rsidRDefault="00DF1FA6">
            <w:pPr>
              <w:ind w:left="100"/>
              <w:rPr>
                <w:sz w:val="20"/>
                <w:szCs w:val="20"/>
              </w:rPr>
            </w:pPr>
            <w:r>
              <w:rPr>
                <w:rFonts w:eastAsia="Times New Roman"/>
                <w:sz w:val="28"/>
                <w:szCs w:val="28"/>
              </w:rPr>
              <w:t>solfedjio),   B.Trichkov</w:t>
            </w:r>
          </w:p>
        </w:tc>
        <w:tc>
          <w:tcPr>
            <w:tcW w:w="1760" w:type="dxa"/>
            <w:vAlign w:val="bottom"/>
          </w:tcPr>
          <w:p w:rsidR="00E766EF" w:rsidRDefault="00DF1FA6">
            <w:pPr>
              <w:ind w:left="200"/>
              <w:rPr>
                <w:sz w:val="20"/>
                <w:szCs w:val="20"/>
              </w:rPr>
            </w:pPr>
            <w:r>
              <w:rPr>
                <w:rFonts w:eastAsia="Times New Roman"/>
                <w:sz w:val="28"/>
                <w:szCs w:val="28"/>
              </w:rPr>
              <w:t>(Bolgariya,</w:t>
            </w:r>
          </w:p>
        </w:tc>
        <w:tc>
          <w:tcPr>
            <w:tcW w:w="1660" w:type="dxa"/>
            <w:vAlign w:val="bottom"/>
          </w:tcPr>
          <w:p w:rsidR="00E766EF" w:rsidRDefault="00DF1FA6">
            <w:pPr>
              <w:jc w:val="right"/>
              <w:rPr>
                <w:sz w:val="20"/>
                <w:szCs w:val="20"/>
              </w:rPr>
            </w:pPr>
            <w:r>
              <w:rPr>
                <w:rFonts w:eastAsia="Times New Roman"/>
                <w:sz w:val="28"/>
                <w:szCs w:val="28"/>
              </w:rPr>
              <w:t>solfedjio),</w:t>
            </w:r>
          </w:p>
        </w:tc>
      </w:tr>
      <w:tr w:rsidR="00E766EF">
        <w:trPr>
          <w:trHeight w:val="372"/>
        </w:trPr>
        <w:tc>
          <w:tcPr>
            <w:tcW w:w="1340" w:type="dxa"/>
            <w:vAlign w:val="bottom"/>
          </w:tcPr>
          <w:p w:rsidR="00E766EF" w:rsidRDefault="00DF1FA6">
            <w:pPr>
              <w:rPr>
                <w:sz w:val="20"/>
                <w:szCs w:val="20"/>
              </w:rPr>
            </w:pPr>
            <w:r>
              <w:rPr>
                <w:rFonts w:eastAsia="Times New Roman"/>
                <w:sz w:val="28"/>
                <w:szCs w:val="28"/>
              </w:rPr>
              <w:t>R.Myunnix</w:t>
            </w:r>
          </w:p>
        </w:tc>
        <w:tc>
          <w:tcPr>
            <w:tcW w:w="3560" w:type="dxa"/>
            <w:gridSpan w:val="2"/>
            <w:vAlign w:val="bottom"/>
          </w:tcPr>
          <w:p w:rsidR="00E766EF" w:rsidRDefault="00DF1FA6">
            <w:pPr>
              <w:jc w:val="right"/>
              <w:rPr>
                <w:sz w:val="20"/>
                <w:szCs w:val="20"/>
              </w:rPr>
            </w:pPr>
            <w:r>
              <w:rPr>
                <w:rFonts w:eastAsia="Times New Roman"/>
                <w:sz w:val="28"/>
                <w:szCs w:val="28"/>
              </w:rPr>
              <w:t>(Germaniya,  "yalen"  tizimi,</w:t>
            </w:r>
          </w:p>
        </w:tc>
        <w:tc>
          <w:tcPr>
            <w:tcW w:w="4440" w:type="dxa"/>
            <w:gridSpan w:val="3"/>
            <w:vAlign w:val="bottom"/>
          </w:tcPr>
          <w:p w:rsidR="00E766EF" w:rsidRDefault="00DF1FA6">
            <w:pPr>
              <w:jc w:val="right"/>
              <w:rPr>
                <w:sz w:val="20"/>
                <w:szCs w:val="20"/>
              </w:rPr>
            </w:pPr>
            <w:r>
              <w:rPr>
                <w:rFonts w:eastAsia="Times New Roman"/>
                <w:sz w:val="28"/>
                <w:szCs w:val="28"/>
              </w:rPr>
              <w:t>solfedjio,  qo’shiqchilik),  K.Orf</w:t>
            </w:r>
          </w:p>
        </w:tc>
      </w:tr>
      <w:tr w:rsidR="00E766EF">
        <w:trPr>
          <w:trHeight w:val="368"/>
        </w:trPr>
        <w:tc>
          <w:tcPr>
            <w:tcW w:w="1340" w:type="dxa"/>
            <w:vAlign w:val="bottom"/>
          </w:tcPr>
          <w:p w:rsidR="00E766EF" w:rsidRDefault="00DF1FA6">
            <w:pPr>
              <w:rPr>
                <w:sz w:val="20"/>
                <w:szCs w:val="20"/>
              </w:rPr>
            </w:pPr>
            <w:r>
              <w:rPr>
                <w:rFonts w:eastAsia="Times New Roman"/>
                <w:sz w:val="28"/>
                <w:szCs w:val="28"/>
              </w:rPr>
              <w:t>(Germaniya</w:t>
            </w:r>
          </w:p>
        </w:tc>
        <w:tc>
          <w:tcPr>
            <w:tcW w:w="3560" w:type="dxa"/>
            <w:gridSpan w:val="2"/>
            <w:vAlign w:val="bottom"/>
          </w:tcPr>
          <w:p w:rsidR="00E766EF" w:rsidRDefault="00DF1FA6">
            <w:pPr>
              <w:ind w:right="120"/>
              <w:jc w:val="right"/>
              <w:rPr>
                <w:sz w:val="20"/>
                <w:szCs w:val="20"/>
              </w:rPr>
            </w:pPr>
            <w:r>
              <w:rPr>
                <w:rFonts w:eastAsia="Times New Roman"/>
                <w:sz w:val="28"/>
                <w:szCs w:val="28"/>
              </w:rPr>
              <w:t>-   Avstriya,   musiqali</w:t>
            </w:r>
          </w:p>
        </w:tc>
        <w:tc>
          <w:tcPr>
            <w:tcW w:w="1020" w:type="dxa"/>
            <w:vAlign w:val="bottom"/>
          </w:tcPr>
          <w:p w:rsidR="00E766EF" w:rsidRDefault="00DF1FA6">
            <w:pPr>
              <w:ind w:left="100"/>
              <w:rPr>
                <w:sz w:val="20"/>
                <w:szCs w:val="20"/>
              </w:rPr>
            </w:pPr>
            <w:r>
              <w:rPr>
                <w:rFonts w:eastAsia="Times New Roman"/>
                <w:sz w:val="28"/>
                <w:szCs w:val="28"/>
              </w:rPr>
              <w:t>ijod,</w:t>
            </w:r>
          </w:p>
        </w:tc>
        <w:tc>
          <w:tcPr>
            <w:tcW w:w="1760" w:type="dxa"/>
            <w:vAlign w:val="bottom"/>
          </w:tcPr>
          <w:p w:rsidR="00E766EF" w:rsidRDefault="00DF1FA6">
            <w:pPr>
              <w:ind w:left="120"/>
              <w:rPr>
                <w:sz w:val="20"/>
                <w:szCs w:val="20"/>
              </w:rPr>
            </w:pPr>
            <w:r>
              <w:rPr>
                <w:rFonts w:eastAsia="Times New Roman"/>
                <w:sz w:val="28"/>
                <w:szCs w:val="28"/>
              </w:rPr>
              <w:t>metroritmik</w:t>
            </w:r>
          </w:p>
        </w:tc>
        <w:tc>
          <w:tcPr>
            <w:tcW w:w="1660" w:type="dxa"/>
            <w:vAlign w:val="bottom"/>
          </w:tcPr>
          <w:p w:rsidR="00E766EF" w:rsidRDefault="00DF1FA6">
            <w:pPr>
              <w:jc w:val="right"/>
              <w:rPr>
                <w:sz w:val="20"/>
                <w:szCs w:val="20"/>
              </w:rPr>
            </w:pPr>
            <w:r>
              <w:rPr>
                <w:rFonts w:eastAsia="Times New Roman"/>
                <w:sz w:val="28"/>
                <w:szCs w:val="28"/>
              </w:rPr>
              <w:t>o’quvini</w:t>
            </w:r>
          </w:p>
        </w:tc>
      </w:tr>
    </w:tbl>
    <w:p w:rsidR="00E766EF" w:rsidRDefault="00E766EF">
      <w:pPr>
        <w:spacing w:line="65" w:lineRule="exact"/>
        <w:rPr>
          <w:sz w:val="20"/>
          <w:szCs w:val="20"/>
        </w:rPr>
      </w:pPr>
    </w:p>
    <w:p w:rsidR="00E766EF" w:rsidRDefault="00DF1FA6">
      <w:pPr>
        <w:spacing w:line="266" w:lineRule="auto"/>
        <w:jc w:val="both"/>
        <w:rPr>
          <w:sz w:val="20"/>
          <w:szCs w:val="20"/>
        </w:rPr>
      </w:pPr>
      <w:r>
        <w:rPr>
          <w:rFonts w:eastAsia="Times New Roman"/>
          <w:sz w:val="28"/>
          <w:szCs w:val="28"/>
        </w:rPr>
        <w:t>rivojlantirish), Ye.Jak-Dalkroz (SHvetsariya, musiqali ijod), T.Sudzuki (Yaponiya skripka ijrochiligiga o’rgatish orqali musiqiy malakalarni</w:t>
      </w:r>
    </w:p>
    <w:p w:rsidR="00E766EF" w:rsidRDefault="00E766EF">
      <w:pPr>
        <w:spacing w:line="26" w:lineRule="exact"/>
        <w:rPr>
          <w:sz w:val="20"/>
          <w:szCs w:val="20"/>
        </w:rPr>
      </w:pPr>
    </w:p>
    <w:p w:rsidR="00E766EF" w:rsidRDefault="00DF1FA6">
      <w:pPr>
        <w:spacing w:line="270" w:lineRule="auto"/>
        <w:ind w:right="20"/>
        <w:jc w:val="both"/>
        <w:rPr>
          <w:sz w:val="20"/>
          <w:szCs w:val="20"/>
        </w:rPr>
      </w:pPr>
      <w:r>
        <w:rPr>
          <w:rFonts w:eastAsia="Times New Roman"/>
          <w:sz w:val="28"/>
          <w:szCs w:val="28"/>
        </w:rPr>
        <w:t>rivojlantirish), Dj.Kerven (Angliya, "Tonik-sol-fa" tizimi, solfedjio), P.Van Xauve (Gollandiya, musiqali ijod), D.B.Kabalevskiy (Rossiya, musiqa asarlarini idrok etish tajribasini rivojlantirish).</w:t>
      </w:r>
    </w:p>
    <w:p w:rsidR="00E766EF" w:rsidRDefault="00E766EF">
      <w:pPr>
        <w:spacing w:line="25" w:lineRule="exact"/>
        <w:rPr>
          <w:sz w:val="20"/>
          <w:szCs w:val="20"/>
        </w:rPr>
      </w:pPr>
    </w:p>
    <w:p w:rsidR="00E766EF" w:rsidRPr="00DF1FA6" w:rsidRDefault="00DF1FA6">
      <w:pPr>
        <w:spacing w:line="263" w:lineRule="auto"/>
        <w:ind w:firstLine="708"/>
        <w:jc w:val="both"/>
        <w:rPr>
          <w:sz w:val="20"/>
          <w:szCs w:val="20"/>
          <w:lang w:val="en-US"/>
        </w:rPr>
      </w:pPr>
      <w:r w:rsidRPr="00DF1FA6">
        <w:rPr>
          <w:rFonts w:eastAsia="Times New Roman"/>
          <w:sz w:val="28"/>
          <w:szCs w:val="28"/>
          <w:lang w:val="en-US"/>
        </w:rPr>
        <w:t>Endi har bir mamlakatning musiqa ta’lim-tarbiya tizimini alohida ko’rib chiqamiz.</w:t>
      </w:r>
    </w:p>
    <w:p w:rsidR="00E766EF" w:rsidRPr="00DF1FA6" w:rsidRDefault="00E766EF">
      <w:pPr>
        <w:spacing w:line="28" w:lineRule="exact"/>
        <w:rPr>
          <w:sz w:val="20"/>
          <w:szCs w:val="20"/>
          <w:lang w:val="en-US"/>
        </w:rPr>
      </w:pPr>
    </w:p>
    <w:p w:rsidR="00E766EF" w:rsidRPr="00DF1FA6" w:rsidRDefault="00DF1FA6">
      <w:pPr>
        <w:ind w:right="-699"/>
        <w:jc w:val="center"/>
        <w:rPr>
          <w:sz w:val="20"/>
          <w:szCs w:val="20"/>
          <w:lang w:val="en-US"/>
        </w:rPr>
      </w:pPr>
      <w:r w:rsidRPr="00DF1FA6">
        <w:rPr>
          <w:rFonts w:eastAsia="Times New Roman"/>
          <w:b/>
          <w:bCs/>
          <w:sz w:val="28"/>
          <w:szCs w:val="28"/>
          <w:u w:val="single"/>
          <w:lang w:val="en-US"/>
        </w:rPr>
        <w:t>2.1 Amerika qo’shma shtatlarida musiqa ta’limi</w:t>
      </w:r>
    </w:p>
    <w:p w:rsidR="00E766EF" w:rsidRPr="00DF1FA6" w:rsidRDefault="00E766EF">
      <w:pPr>
        <w:spacing w:line="56" w:lineRule="exact"/>
        <w:rPr>
          <w:sz w:val="20"/>
          <w:szCs w:val="20"/>
          <w:lang w:val="en-US"/>
        </w:rPr>
      </w:pPr>
    </w:p>
    <w:p w:rsidR="00E766EF" w:rsidRPr="00DF1FA6" w:rsidRDefault="00DF1FA6">
      <w:pPr>
        <w:spacing w:line="274" w:lineRule="auto"/>
        <w:ind w:firstLine="708"/>
        <w:jc w:val="both"/>
        <w:rPr>
          <w:sz w:val="20"/>
          <w:szCs w:val="20"/>
          <w:lang w:val="en-US"/>
        </w:rPr>
      </w:pPr>
      <w:r w:rsidRPr="00DF1FA6">
        <w:rPr>
          <w:rFonts w:eastAsia="Times New Roman"/>
          <w:sz w:val="28"/>
          <w:szCs w:val="28"/>
          <w:lang w:val="en-US"/>
        </w:rPr>
        <w:t>AQSHda yagona davlat dasturi yo’q. Musiqa ta’limi "estetika" fani sifatida o’tiladi. O’qituvchilar o’zlari xohlaganlaricha darslarni tashkillashtiradilar. Unda musiqa, tasviriy san’at va mehnat mazmunan bir-biri bilan bog’lagan. Davlat maktablari bilan birga diniy hamda shaxsiy dunyoviy maktablar ham mavjud. SHuning uchun har bir shtatda, davlat maktablarida, shaxsiy va diniy maktablarda o’quv soatlarni ham bir xil emas, o’rta hisobga I-VII sinflarda haftasiga 1-2 soatdan dars o’tiladi.</w:t>
      </w:r>
    </w:p>
    <w:p w:rsidR="00E766EF" w:rsidRPr="00DF1FA6" w:rsidRDefault="00E766EF">
      <w:pPr>
        <w:spacing w:line="19" w:lineRule="exact"/>
        <w:rPr>
          <w:sz w:val="20"/>
          <w:szCs w:val="20"/>
          <w:lang w:val="en-US"/>
        </w:rPr>
      </w:pPr>
    </w:p>
    <w:p w:rsidR="00E766EF" w:rsidRPr="00DF1FA6" w:rsidRDefault="00DF1FA6">
      <w:pPr>
        <w:spacing w:line="271" w:lineRule="auto"/>
        <w:ind w:right="20" w:firstLine="708"/>
        <w:jc w:val="both"/>
        <w:rPr>
          <w:sz w:val="20"/>
          <w:szCs w:val="20"/>
          <w:lang w:val="en-US"/>
        </w:rPr>
      </w:pPr>
      <w:r w:rsidRPr="00DF1FA6">
        <w:rPr>
          <w:rFonts w:eastAsia="Times New Roman"/>
          <w:sz w:val="28"/>
          <w:szCs w:val="28"/>
          <w:lang w:val="en-US"/>
        </w:rPr>
        <w:t>Maktablarning 1-4-sinflarida musiqa darsi har kuni 20-30 minut hajmida o’tkaziladi. Darslarni umumiy o’quv fanlari bo’yicha dars beradigan o’qituvchilar olib boradilar. Darsda o’quvchilar musiqa ostida ritmik harakatlar bajaradilar, har xil mavzulardagi, jumladan,</w:t>
      </w:r>
    </w:p>
    <w:p w:rsidR="00E766EF" w:rsidRPr="00DF1FA6" w:rsidRDefault="00E766EF">
      <w:pPr>
        <w:spacing w:line="26" w:lineRule="exact"/>
        <w:rPr>
          <w:sz w:val="20"/>
          <w:szCs w:val="20"/>
          <w:lang w:val="en-US"/>
        </w:rPr>
      </w:pPr>
    </w:p>
    <w:p w:rsidR="00E766EF" w:rsidRPr="00DF1FA6" w:rsidRDefault="00DF1FA6">
      <w:pPr>
        <w:spacing w:line="263" w:lineRule="auto"/>
        <w:ind w:right="20"/>
        <w:jc w:val="both"/>
        <w:rPr>
          <w:sz w:val="20"/>
          <w:szCs w:val="20"/>
          <w:lang w:val="en-US"/>
        </w:rPr>
      </w:pPr>
      <w:r w:rsidRPr="00DF1FA6">
        <w:rPr>
          <w:rFonts w:eastAsia="Times New Roman"/>
          <w:sz w:val="28"/>
          <w:szCs w:val="28"/>
          <w:lang w:val="en-US"/>
        </w:rPr>
        <w:t>ibodat qo’shiqlarini ham ijro etadilar. O’rta ta’lim maktablarida musiqa darslari dars jadvalidan tashqari vaqtga belgilanadi.</w:t>
      </w:r>
    </w:p>
    <w:p w:rsidR="00E766EF" w:rsidRPr="00DF1FA6" w:rsidRDefault="00E766EF">
      <w:pPr>
        <w:spacing w:line="34" w:lineRule="exact"/>
        <w:rPr>
          <w:sz w:val="20"/>
          <w:szCs w:val="20"/>
          <w:lang w:val="en-US"/>
        </w:rPr>
      </w:pPr>
    </w:p>
    <w:p w:rsidR="00E766EF" w:rsidRPr="00DF1FA6" w:rsidRDefault="00DF1FA6" w:rsidP="00F73291">
      <w:pPr>
        <w:spacing w:line="343" w:lineRule="auto"/>
        <w:ind w:firstLine="708"/>
        <w:jc w:val="both"/>
        <w:rPr>
          <w:sz w:val="20"/>
          <w:szCs w:val="20"/>
          <w:lang w:val="en-US"/>
        </w:rPr>
      </w:pPr>
      <w:r w:rsidRPr="00DF1FA6">
        <w:rPr>
          <w:rFonts w:eastAsia="Times New Roman"/>
          <w:sz w:val="28"/>
          <w:szCs w:val="28"/>
          <w:lang w:val="en-US"/>
        </w:rPr>
        <w:t xml:space="preserve">Darsdan tashqari har bir o’quvchi musiqa to’garaklariga - xor, orkestr, raqs, VIAlarga a’zo bo’ladilar. Ko’pchilik maktablarda simfonik orkestrlar mavjud. Maktab bilan kelishilgan holda o’quvchilar simfonik orkestrlarga jalb etiladilar. </w:t>
      </w:r>
      <w:r w:rsidR="00361A1E">
        <w:rPr>
          <w:rFonts w:eastAsia="Times New Roman"/>
          <w:sz w:val="28"/>
          <w:szCs w:val="28"/>
          <w:lang w:val="en-US"/>
        </w:rPr>
        <w:t>Sinfdan tashqari musiqa darslar</w:t>
      </w:r>
      <w:r w:rsidR="00F73291">
        <w:rPr>
          <w:rFonts w:eastAsia="Times New Roman"/>
          <w:sz w:val="28"/>
          <w:szCs w:val="28"/>
          <w:lang w:val="en-US"/>
        </w:rPr>
        <w:t xml:space="preserve"> </w:t>
      </w:r>
      <w:r w:rsidRPr="00DF1FA6">
        <w:rPr>
          <w:rFonts w:eastAsia="Times New Roman"/>
          <w:sz w:val="28"/>
          <w:szCs w:val="28"/>
          <w:lang w:val="en-US"/>
        </w:rPr>
        <w:t>jarayonida</w:t>
      </w:r>
      <w:r w:rsidRPr="00DF1FA6">
        <w:rPr>
          <w:sz w:val="20"/>
          <w:szCs w:val="20"/>
          <w:lang w:val="en-US"/>
        </w:rPr>
        <w:tab/>
      </w:r>
      <w:r w:rsidRPr="00DF1FA6">
        <w:rPr>
          <w:rFonts w:eastAsia="Times New Roman"/>
          <w:sz w:val="28"/>
          <w:szCs w:val="28"/>
          <w:lang w:val="en-US"/>
        </w:rPr>
        <w:t>o’quvchilar  turli</w:t>
      </w:r>
      <w:r w:rsidRPr="00DF1FA6">
        <w:rPr>
          <w:rFonts w:eastAsia="Times New Roman"/>
          <w:sz w:val="28"/>
          <w:szCs w:val="28"/>
          <w:lang w:val="en-US"/>
        </w:rPr>
        <w:tab/>
        <w:t>xil  musiqa  cholg’u  asboblari</w:t>
      </w:r>
      <w:r w:rsidRPr="00DF1FA6">
        <w:rPr>
          <w:sz w:val="20"/>
          <w:szCs w:val="20"/>
          <w:lang w:val="en-US"/>
        </w:rPr>
        <w:tab/>
      </w:r>
      <w:r w:rsidRPr="00DF1FA6">
        <w:rPr>
          <w:rFonts w:eastAsia="Times New Roman"/>
          <w:sz w:val="28"/>
          <w:szCs w:val="28"/>
          <w:lang w:val="en-US"/>
        </w:rPr>
        <w:t>-</w:t>
      </w:r>
      <w:r w:rsidRPr="00DF1FA6">
        <w:rPr>
          <w:sz w:val="20"/>
          <w:szCs w:val="20"/>
          <w:lang w:val="en-US"/>
        </w:rPr>
        <w:tab/>
      </w:r>
      <w:r w:rsidRPr="00DF1FA6">
        <w:rPr>
          <w:rFonts w:eastAsia="Times New Roman"/>
          <w:sz w:val="27"/>
          <w:szCs w:val="27"/>
          <w:lang w:val="en-US"/>
        </w:rPr>
        <w:t>musiqiy</w:t>
      </w:r>
      <w:r w:rsidR="00F73291">
        <w:rPr>
          <w:rFonts w:eastAsia="Times New Roman"/>
          <w:sz w:val="27"/>
          <w:szCs w:val="27"/>
          <w:lang w:val="en-US"/>
        </w:rPr>
        <w:t xml:space="preserve"> </w:t>
      </w:r>
      <w:r w:rsidR="00361A1E">
        <w:rPr>
          <w:rFonts w:eastAsia="Times New Roman"/>
          <w:sz w:val="24"/>
          <w:szCs w:val="24"/>
          <w:lang w:val="en-US"/>
        </w:rPr>
        <w:t xml:space="preserve"> </w:t>
      </w:r>
      <w:bookmarkStart w:id="17" w:name="page26"/>
      <w:bookmarkEnd w:id="17"/>
      <w:r w:rsidRPr="00DF1FA6">
        <w:rPr>
          <w:rFonts w:eastAsia="Times New Roman"/>
          <w:sz w:val="28"/>
          <w:szCs w:val="28"/>
          <w:lang w:val="en-US"/>
        </w:rPr>
        <w:t>qutichalar, baraban, uchburchaqlar kabi cholg’ularda ijro etish malakalarini egallaydilar.</w:t>
      </w:r>
      <w:r w:rsidR="00361A1E">
        <w:rPr>
          <w:rFonts w:eastAsia="Times New Roman"/>
          <w:sz w:val="28"/>
          <w:szCs w:val="28"/>
          <w:lang w:val="en-US"/>
        </w:rPr>
        <w:t xml:space="preserve"> </w:t>
      </w:r>
    </w:p>
    <w:p w:rsidR="00E766EF" w:rsidRPr="00DF1FA6" w:rsidRDefault="00DF1FA6">
      <w:pPr>
        <w:spacing w:line="273" w:lineRule="auto"/>
        <w:ind w:right="20" w:firstLine="780"/>
        <w:jc w:val="both"/>
        <w:rPr>
          <w:sz w:val="20"/>
          <w:szCs w:val="20"/>
          <w:lang w:val="en-US"/>
        </w:rPr>
      </w:pPr>
      <w:r w:rsidRPr="00DF1FA6">
        <w:rPr>
          <w:rFonts w:eastAsia="Times New Roman"/>
          <w:sz w:val="28"/>
          <w:szCs w:val="28"/>
          <w:lang w:val="en-US"/>
        </w:rPr>
        <w:t>3-sinfdan boshlab turli orkestr cholg’ularida ijro etish o’rgatiladi. o’quvchilar cholg’u asboblarda ijro etishni o’rganib bo’lganlaridan keyin, maktab orkestr jamoasi tashkil etiladi. Bundan tashqari o’quvchilarning shaxsiy imkoniyatlarini hisobga olgan holda, cholg’u ansambllari, xor jamoalari ham tashkil etiladi.</w:t>
      </w:r>
    </w:p>
    <w:p w:rsidR="00E766EF" w:rsidRPr="00DF1FA6" w:rsidRDefault="00E766EF">
      <w:pPr>
        <w:spacing w:line="21" w:lineRule="exact"/>
        <w:rPr>
          <w:sz w:val="20"/>
          <w:szCs w:val="20"/>
          <w:lang w:val="en-US"/>
        </w:rPr>
      </w:pPr>
    </w:p>
    <w:p w:rsidR="00E766EF" w:rsidRPr="00DF1FA6" w:rsidRDefault="00DF1FA6">
      <w:pPr>
        <w:spacing w:line="273" w:lineRule="auto"/>
        <w:ind w:right="20" w:firstLine="708"/>
        <w:jc w:val="both"/>
        <w:rPr>
          <w:sz w:val="20"/>
          <w:szCs w:val="20"/>
          <w:lang w:val="en-US"/>
        </w:rPr>
      </w:pPr>
      <w:r w:rsidRPr="00DF1FA6">
        <w:rPr>
          <w:rFonts w:eastAsia="Times New Roman"/>
          <w:sz w:val="28"/>
          <w:szCs w:val="28"/>
          <w:lang w:val="en-US"/>
        </w:rPr>
        <w:t>Umumiy o’rta ta’lim o’qituvchilari kollej va universitetlarda tahsil oladilar. AQSHda musiqa ta’limi sohasi bo’yicha aniq bir tizim bo’lmaganligi, ta’lim muassasalarini turili xil shaxslar, kompaniyalar boshqarishi tufayli ta’lim tizimida noturg’unlik va nomutanosiblik mavjud.</w:t>
      </w:r>
    </w:p>
    <w:p w:rsidR="00E766EF" w:rsidRPr="00DF1FA6" w:rsidRDefault="00E766EF">
      <w:pPr>
        <w:spacing w:line="21" w:lineRule="exact"/>
        <w:rPr>
          <w:sz w:val="20"/>
          <w:szCs w:val="20"/>
          <w:lang w:val="en-US"/>
        </w:rPr>
      </w:pPr>
    </w:p>
    <w:p w:rsidR="00E766EF" w:rsidRPr="00DF1FA6" w:rsidRDefault="00DF1FA6">
      <w:pPr>
        <w:spacing w:line="273" w:lineRule="auto"/>
        <w:ind w:right="20" w:firstLine="708"/>
        <w:jc w:val="both"/>
        <w:rPr>
          <w:sz w:val="20"/>
          <w:szCs w:val="20"/>
          <w:lang w:val="en-US"/>
        </w:rPr>
      </w:pPr>
      <w:r w:rsidRPr="00DF1FA6">
        <w:rPr>
          <w:rFonts w:eastAsia="Times New Roman"/>
          <w:sz w:val="28"/>
          <w:szCs w:val="28"/>
          <w:lang w:val="en-US"/>
        </w:rPr>
        <w:t>Musiqa mashg’ulotlarining o’tkaziladigan vaqti, shakli va mazmunini pedagoglar tomonidan belgilanadi. Mamlakatda mutaxassis o’qituvchilar yetishmasligi, musiqa mashg’ulotlariga maxsus ma’lumotga ega bo’lmagan, yosh kompozitor va ijrochilarni jalb etish ehtiyojini tug’diradi. Natijada, maktablarda yagona musiqiy ijro repertuari vujudga keladi.</w:t>
      </w:r>
    </w:p>
    <w:p w:rsidR="00E766EF" w:rsidRPr="00DF1FA6" w:rsidRDefault="00E766EF">
      <w:pPr>
        <w:spacing w:line="21" w:lineRule="exact"/>
        <w:rPr>
          <w:sz w:val="20"/>
          <w:szCs w:val="20"/>
          <w:lang w:val="en-US"/>
        </w:rPr>
      </w:pPr>
    </w:p>
    <w:p w:rsidR="00E766EF" w:rsidRPr="00DF1FA6" w:rsidRDefault="00DF1FA6">
      <w:pPr>
        <w:spacing w:line="273" w:lineRule="auto"/>
        <w:ind w:firstLine="708"/>
        <w:jc w:val="both"/>
        <w:rPr>
          <w:sz w:val="20"/>
          <w:szCs w:val="20"/>
          <w:lang w:val="en-US"/>
        </w:rPr>
      </w:pPr>
      <w:r w:rsidRPr="00DF1FA6">
        <w:rPr>
          <w:rFonts w:eastAsia="Times New Roman"/>
          <w:sz w:val="28"/>
          <w:szCs w:val="28"/>
          <w:lang w:val="en-US"/>
        </w:rPr>
        <w:t>Ixtisoslashgan musiqiy ta’lim kollejlardan boshlanadi. Kollejlarda o’qish muddati to’rt yil bo’lib, o’quvchilar keyinchalik o’qishni davom ettirishlari va magistr unvonini olish uchun ikki yil. Doktorlik ilmiy darajasini olish uchun besh yil, jami yetti yil o’qishlari kerak bo’ladi.</w:t>
      </w:r>
    </w:p>
    <w:p w:rsidR="00E766EF" w:rsidRPr="00DF1FA6" w:rsidRDefault="00E766EF">
      <w:pPr>
        <w:spacing w:line="21" w:lineRule="exact"/>
        <w:rPr>
          <w:sz w:val="20"/>
          <w:szCs w:val="20"/>
          <w:lang w:val="en-US"/>
        </w:rPr>
      </w:pPr>
    </w:p>
    <w:p w:rsidR="00E766EF" w:rsidRPr="00DF1FA6" w:rsidRDefault="00DF1FA6">
      <w:pPr>
        <w:spacing w:line="270" w:lineRule="auto"/>
        <w:ind w:right="20" w:firstLine="708"/>
        <w:jc w:val="both"/>
        <w:rPr>
          <w:sz w:val="20"/>
          <w:szCs w:val="20"/>
          <w:lang w:val="en-US"/>
        </w:rPr>
      </w:pPr>
      <w:r w:rsidRPr="00DF1FA6">
        <w:rPr>
          <w:rFonts w:eastAsia="Times New Roman"/>
          <w:sz w:val="28"/>
          <w:szCs w:val="28"/>
          <w:lang w:val="en-US"/>
        </w:rPr>
        <w:t>Musiqaga ixtisoslashgan kollejlarning uch xil yo’nalishi - ijrochilik, musiqashunoslik va pedagogik yo’nalishlarda musiqa o’qituvchilari tayyorlanadi.</w:t>
      </w:r>
    </w:p>
    <w:p w:rsidR="00E766EF" w:rsidRPr="00DF1FA6" w:rsidRDefault="00E766EF">
      <w:pPr>
        <w:spacing w:line="22" w:lineRule="exact"/>
        <w:rPr>
          <w:sz w:val="20"/>
          <w:szCs w:val="20"/>
          <w:lang w:val="en-US"/>
        </w:rPr>
      </w:pPr>
    </w:p>
    <w:p w:rsidR="00E766EF" w:rsidRPr="00DF1FA6" w:rsidRDefault="00DF1FA6">
      <w:pPr>
        <w:spacing w:line="274" w:lineRule="auto"/>
        <w:ind w:firstLine="708"/>
        <w:jc w:val="both"/>
        <w:rPr>
          <w:sz w:val="20"/>
          <w:szCs w:val="20"/>
          <w:lang w:val="en-US"/>
        </w:rPr>
      </w:pPr>
      <w:r w:rsidRPr="00DF1FA6">
        <w:rPr>
          <w:rFonts w:eastAsia="Times New Roman"/>
          <w:sz w:val="28"/>
          <w:szCs w:val="28"/>
          <w:lang w:val="en-US"/>
        </w:rPr>
        <w:t>Kollejdagi ta’limdan keyin o’quvchilar o’qishni universitetlarda davom ettirishlari mumkin. AQSHda XIX asrda konservatoriyalar tashkil etilgan bo’lib, hozirgi kunda ular universitetlarga qo’shib yuborilgan. Bundan asosiy ko’zlangan maqsad ta’lim sifatini yaxshilash, yoshlarga musiqiy ta’lim bilan birga adabiyot, san’atning boshqa turlaridan ham kerakli bilimlarni berish, ularning dunyoqarashlarini kengaytirishdir.</w:t>
      </w:r>
    </w:p>
    <w:p w:rsidR="00E766EF" w:rsidRPr="00DF1FA6" w:rsidRDefault="00E766EF">
      <w:pPr>
        <w:spacing w:line="13" w:lineRule="exact"/>
        <w:rPr>
          <w:sz w:val="20"/>
          <w:szCs w:val="20"/>
          <w:lang w:val="en-US"/>
        </w:rPr>
      </w:pPr>
    </w:p>
    <w:p w:rsidR="00E766EF" w:rsidRPr="00DF1FA6" w:rsidRDefault="00DF1FA6">
      <w:pPr>
        <w:ind w:right="-699"/>
        <w:jc w:val="center"/>
        <w:rPr>
          <w:sz w:val="20"/>
          <w:szCs w:val="20"/>
          <w:lang w:val="en-US"/>
        </w:rPr>
      </w:pPr>
      <w:r w:rsidRPr="00DF1FA6">
        <w:rPr>
          <w:rFonts w:eastAsia="Times New Roman"/>
          <w:b/>
          <w:bCs/>
          <w:sz w:val="28"/>
          <w:szCs w:val="28"/>
          <w:u w:val="single"/>
          <w:lang w:val="en-US"/>
        </w:rPr>
        <w:t>Frantsiyada ta’lim tizimi</w:t>
      </w:r>
    </w:p>
    <w:p w:rsidR="00E766EF" w:rsidRPr="00DF1FA6" w:rsidRDefault="00E766EF">
      <w:pPr>
        <w:spacing w:line="52" w:lineRule="exact"/>
        <w:rPr>
          <w:sz w:val="20"/>
          <w:szCs w:val="20"/>
          <w:lang w:val="en-US"/>
        </w:rPr>
      </w:pPr>
    </w:p>
    <w:p w:rsidR="00E766EF" w:rsidRPr="00DF1FA6" w:rsidRDefault="00DF1FA6" w:rsidP="00361A1E">
      <w:pPr>
        <w:spacing w:line="274" w:lineRule="auto"/>
        <w:ind w:firstLine="708"/>
        <w:jc w:val="both"/>
        <w:rPr>
          <w:sz w:val="20"/>
          <w:szCs w:val="20"/>
          <w:lang w:val="en-US"/>
        </w:rPr>
      </w:pPr>
      <w:r w:rsidRPr="00DF1FA6">
        <w:rPr>
          <w:rFonts w:eastAsia="Times New Roman"/>
          <w:sz w:val="28"/>
          <w:szCs w:val="28"/>
          <w:lang w:val="en-US"/>
        </w:rPr>
        <w:t>Frantsiya jahondagi iqtisodiy rivojlangan mamlakatlar ichida yetakchi o’rinlardan birini egallaydi. Uning ta’lim tizimlari ham qadimiy va boy tarixga ega. Bu mamlakatda «Ta’lim haqidagi» qonun dastlab 1955 yilda qabul qilinib 1975 yilda unga qator o’zgartirishlar kiritilgan. Frantsiya davlatining hozirgi davrda amal qilinayotgan «Ta’lim haqidagi qonun»i 1989 yil 10 iyulda qabul qilingan.</w:t>
      </w:r>
      <w:r w:rsidR="00361A1E">
        <w:rPr>
          <w:rFonts w:eastAsia="Times New Roman"/>
          <w:sz w:val="28"/>
          <w:szCs w:val="28"/>
          <w:lang w:val="en-US"/>
        </w:rPr>
        <w:t xml:space="preserve">  </w:t>
      </w:r>
      <w:bookmarkStart w:id="18" w:name="page27"/>
      <w:bookmarkEnd w:id="18"/>
      <w:r w:rsidRPr="00DF1FA6">
        <w:rPr>
          <w:rFonts w:eastAsia="Times New Roman"/>
          <w:sz w:val="28"/>
          <w:szCs w:val="28"/>
          <w:lang w:val="en-US"/>
        </w:rPr>
        <w:t>rantsiyada ta’limning asosiy maqsadi shaxsni har tomonlama kamol topishini ta’minlash, uni mustaqil faoliyatga tayyorlash, bozor munosabatlari sharoitida o’quvchilarni tadbirkorlikka ishbilarmonlik va omilkorlikka o’rgatish.</w:t>
      </w:r>
    </w:p>
    <w:p w:rsidR="00E766EF" w:rsidRPr="00DF1FA6" w:rsidRDefault="00E766EF">
      <w:pPr>
        <w:spacing w:line="10" w:lineRule="exact"/>
        <w:rPr>
          <w:sz w:val="20"/>
          <w:szCs w:val="20"/>
          <w:lang w:val="en-US"/>
        </w:rPr>
      </w:pPr>
    </w:p>
    <w:p w:rsidR="00E766EF" w:rsidRDefault="00DF1FA6">
      <w:pPr>
        <w:ind w:left="700"/>
        <w:rPr>
          <w:sz w:val="20"/>
          <w:szCs w:val="20"/>
        </w:rPr>
      </w:pPr>
      <w:r>
        <w:rPr>
          <w:rFonts w:eastAsia="Times New Roman"/>
          <w:sz w:val="28"/>
          <w:szCs w:val="28"/>
        </w:rPr>
        <w:t>Bu yerda:</w:t>
      </w:r>
    </w:p>
    <w:p w:rsidR="00E766EF" w:rsidRDefault="00E766EF">
      <w:pPr>
        <w:spacing w:line="46" w:lineRule="exact"/>
        <w:rPr>
          <w:sz w:val="20"/>
          <w:szCs w:val="20"/>
        </w:rPr>
      </w:pPr>
    </w:p>
    <w:p w:rsidR="00E766EF" w:rsidRDefault="00DF1FA6">
      <w:pPr>
        <w:numPr>
          <w:ilvl w:val="0"/>
          <w:numId w:val="27"/>
        </w:numPr>
        <w:tabs>
          <w:tab w:val="left" w:pos="980"/>
        </w:tabs>
        <w:ind w:left="980" w:hanging="276"/>
        <w:rPr>
          <w:rFonts w:eastAsia="Times New Roman"/>
          <w:sz w:val="28"/>
          <w:szCs w:val="28"/>
        </w:rPr>
      </w:pPr>
      <w:r>
        <w:rPr>
          <w:rFonts w:eastAsia="Times New Roman"/>
          <w:sz w:val="28"/>
          <w:szCs w:val="28"/>
        </w:rPr>
        <w:t>Davlat maktablari;</w:t>
      </w:r>
    </w:p>
    <w:p w:rsidR="00E766EF" w:rsidRDefault="00E766EF">
      <w:pPr>
        <w:spacing w:line="50" w:lineRule="exact"/>
        <w:rPr>
          <w:rFonts w:eastAsia="Times New Roman"/>
          <w:sz w:val="28"/>
          <w:szCs w:val="28"/>
        </w:rPr>
      </w:pPr>
    </w:p>
    <w:p w:rsidR="00E766EF" w:rsidRDefault="00DF1FA6">
      <w:pPr>
        <w:numPr>
          <w:ilvl w:val="0"/>
          <w:numId w:val="27"/>
        </w:numPr>
        <w:tabs>
          <w:tab w:val="left" w:pos="980"/>
        </w:tabs>
        <w:ind w:left="980" w:hanging="276"/>
        <w:rPr>
          <w:rFonts w:eastAsia="Times New Roman"/>
          <w:sz w:val="28"/>
          <w:szCs w:val="28"/>
        </w:rPr>
      </w:pPr>
      <w:r>
        <w:rPr>
          <w:rFonts w:eastAsia="Times New Roman"/>
          <w:sz w:val="28"/>
          <w:szCs w:val="28"/>
        </w:rPr>
        <w:t>Xususiy maktablar;</w:t>
      </w:r>
    </w:p>
    <w:p w:rsidR="00E766EF" w:rsidRDefault="00E766EF">
      <w:pPr>
        <w:spacing w:line="46" w:lineRule="exact"/>
        <w:rPr>
          <w:rFonts w:eastAsia="Times New Roman"/>
          <w:sz w:val="28"/>
          <w:szCs w:val="28"/>
        </w:rPr>
      </w:pPr>
    </w:p>
    <w:p w:rsidR="00E766EF" w:rsidRDefault="00DF1FA6">
      <w:pPr>
        <w:numPr>
          <w:ilvl w:val="0"/>
          <w:numId w:val="27"/>
        </w:numPr>
        <w:tabs>
          <w:tab w:val="left" w:pos="980"/>
        </w:tabs>
        <w:ind w:left="980" w:hanging="276"/>
        <w:rPr>
          <w:rFonts w:eastAsia="Times New Roman"/>
          <w:sz w:val="28"/>
          <w:szCs w:val="28"/>
        </w:rPr>
      </w:pPr>
      <w:r>
        <w:rPr>
          <w:rFonts w:eastAsia="Times New Roman"/>
          <w:sz w:val="28"/>
          <w:szCs w:val="28"/>
        </w:rPr>
        <w:t>Oraliq maktablar mavjud.</w:t>
      </w:r>
    </w:p>
    <w:p w:rsidR="00E766EF" w:rsidRDefault="00E766EF">
      <w:pPr>
        <w:spacing w:line="64" w:lineRule="exact"/>
        <w:rPr>
          <w:sz w:val="20"/>
          <w:szCs w:val="20"/>
        </w:rPr>
      </w:pPr>
    </w:p>
    <w:p w:rsidR="00E766EF" w:rsidRPr="00DF1FA6" w:rsidRDefault="00DF1FA6">
      <w:pPr>
        <w:spacing w:line="274" w:lineRule="auto"/>
        <w:ind w:right="20" w:firstLine="708"/>
        <w:jc w:val="both"/>
        <w:rPr>
          <w:sz w:val="20"/>
          <w:szCs w:val="20"/>
          <w:lang w:val="en-US"/>
        </w:rPr>
      </w:pPr>
      <w:r w:rsidRPr="00DF1FA6">
        <w:rPr>
          <w:rFonts w:eastAsia="Times New Roman"/>
          <w:sz w:val="28"/>
          <w:szCs w:val="28"/>
          <w:lang w:val="en-US"/>
        </w:rPr>
        <w:t>Ular uchun dars vaqtining 30% ajratiladi. O’rtacha haftalik soatlar 26 soatdan iborat darsning davomiyliga esa 60 minut. O’quv yili 5 chorakka bo’linadi. Frantsuz maktablari boshlang’ich sinflarda o’qish ertalabki va tushdan keyin esa matematika va boshqa predmetlardan saboq oladilar. Matematika, ona tili va adabiyoti baza predmeti tarix, geografiya, mehnat, jismoniy tarbiya predmetlari esa rivojlantiruvchi predmetlar hisoblanadi.</w:t>
      </w:r>
    </w:p>
    <w:p w:rsidR="00E766EF" w:rsidRPr="00DF1FA6" w:rsidRDefault="00E766EF">
      <w:pPr>
        <w:spacing w:line="20" w:lineRule="exact"/>
        <w:rPr>
          <w:sz w:val="20"/>
          <w:szCs w:val="20"/>
          <w:lang w:val="en-US"/>
        </w:rPr>
      </w:pPr>
    </w:p>
    <w:p w:rsidR="00E766EF" w:rsidRPr="00DF1FA6" w:rsidRDefault="00DF1FA6">
      <w:pPr>
        <w:spacing w:line="270" w:lineRule="auto"/>
        <w:ind w:right="20" w:firstLine="708"/>
        <w:jc w:val="both"/>
        <w:rPr>
          <w:sz w:val="20"/>
          <w:szCs w:val="20"/>
          <w:lang w:val="en-US"/>
        </w:rPr>
      </w:pPr>
      <w:r w:rsidRPr="00DF1FA6">
        <w:rPr>
          <w:rFonts w:eastAsia="Times New Roman"/>
          <w:sz w:val="28"/>
          <w:szCs w:val="28"/>
          <w:lang w:val="en-US"/>
        </w:rPr>
        <w:t>Frantsiya ta’limida bolalarning go’daklik chog’idanoq maktabda o’qitish uchun tayyor holda olib kelish g’oyat muhim masala hisoblanadi. Bu bosqichda tarbiyalanuvchilar quyidagicha tabaqalashtirilgan:</w:t>
      </w:r>
    </w:p>
    <w:p w:rsidR="00E766EF" w:rsidRPr="00DF1FA6" w:rsidRDefault="00E766EF">
      <w:pPr>
        <w:spacing w:line="7" w:lineRule="exact"/>
        <w:rPr>
          <w:sz w:val="20"/>
          <w:szCs w:val="20"/>
          <w:lang w:val="en-US"/>
        </w:rPr>
      </w:pPr>
    </w:p>
    <w:p w:rsidR="00E766EF" w:rsidRPr="00DF1FA6" w:rsidRDefault="00DF1FA6">
      <w:pPr>
        <w:ind w:left="700"/>
        <w:rPr>
          <w:sz w:val="20"/>
          <w:szCs w:val="20"/>
          <w:lang w:val="en-US"/>
        </w:rPr>
      </w:pPr>
      <w:r w:rsidRPr="00DF1FA6">
        <w:rPr>
          <w:rFonts w:eastAsia="Times New Roman"/>
          <w:sz w:val="28"/>
          <w:szCs w:val="28"/>
          <w:lang w:val="en-US"/>
        </w:rPr>
        <w:t>kichik guruh (2- 4 yosh),</w:t>
      </w:r>
    </w:p>
    <w:p w:rsidR="00E766EF" w:rsidRPr="00DF1FA6" w:rsidRDefault="00E766EF">
      <w:pPr>
        <w:spacing w:line="50" w:lineRule="exact"/>
        <w:rPr>
          <w:sz w:val="20"/>
          <w:szCs w:val="20"/>
          <w:lang w:val="en-US"/>
        </w:rPr>
      </w:pPr>
    </w:p>
    <w:p w:rsidR="00E766EF" w:rsidRPr="00DF1FA6" w:rsidRDefault="00DF1FA6">
      <w:pPr>
        <w:ind w:left="700"/>
        <w:rPr>
          <w:sz w:val="20"/>
          <w:szCs w:val="20"/>
          <w:lang w:val="en-US"/>
        </w:rPr>
      </w:pPr>
      <w:r w:rsidRPr="00DF1FA6">
        <w:rPr>
          <w:rFonts w:eastAsia="Times New Roman"/>
          <w:sz w:val="28"/>
          <w:szCs w:val="28"/>
          <w:lang w:val="en-US"/>
        </w:rPr>
        <w:t>o’rta guruh (4-5 yosh),</w:t>
      </w:r>
    </w:p>
    <w:p w:rsidR="00E766EF" w:rsidRPr="00DF1FA6" w:rsidRDefault="00E766EF">
      <w:pPr>
        <w:spacing w:line="64" w:lineRule="exact"/>
        <w:rPr>
          <w:sz w:val="20"/>
          <w:szCs w:val="20"/>
          <w:lang w:val="en-US"/>
        </w:rPr>
      </w:pPr>
    </w:p>
    <w:p w:rsidR="00E766EF" w:rsidRPr="00DF1FA6" w:rsidRDefault="00DF1FA6">
      <w:pPr>
        <w:spacing w:line="271" w:lineRule="auto"/>
        <w:ind w:right="20" w:firstLine="708"/>
        <w:jc w:val="both"/>
        <w:rPr>
          <w:sz w:val="20"/>
          <w:szCs w:val="20"/>
          <w:lang w:val="en-US"/>
        </w:rPr>
      </w:pPr>
      <w:r w:rsidRPr="00DF1FA6">
        <w:rPr>
          <w:rFonts w:eastAsia="Times New Roman"/>
          <w:sz w:val="28"/>
          <w:szCs w:val="28"/>
          <w:lang w:val="en-US"/>
        </w:rPr>
        <w:t>katta guruh (5-6 yosh). Maktabga tayyorlov guruhi (5-6 yosh) bo’lib, ularga Frantsiyada 100% shu yoshdagi bolalar qamrab olingan. Bolalarni maktabga tayyorlash uchun alohida dastur va darsliklar mavjud. Frantsiya boshlang’ich ta’lim maktablariga 6 yoshdan 11 yoshgacha bo’lgan bolalar jalb qilinadilar.</w:t>
      </w:r>
    </w:p>
    <w:p w:rsidR="00E766EF" w:rsidRPr="00DF1FA6" w:rsidRDefault="00E766EF">
      <w:pPr>
        <w:spacing w:line="26" w:lineRule="exact"/>
        <w:rPr>
          <w:sz w:val="20"/>
          <w:szCs w:val="20"/>
          <w:lang w:val="en-US"/>
        </w:rPr>
      </w:pPr>
    </w:p>
    <w:p w:rsidR="00E766EF" w:rsidRPr="00DF1FA6" w:rsidRDefault="00DF1FA6">
      <w:pPr>
        <w:spacing w:line="274" w:lineRule="auto"/>
        <w:ind w:firstLine="708"/>
        <w:jc w:val="both"/>
        <w:rPr>
          <w:sz w:val="20"/>
          <w:szCs w:val="20"/>
          <w:lang w:val="en-US"/>
        </w:rPr>
      </w:pPr>
      <w:r w:rsidRPr="00DF1FA6">
        <w:rPr>
          <w:rFonts w:eastAsia="Times New Roman"/>
          <w:sz w:val="28"/>
          <w:szCs w:val="28"/>
          <w:lang w:val="en-US"/>
        </w:rPr>
        <w:t>Boshlang’ich maktab bepul va majburiy. Uning vazifasi o’qish, yozish hisoblash malakasini berishdir. O’quv mashg’ulotlari ertalab soat 9 dan 12 gacha hamda soat 14 dan 16 gacha 5 soat davom etadi. Maktabda ovqatlanish pullik lekin juda arzonlashtirilgan narxlarda. Boshlang’ich sinflarda o’qish uch bosqichda amalga oshiriladi: 1. Tayyorlov bosqichi; 2. Elementar kurs (bu bosqich ikki yil davom etadi); 3. CHuqurlashtirilgan bosqich. Tayyorlov bosqichi - 1 yilga mo’ljallangan. Bunda bolalar hisoblashga o’qish va yozishga, kuylashga, o’ylashga, tabiat manzaralarini tomosha qilishga va undan bahra olishga jismoniy mashqlar bilan mashg’ul bo’lishga maktabning turli sport tadbirlarida ishtirok etishga musiqa va mehnatga o’rgatiladi. - Navbatdagi bosqich — elementar kurs bo’lib bu bosqichda o’qish 2 yil davom etadi.</w:t>
      </w:r>
    </w:p>
    <w:p w:rsidR="00E766EF" w:rsidRPr="00DF1FA6" w:rsidRDefault="00E766EF">
      <w:pPr>
        <w:spacing w:line="34" w:lineRule="exact"/>
        <w:rPr>
          <w:sz w:val="20"/>
          <w:szCs w:val="20"/>
          <w:lang w:val="en-US"/>
        </w:rPr>
      </w:pPr>
    </w:p>
    <w:p w:rsidR="00E766EF" w:rsidRPr="00DF1FA6" w:rsidRDefault="00DF1FA6" w:rsidP="00361A1E">
      <w:pPr>
        <w:spacing w:line="263" w:lineRule="auto"/>
        <w:ind w:right="20" w:firstLine="780"/>
        <w:jc w:val="both"/>
        <w:rPr>
          <w:sz w:val="20"/>
          <w:szCs w:val="20"/>
          <w:lang w:val="en-US"/>
        </w:rPr>
      </w:pPr>
      <w:r w:rsidRPr="00DF1FA6">
        <w:rPr>
          <w:rFonts w:eastAsia="Times New Roman"/>
          <w:sz w:val="28"/>
          <w:szCs w:val="28"/>
          <w:lang w:val="en-US"/>
        </w:rPr>
        <w:t>Bunda o’quvchilarning tayyorlov tsikl</w:t>
      </w:r>
      <w:r w:rsidR="00361A1E">
        <w:rPr>
          <w:rFonts w:eastAsia="Times New Roman"/>
          <w:sz w:val="28"/>
          <w:szCs w:val="28"/>
          <w:lang w:val="en-US"/>
        </w:rPr>
        <w:t>ida predmetlar bo’yicha olinga</w:t>
      </w:r>
      <w:r w:rsidRPr="00DF1FA6">
        <w:rPr>
          <w:rFonts w:eastAsia="Times New Roman"/>
          <w:sz w:val="28"/>
          <w:szCs w:val="28"/>
          <w:lang w:val="en-US"/>
        </w:rPr>
        <w:t>imlarni yanada takomillashtiriladi. - Boshlang’ich maktabning 3 -</w:t>
      </w:r>
      <w:r w:rsidR="00361A1E">
        <w:rPr>
          <w:rFonts w:eastAsia="Times New Roman"/>
          <w:sz w:val="28"/>
          <w:szCs w:val="28"/>
          <w:lang w:val="en-US"/>
        </w:rPr>
        <w:t xml:space="preserve"> </w:t>
      </w:r>
      <w:r w:rsidRPr="00DF1FA6">
        <w:rPr>
          <w:rFonts w:eastAsia="Times New Roman"/>
          <w:sz w:val="24"/>
          <w:szCs w:val="24"/>
          <w:lang w:val="en-US"/>
        </w:rPr>
        <w:t>7</w:t>
      </w:r>
    </w:p>
    <w:p w:rsidR="00E766EF" w:rsidRPr="00DF1FA6" w:rsidRDefault="00361A1E" w:rsidP="00361A1E">
      <w:pPr>
        <w:rPr>
          <w:sz w:val="20"/>
          <w:szCs w:val="20"/>
          <w:lang w:val="en-US"/>
        </w:rPr>
      </w:pPr>
      <w:r>
        <w:rPr>
          <w:lang w:val="en-US"/>
        </w:rPr>
        <w:t xml:space="preserve"> </w:t>
      </w:r>
      <w:bookmarkStart w:id="19" w:name="page28"/>
      <w:bookmarkEnd w:id="19"/>
      <w:r w:rsidR="00DF1FA6" w:rsidRPr="00DF1FA6">
        <w:rPr>
          <w:rFonts w:eastAsia="Times New Roman"/>
          <w:sz w:val="28"/>
          <w:szCs w:val="28"/>
          <w:lang w:val="en-US"/>
        </w:rPr>
        <w:t>bosqichi — chuqurlashtirish bosqichidir. Bunda o’quvchilarning tayyorlov va elementar bosqichdagi bilimlari yanada chuqurlashtiriladi. Frantsuz maktablarining boshlang’ich bosqichida «Grajdanlik ta’limi» «Nafosat ta’limi» ham o’qitiladi. Nafosat ta’limiga musiqa tasviriy san’at sport</w:t>
      </w:r>
    </w:p>
    <w:p w:rsidR="00E766EF" w:rsidRPr="00DF1FA6" w:rsidRDefault="00E766EF">
      <w:pPr>
        <w:spacing w:line="24" w:lineRule="exact"/>
        <w:rPr>
          <w:sz w:val="20"/>
          <w:szCs w:val="20"/>
          <w:lang w:val="en-US"/>
        </w:rPr>
      </w:pPr>
    </w:p>
    <w:p w:rsidR="00E766EF" w:rsidRPr="00DF1FA6" w:rsidRDefault="00DF1FA6">
      <w:pPr>
        <w:spacing w:line="263" w:lineRule="auto"/>
        <w:ind w:right="20"/>
        <w:jc w:val="both"/>
        <w:rPr>
          <w:sz w:val="20"/>
          <w:szCs w:val="20"/>
          <w:lang w:val="en-US"/>
        </w:rPr>
      </w:pPr>
      <w:r w:rsidRPr="00DF1FA6">
        <w:rPr>
          <w:rFonts w:eastAsia="Times New Roman"/>
          <w:sz w:val="28"/>
          <w:szCs w:val="28"/>
          <w:lang w:val="en-US"/>
        </w:rPr>
        <w:t>kiritilgan. O’quv dasturining mazmunini bevosita o’qituvchining o’zi belgilaydi.</w:t>
      </w:r>
    </w:p>
    <w:p w:rsidR="00E766EF" w:rsidRPr="00DF1FA6" w:rsidRDefault="00E766EF">
      <w:pPr>
        <w:spacing w:line="35" w:lineRule="exact"/>
        <w:rPr>
          <w:sz w:val="20"/>
          <w:szCs w:val="20"/>
          <w:lang w:val="en-US"/>
        </w:rPr>
      </w:pPr>
    </w:p>
    <w:p w:rsidR="00E766EF" w:rsidRPr="00DF1FA6" w:rsidRDefault="00DF1FA6">
      <w:pPr>
        <w:spacing w:line="274" w:lineRule="auto"/>
        <w:ind w:right="20" w:firstLine="780"/>
        <w:jc w:val="both"/>
        <w:rPr>
          <w:sz w:val="20"/>
          <w:szCs w:val="20"/>
          <w:lang w:val="en-US"/>
        </w:rPr>
      </w:pPr>
      <w:r w:rsidRPr="00DF1FA6">
        <w:rPr>
          <w:rFonts w:eastAsia="Times New Roman"/>
          <w:sz w:val="28"/>
          <w:szCs w:val="28"/>
          <w:lang w:val="en-US"/>
        </w:rPr>
        <w:t>O’quvchilar 11 yoshda boshlang’ich maktabni tugallab o’rta maktabga o’tadilar. O’rta ta’lim esa kollejlar va litseylarda amalga oshiriladi SHunday qilib 6-5-sinflar umumiy o’rta ta’lim beradi: 4-3- sinflarda o’quvchilarga qobiliyati va moyilligiga qarab bilim beriladi. Birinchi bosqich yakunlagach o’quvchilar kasbiy yo’nalishlari bo’yicha guvohnoma oladilar. SHundan keyin o’quvchilar 15 yoshdan 18 yoshgacha ta’lim oladilar. O’qish 3 yil davom etib 2- sinf kichik 1- sinf o’rta va yakunlovchi sinflarga bo’linadi.</w:t>
      </w:r>
    </w:p>
    <w:p w:rsidR="00E766EF" w:rsidRPr="00DF1FA6" w:rsidRDefault="00E766EF">
      <w:pPr>
        <w:spacing w:line="20" w:lineRule="exact"/>
        <w:rPr>
          <w:sz w:val="20"/>
          <w:szCs w:val="20"/>
          <w:lang w:val="en-US"/>
        </w:rPr>
      </w:pPr>
    </w:p>
    <w:p w:rsidR="00E766EF" w:rsidRPr="00DF1FA6" w:rsidRDefault="00DF1FA6">
      <w:pPr>
        <w:spacing w:line="274" w:lineRule="auto"/>
        <w:ind w:right="20" w:firstLine="708"/>
        <w:jc w:val="both"/>
        <w:rPr>
          <w:sz w:val="20"/>
          <w:szCs w:val="20"/>
          <w:lang w:val="en-US"/>
        </w:rPr>
      </w:pPr>
      <w:r w:rsidRPr="00DF1FA6">
        <w:rPr>
          <w:rFonts w:eastAsia="Times New Roman"/>
          <w:sz w:val="28"/>
          <w:szCs w:val="28"/>
          <w:lang w:val="en-US"/>
        </w:rPr>
        <w:t>Frantsiyada maktab rahbarligi lavozimiga erishmoq uchun ta’limga rahbarlik qilishdan saboq beruvchi maxsus markazlarda o’qiydilar. Bunday markazlarda ular rahbarlik qilish, maktab iqtisodiyotini boshqarish, ta’limdagi yuridik masalalar qonunchilik ota-onalar bilan ishlash, madaniy oqartuv ishlarini tashkil etish, jamoada yaxshi psixologik muhitni barpo etish kabi jihatlarni o’rganadi o’qish yakunlangach suhbatdan test imtihonlaridan o’tadilar.</w:t>
      </w:r>
    </w:p>
    <w:p w:rsidR="00E766EF" w:rsidRPr="00DF1FA6" w:rsidRDefault="00E766EF">
      <w:pPr>
        <w:spacing w:line="13" w:lineRule="exact"/>
        <w:rPr>
          <w:sz w:val="20"/>
          <w:szCs w:val="20"/>
          <w:lang w:val="en-US"/>
        </w:rPr>
      </w:pPr>
    </w:p>
    <w:p w:rsidR="00E766EF" w:rsidRPr="00DF1FA6" w:rsidRDefault="00DF1FA6">
      <w:pPr>
        <w:ind w:right="-699"/>
        <w:jc w:val="center"/>
        <w:rPr>
          <w:sz w:val="20"/>
          <w:szCs w:val="20"/>
          <w:lang w:val="en-US"/>
        </w:rPr>
      </w:pPr>
      <w:r w:rsidRPr="00DF1FA6">
        <w:rPr>
          <w:rFonts w:eastAsia="Times New Roman"/>
          <w:b/>
          <w:bCs/>
          <w:sz w:val="28"/>
          <w:szCs w:val="28"/>
          <w:u w:val="single"/>
          <w:lang w:val="en-US"/>
        </w:rPr>
        <w:t>2.2 Angliyada musiqa ta’limi tizimi</w:t>
      </w:r>
    </w:p>
    <w:p w:rsidR="00E766EF" w:rsidRPr="00DF1FA6" w:rsidRDefault="00E766EF">
      <w:pPr>
        <w:spacing w:line="56" w:lineRule="exact"/>
        <w:rPr>
          <w:sz w:val="20"/>
          <w:szCs w:val="20"/>
          <w:lang w:val="en-US"/>
        </w:rPr>
      </w:pPr>
    </w:p>
    <w:p w:rsidR="00E766EF" w:rsidRPr="00DF1FA6" w:rsidRDefault="00DF1FA6">
      <w:pPr>
        <w:spacing w:line="270" w:lineRule="auto"/>
        <w:ind w:right="20" w:firstLine="780"/>
        <w:jc w:val="both"/>
        <w:rPr>
          <w:sz w:val="20"/>
          <w:szCs w:val="20"/>
          <w:lang w:val="en-US"/>
        </w:rPr>
      </w:pPr>
      <w:r w:rsidRPr="00DF1FA6">
        <w:rPr>
          <w:rFonts w:eastAsia="Times New Roman"/>
          <w:sz w:val="28"/>
          <w:szCs w:val="28"/>
          <w:lang w:val="en-US"/>
        </w:rPr>
        <w:t>Angliya maktablarida burjua mamlakatlari jumladan, AQSH qatori, yagona dastur va uslubiyotning yo’qligi sababli mamlakatdagi musiqiy tarbiya ishlarining axvoli turli saviyadadir.</w:t>
      </w:r>
    </w:p>
    <w:p w:rsidR="00E766EF" w:rsidRPr="00DF1FA6" w:rsidRDefault="00E766EF">
      <w:pPr>
        <w:spacing w:line="22" w:lineRule="exact"/>
        <w:rPr>
          <w:sz w:val="20"/>
          <w:szCs w:val="20"/>
          <w:lang w:val="en-US"/>
        </w:rPr>
      </w:pPr>
    </w:p>
    <w:p w:rsidR="00E766EF" w:rsidRPr="00DF1FA6" w:rsidRDefault="00DF1FA6">
      <w:pPr>
        <w:spacing w:line="271" w:lineRule="auto"/>
        <w:ind w:right="20" w:firstLine="708"/>
        <w:jc w:val="both"/>
        <w:rPr>
          <w:sz w:val="20"/>
          <w:szCs w:val="20"/>
          <w:lang w:val="en-US"/>
        </w:rPr>
      </w:pPr>
      <w:r w:rsidRPr="00DF1FA6">
        <w:rPr>
          <w:rFonts w:eastAsia="Times New Roman"/>
          <w:sz w:val="28"/>
          <w:szCs w:val="28"/>
          <w:lang w:val="en-US"/>
        </w:rPr>
        <w:t>Ijobiy misol tariqasida 1969-1970 yillarda Britaniya radio korporatsiyasining radio orqali 6-7 yoshdagi bolalar uchun tashkil etilgan 10 minutlik musiqa eshittirishlarini keltirish mumkin.</w:t>
      </w:r>
    </w:p>
    <w:p w:rsidR="00E766EF" w:rsidRPr="00DF1FA6" w:rsidRDefault="00E766EF">
      <w:pPr>
        <w:spacing w:line="21" w:lineRule="exact"/>
        <w:rPr>
          <w:sz w:val="20"/>
          <w:szCs w:val="20"/>
          <w:lang w:val="en-US"/>
        </w:rPr>
      </w:pPr>
    </w:p>
    <w:p w:rsidR="00E766EF" w:rsidRPr="00DF1FA6" w:rsidRDefault="00DF1FA6">
      <w:pPr>
        <w:spacing w:line="273" w:lineRule="auto"/>
        <w:ind w:right="20" w:firstLine="708"/>
        <w:jc w:val="both"/>
        <w:rPr>
          <w:sz w:val="20"/>
          <w:szCs w:val="20"/>
          <w:lang w:val="en-US"/>
        </w:rPr>
      </w:pPr>
      <w:r w:rsidRPr="00DF1FA6">
        <w:rPr>
          <w:rFonts w:eastAsia="Times New Roman"/>
          <w:sz w:val="28"/>
          <w:szCs w:val="28"/>
          <w:lang w:val="en-US"/>
        </w:rPr>
        <w:t>Bu eshittirishlardan ko’zda tutilgan maqsad - bolalarning musiqa cholg’ulari ijrochiligiga xohishlarini o’yg’otish bo’lgan: bolalar radio eshittirish jarayonida musiqani ijro etishlari lozim bo’lgan. Keyinchalik bu dasturlar magnit tasmalariga yozilib, maktablarga, ulardagi "musiqa burchak"lariga jo’natilgan.</w:t>
      </w:r>
    </w:p>
    <w:p w:rsidR="00E766EF" w:rsidRPr="00DF1FA6" w:rsidRDefault="00E766EF">
      <w:pPr>
        <w:spacing w:line="21" w:lineRule="exact"/>
        <w:rPr>
          <w:sz w:val="20"/>
          <w:szCs w:val="20"/>
          <w:lang w:val="en-US"/>
        </w:rPr>
      </w:pPr>
    </w:p>
    <w:p w:rsidR="00E766EF" w:rsidRPr="00DF1FA6" w:rsidRDefault="00DF1FA6">
      <w:pPr>
        <w:spacing w:line="270" w:lineRule="auto"/>
        <w:ind w:firstLine="708"/>
        <w:jc w:val="both"/>
        <w:rPr>
          <w:sz w:val="20"/>
          <w:szCs w:val="20"/>
          <w:lang w:val="en-US"/>
        </w:rPr>
      </w:pPr>
      <w:r w:rsidRPr="00DF1FA6">
        <w:rPr>
          <w:rFonts w:eastAsia="Times New Roman"/>
          <w:sz w:val="28"/>
          <w:szCs w:val="28"/>
          <w:lang w:val="en-US"/>
        </w:rPr>
        <w:t>Hozirgi kunda Angliya maktablarida ko’prok Dj. Kerven (1816-1880) tomonidan ishlab chiqilgan relyativ tizimiga asoslangan o’qitish usullari qo’llanilmoqda.</w:t>
      </w:r>
    </w:p>
    <w:p w:rsidR="00E766EF" w:rsidRPr="00DF1FA6" w:rsidRDefault="00E766EF">
      <w:pPr>
        <w:spacing w:line="26" w:lineRule="exact"/>
        <w:rPr>
          <w:sz w:val="20"/>
          <w:szCs w:val="20"/>
          <w:lang w:val="en-US"/>
        </w:rPr>
      </w:pPr>
    </w:p>
    <w:p w:rsidR="00E766EF" w:rsidRPr="00DF1FA6" w:rsidRDefault="00DF1FA6" w:rsidP="00361A1E">
      <w:pPr>
        <w:spacing w:line="263" w:lineRule="auto"/>
        <w:ind w:right="20" w:firstLine="708"/>
        <w:jc w:val="both"/>
        <w:rPr>
          <w:sz w:val="20"/>
          <w:szCs w:val="20"/>
          <w:lang w:val="en-US"/>
        </w:rPr>
      </w:pPr>
      <w:r w:rsidRPr="00DF1FA6">
        <w:rPr>
          <w:rFonts w:eastAsia="Times New Roman"/>
          <w:sz w:val="28"/>
          <w:szCs w:val="28"/>
          <w:lang w:val="en-US"/>
        </w:rPr>
        <w:t>Angliyada boshlang’ich maktab o’qituvchilar</w:t>
      </w:r>
      <w:r w:rsidR="00361A1E">
        <w:rPr>
          <w:rFonts w:eastAsia="Times New Roman"/>
          <w:sz w:val="28"/>
          <w:szCs w:val="28"/>
          <w:lang w:val="en-US"/>
        </w:rPr>
        <w:t>ini o’rta maxsus o’quv yurtlari</w:t>
      </w:r>
      <w:r w:rsidRPr="00DF1FA6">
        <w:rPr>
          <w:rFonts w:eastAsia="Times New Roman"/>
          <w:sz w:val="28"/>
          <w:szCs w:val="28"/>
          <w:lang w:val="en-US"/>
        </w:rPr>
        <w:t>-ikki yoki uch yillik kollejlar tayyorlaydi.</w:t>
      </w:r>
      <w:r w:rsidR="00361A1E">
        <w:rPr>
          <w:rFonts w:eastAsia="Times New Roman"/>
          <w:sz w:val="28"/>
          <w:szCs w:val="28"/>
          <w:lang w:val="en-US"/>
        </w:rPr>
        <w:t xml:space="preserve"> </w:t>
      </w:r>
      <w:bookmarkStart w:id="20" w:name="page29"/>
      <w:bookmarkEnd w:id="20"/>
      <w:r w:rsidRPr="00DF1FA6">
        <w:rPr>
          <w:rFonts w:eastAsia="Times New Roman"/>
          <w:sz w:val="28"/>
          <w:szCs w:val="28"/>
          <w:lang w:val="en-US"/>
        </w:rPr>
        <w:t>Milliy musiqa, qirollik musiqa kolleji va hatto Qirollik musiqa akademiyasini bitirgan musiqachilar uchun 1 yillik maxsus pedagogik kurslar tashkil etilgan. O’rta maktab musiqa o’qituvchilarini universitetlarning musiqa - pedagogika faqo’ltetlari tayyorlaydi. Ularda o’qish muddati 4 yilni tashkil etadi. Universitetlar o’rta maktab uchun universal musiqa o’qituvchisini tayyorlashni o’z oldilariga maqsad qilib qo’yganki, o’qituvchi nafaqat xor jamoasiga rahbarlik qilish, shuningdek orkestrni boshqarish, musiqa va cholg’u ansamblida mashg’ulot olib borish, bolalarni musiqiy cholg’uda ijro etishga o’rgata bilishi lozim.</w:t>
      </w:r>
    </w:p>
    <w:p w:rsidR="00E766EF" w:rsidRPr="00DF1FA6" w:rsidRDefault="00E766EF">
      <w:pPr>
        <w:spacing w:line="24" w:lineRule="exact"/>
        <w:rPr>
          <w:sz w:val="20"/>
          <w:szCs w:val="20"/>
          <w:lang w:val="en-US"/>
        </w:rPr>
      </w:pPr>
    </w:p>
    <w:p w:rsidR="00E766EF" w:rsidRPr="00DF1FA6" w:rsidRDefault="00DF1FA6" w:rsidP="00361A1E">
      <w:pPr>
        <w:spacing w:line="274" w:lineRule="auto"/>
        <w:ind w:right="20" w:firstLine="708"/>
        <w:jc w:val="both"/>
        <w:rPr>
          <w:sz w:val="20"/>
          <w:szCs w:val="20"/>
          <w:lang w:val="en-US"/>
        </w:rPr>
      </w:pPr>
      <w:r w:rsidRPr="00DF1FA6">
        <w:rPr>
          <w:rFonts w:eastAsia="Times New Roman"/>
          <w:sz w:val="28"/>
          <w:szCs w:val="28"/>
          <w:lang w:val="en-US"/>
        </w:rPr>
        <w:t>Angliyada boshlang’ich sinflarda 5 yoshdan 11 yoshgacha bo’lgan bolalar o’qiydilar. Barcha o’quv fanlarini bitta o’qituvchi olib boradi. Boshlang’ich maktabni bitirgach, bolalar gumanitar yoki texnik yo’nalishga asoslangan o’rta maktablarga o’tadilar. Bularda musiqa ta’limiga ko’prok e’tibor beriladi</w:t>
      </w:r>
    </w:p>
    <w:p w:rsidR="00E766EF" w:rsidRPr="00DF1FA6" w:rsidRDefault="00DF1FA6">
      <w:pPr>
        <w:ind w:right="-699"/>
        <w:jc w:val="center"/>
        <w:rPr>
          <w:sz w:val="20"/>
          <w:szCs w:val="20"/>
          <w:lang w:val="en-US"/>
        </w:rPr>
      </w:pPr>
      <w:r w:rsidRPr="00DF1FA6">
        <w:rPr>
          <w:rFonts w:eastAsia="Times New Roman"/>
          <w:b/>
          <w:bCs/>
          <w:sz w:val="28"/>
          <w:szCs w:val="28"/>
          <w:u w:val="single"/>
          <w:lang w:val="en-US"/>
        </w:rPr>
        <w:t>2.3 SHveytsariyada musiqa ta’limi tizimi</w:t>
      </w:r>
    </w:p>
    <w:p w:rsidR="00E766EF" w:rsidRPr="00DF1FA6" w:rsidRDefault="00E766EF">
      <w:pPr>
        <w:spacing w:line="52" w:lineRule="exact"/>
        <w:rPr>
          <w:sz w:val="20"/>
          <w:szCs w:val="20"/>
          <w:lang w:val="en-US"/>
        </w:rPr>
      </w:pPr>
    </w:p>
    <w:p w:rsidR="00E766EF" w:rsidRPr="00DF1FA6" w:rsidRDefault="00DF1FA6">
      <w:pPr>
        <w:spacing w:line="274" w:lineRule="auto"/>
        <w:ind w:firstLine="708"/>
        <w:jc w:val="both"/>
        <w:rPr>
          <w:sz w:val="20"/>
          <w:szCs w:val="20"/>
          <w:lang w:val="en-US"/>
        </w:rPr>
      </w:pPr>
      <w:r w:rsidRPr="00DF1FA6">
        <w:rPr>
          <w:rFonts w:eastAsia="Times New Roman"/>
          <w:sz w:val="28"/>
          <w:szCs w:val="28"/>
          <w:lang w:val="en-US"/>
        </w:rPr>
        <w:t>Emil Jak-Dalkroz (1865-1950) SHveytsariyalik pedagog, kompozitor, musiqachi, yozuvchi va jamoat arbobi, musiqiy-ritmik tarbiya tizimi yaratuvchisidir. 1910-yilda "musiqa va ritm" maktabini Jenevada "Jak-Darkroz" institutini tashkil qilgan. Keyinchalik Jak-Dalkroz ishi davomchilari Stokgolmda, Londonda, Parijda, Venada, Barselonada, Nyu-York shaharlarida "Jak-Dalkroz" maktabi, "Jak-Dalkroz" institutlarini tashkil qilganlar.</w:t>
      </w:r>
    </w:p>
    <w:p w:rsidR="00E766EF" w:rsidRPr="00DF1FA6" w:rsidRDefault="00E766EF">
      <w:pPr>
        <w:spacing w:line="19" w:lineRule="exact"/>
        <w:rPr>
          <w:sz w:val="20"/>
          <w:szCs w:val="20"/>
          <w:lang w:val="en-US"/>
        </w:rPr>
      </w:pPr>
    </w:p>
    <w:p w:rsidR="00E766EF" w:rsidRPr="00DF1FA6" w:rsidRDefault="00DF1FA6">
      <w:pPr>
        <w:spacing w:line="267" w:lineRule="auto"/>
        <w:ind w:right="20" w:firstLine="708"/>
        <w:jc w:val="both"/>
        <w:rPr>
          <w:sz w:val="20"/>
          <w:szCs w:val="20"/>
          <w:lang w:val="en-US"/>
        </w:rPr>
      </w:pPr>
      <w:r w:rsidRPr="00DF1FA6">
        <w:rPr>
          <w:rFonts w:eastAsia="Times New Roman"/>
          <w:sz w:val="28"/>
          <w:szCs w:val="28"/>
          <w:lang w:val="en-US"/>
        </w:rPr>
        <w:t>Jak-Dalkroz musiqiy dinamika va emotsional harakatlari hamda obrazli mazmun, musiqa ostida plastik harakatlar jo’rligida musiqiy</w:t>
      </w:r>
    </w:p>
    <w:p w:rsidR="00E766EF" w:rsidRPr="00DF1FA6" w:rsidRDefault="00E766EF">
      <w:pPr>
        <w:spacing w:line="24" w:lineRule="exact"/>
        <w:rPr>
          <w:sz w:val="20"/>
          <w:szCs w:val="20"/>
          <w:lang w:val="en-US"/>
        </w:rPr>
      </w:pPr>
    </w:p>
    <w:p w:rsidR="00E766EF" w:rsidRPr="00DF1FA6" w:rsidRDefault="00DF1FA6">
      <w:pPr>
        <w:spacing w:line="274" w:lineRule="auto"/>
        <w:jc w:val="both"/>
        <w:rPr>
          <w:sz w:val="20"/>
          <w:szCs w:val="20"/>
          <w:lang w:val="en-US"/>
        </w:rPr>
      </w:pPr>
      <w:r w:rsidRPr="00DF1FA6">
        <w:rPr>
          <w:rFonts w:eastAsia="Times New Roman"/>
          <w:sz w:val="28"/>
          <w:szCs w:val="28"/>
          <w:lang w:val="en-US"/>
        </w:rPr>
        <w:t>faoliyatga jalb qilish tizimini yaratdi. O’quvchilarda improvizatsiya, obsolyut eshitish qobiliyatini rivojlantirish tizimini ishlab chiqdi. U o’z o’quvchilarining plastik ritm tuyg’usiga ega bo’lishlarida ularning nerv tizimi va musqo’l apparatini mukammal rivojlantirishga intildi. Uning nazariyasiga ko’ra, ritmni o’quvchilarga tushuntirish muhim emas, ritmni o’zlashtirilmasdan ham tana harakatlarini his etgan holda mashqlarni takrorlash va ritmik harakatlar bajarish yaxshi natija beradi.</w:t>
      </w:r>
    </w:p>
    <w:p w:rsidR="00E766EF" w:rsidRPr="00DF1FA6" w:rsidRDefault="00E766EF">
      <w:pPr>
        <w:spacing w:line="19" w:lineRule="exact"/>
        <w:rPr>
          <w:sz w:val="20"/>
          <w:szCs w:val="20"/>
          <w:lang w:val="en-US"/>
        </w:rPr>
      </w:pPr>
    </w:p>
    <w:p w:rsidR="00E766EF" w:rsidRPr="00DF1FA6" w:rsidRDefault="00DF1FA6">
      <w:pPr>
        <w:spacing w:line="271" w:lineRule="auto"/>
        <w:ind w:firstLine="708"/>
        <w:jc w:val="both"/>
        <w:rPr>
          <w:sz w:val="20"/>
          <w:szCs w:val="20"/>
          <w:lang w:val="en-US"/>
        </w:rPr>
      </w:pPr>
      <w:r w:rsidRPr="00DF1FA6">
        <w:rPr>
          <w:rFonts w:eastAsia="Times New Roman"/>
          <w:sz w:val="28"/>
          <w:szCs w:val="28"/>
          <w:lang w:val="en-US"/>
        </w:rPr>
        <w:t>E.Jak-Dalkroz, Zoltan Koday, Karl Orf tomonidan ishlab chiqilgan musiqiy tarbiyaning yaxlit tizimlari turli mamlakatlardagi musiqa tarbiya nazariyasi va amaliyoti ishlariga katta ta’sir ko’rsatdi.</w:t>
      </w:r>
    </w:p>
    <w:p w:rsidR="00E766EF" w:rsidRPr="00DF1FA6" w:rsidRDefault="00E766EF">
      <w:pPr>
        <w:spacing w:line="15" w:lineRule="exact"/>
        <w:rPr>
          <w:sz w:val="20"/>
          <w:szCs w:val="20"/>
          <w:lang w:val="en-US"/>
        </w:rPr>
      </w:pPr>
    </w:p>
    <w:p w:rsidR="00E766EF" w:rsidRPr="00DF1FA6" w:rsidRDefault="00DF1FA6">
      <w:pPr>
        <w:ind w:right="-839"/>
        <w:jc w:val="center"/>
        <w:rPr>
          <w:sz w:val="20"/>
          <w:szCs w:val="20"/>
          <w:lang w:val="en-US"/>
        </w:rPr>
      </w:pPr>
      <w:r w:rsidRPr="00DF1FA6">
        <w:rPr>
          <w:rFonts w:eastAsia="Times New Roman"/>
          <w:b/>
          <w:bCs/>
          <w:sz w:val="28"/>
          <w:szCs w:val="28"/>
          <w:u w:val="single"/>
          <w:lang w:val="en-US"/>
        </w:rPr>
        <w:t>Vengriyada musiqa ta’limi tizimi</w:t>
      </w:r>
    </w:p>
    <w:p w:rsidR="00E766EF" w:rsidRPr="00DF1FA6" w:rsidRDefault="00E766EF">
      <w:pPr>
        <w:spacing w:line="43" w:lineRule="exact"/>
        <w:rPr>
          <w:sz w:val="20"/>
          <w:szCs w:val="20"/>
          <w:lang w:val="en-US"/>
        </w:rPr>
      </w:pPr>
    </w:p>
    <w:p w:rsidR="00E766EF" w:rsidRPr="00DF1FA6" w:rsidRDefault="00DF1FA6">
      <w:pPr>
        <w:tabs>
          <w:tab w:val="left" w:pos="360"/>
          <w:tab w:val="left" w:pos="160"/>
          <w:tab w:val="left" w:pos="160"/>
          <w:tab w:val="left" w:pos="160"/>
          <w:tab w:val="left" w:pos="160"/>
          <w:tab w:val="left" w:pos="180"/>
        </w:tabs>
        <w:ind w:right="-679"/>
        <w:jc w:val="center"/>
        <w:rPr>
          <w:sz w:val="20"/>
          <w:szCs w:val="20"/>
          <w:lang w:val="en-US"/>
        </w:rPr>
      </w:pPr>
      <w:r w:rsidRPr="00DF1FA6">
        <w:rPr>
          <w:rFonts w:eastAsia="Times New Roman"/>
          <w:sz w:val="28"/>
          <w:szCs w:val="28"/>
          <w:lang w:val="en-US"/>
        </w:rPr>
        <w:t>Vengriyada</w:t>
      </w:r>
      <w:r w:rsidRPr="00DF1FA6">
        <w:rPr>
          <w:sz w:val="20"/>
          <w:szCs w:val="20"/>
          <w:lang w:val="en-US"/>
        </w:rPr>
        <w:tab/>
      </w:r>
      <w:r w:rsidRPr="00DF1FA6">
        <w:rPr>
          <w:rFonts w:eastAsia="Times New Roman"/>
          <w:sz w:val="28"/>
          <w:szCs w:val="28"/>
          <w:lang w:val="en-US"/>
        </w:rPr>
        <w:t>musiqiy</w:t>
      </w:r>
      <w:r w:rsidRPr="00DF1FA6">
        <w:rPr>
          <w:rFonts w:eastAsia="Times New Roman"/>
          <w:sz w:val="28"/>
          <w:szCs w:val="28"/>
          <w:lang w:val="en-US"/>
        </w:rPr>
        <w:tab/>
        <w:t>tarbiya</w:t>
      </w:r>
      <w:r w:rsidRPr="00DF1FA6">
        <w:rPr>
          <w:rFonts w:eastAsia="Times New Roman"/>
          <w:sz w:val="28"/>
          <w:szCs w:val="28"/>
          <w:lang w:val="en-US"/>
        </w:rPr>
        <w:tab/>
        <w:t>sohasida</w:t>
      </w:r>
      <w:r w:rsidRPr="00DF1FA6">
        <w:rPr>
          <w:rFonts w:eastAsia="Times New Roman"/>
          <w:sz w:val="28"/>
          <w:szCs w:val="28"/>
          <w:lang w:val="en-US"/>
        </w:rPr>
        <w:tab/>
        <w:t>erishilgan</w:t>
      </w:r>
      <w:r w:rsidRPr="00DF1FA6">
        <w:rPr>
          <w:rFonts w:eastAsia="Times New Roman"/>
          <w:sz w:val="28"/>
          <w:szCs w:val="28"/>
          <w:lang w:val="en-US"/>
        </w:rPr>
        <w:tab/>
        <w:t>asosiy</w:t>
      </w:r>
      <w:r w:rsidRPr="00DF1FA6">
        <w:rPr>
          <w:sz w:val="20"/>
          <w:szCs w:val="20"/>
          <w:lang w:val="en-US"/>
        </w:rPr>
        <w:tab/>
      </w:r>
      <w:r w:rsidRPr="00DF1FA6">
        <w:rPr>
          <w:rFonts w:eastAsia="Times New Roman"/>
          <w:sz w:val="27"/>
          <w:szCs w:val="27"/>
          <w:lang w:val="en-US"/>
        </w:rPr>
        <w:t>yutuqlar</w:t>
      </w:r>
    </w:p>
    <w:p w:rsidR="00E766EF" w:rsidRPr="00DF1FA6" w:rsidRDefault="00E766EF">
      <w:pPr>
        <w:spacing w:line="46" w:lineRule="exact"/>
        <w:rPr>
          <w:sz w:val="20"/>
          <w:szCs w:val="20"/>
          <w:lang w:val="en-US"/>
        </w:rPr>
      </w:pPr>
    </w:p>
    <w:p w:rsidR="00E766EF" w:rsidRPr="00DF1FA6" w:rsidRDefault="00DF1FA6" w:rsidP="00361A1E">
      <w:pPr>
        <w:tabs>
          <w:tab w:val="left" w:pos="160"/>
          <w:tab w:val="left" w:pos="180"/>
          <w:tab w:val="left" w:pos="160"/>
          <w:tab w:val="left" w:pos="180"/>
          <w:tab w:val="left" w:pos="180"/>
          <w:tab w:val="left" w:pos="180"/>
          <w:tab w:val="left" w:pos="160"/>
        </w:tabs>
        <w:ind w:right="20"/>
        <w:jc w:val="center"/>
        <w:rPr>
          <w:sz w:val="20"/>
          <w:szCs w:val="20"/>
          <w:lang w:val="en-US"/>
        </w:rPr>
      </w:pPr>
      <w:r w:rsidRPr="00DF1FA6">
        <w:rPr>
          <w:rFonts w:eastAsia="Times New Roman"/>
          <w:sz w:val="28"/>
          <w:szCs w:val="28"/>
          <w:lang w:val="en-US"/>
        </w:rPr>
        <w:t>zamonaviy</w:t>
      </w:r>
      <w:r w:rsidRPr="00DF1FA6">
        <w:rPr>
          <w:rFonts w:eastAsia="Times New Roman"/>
          <w:sz w:val="28"/>
          <w:szCs w:val="28"/>
          <w:lang w:val="en-US"/>
        </w:rPr>
        <w:tab/>
        <w:t>venger</w:t>
      </w:r>
      <w:r w:rsidRPr="00DF1FA6">
        <w:rPr>
          <w:rFonts w:eastAsia="Times New Roman"/>
          <w:sz w:val="28"/>
          <w:szCs w:val="28"/>
          <w:lang w:val="en-US"/>
        </w:rPr>
        <w:tab/>
        <w:t>asoschilaridan</w:t>
      </w:r>
      <w:r w:rsidRPr="00DF1FA6">
        <w:rPr>
          <w:rFonts w:eastAsia="Times New Roman"/>
          <w:sz w:val="28"/>
          <w:szCs w:val="28"/>
          <w:lang w:val="en-US"/>
        </w:rPr>
        <w:tab/>
        <w:t>biri,</w:t>
      </w:r>
      <w:r w:rsidRPr="00DF1FA6">
        <w:rPr>
          <w:rFonts w:eastAsia="Times New Roman"/>
          <w:sz w:val="28"/>
          <w:szCs w:val="28"/>
          <w:lang w:val="en-US"/>
        </w:rPr>
        <w:tab/>
        <w:t>kompozitor,</w:t>
      </w:r>
      <w:r w:rsidRPr="00DF1FA6">
        <w:rPr>
          <w:rFonts w:eastAsia="Times New Roman"/>
          <w:sz w:val="28"/>
          <w:szCs w:val="28"/>
          <w:lang w:val="en-US"/>
        </w:rPr>
        <w:tab/>
        <w:t>xalq</w:t>
      </w:r>
      <w:r w:rsidRPr="00DF1FA6">
        <w:rPr>
          <w:rFonts w:eastAsia="Times New Roman"/>
          <w:sz w:val="28"/>
          <w:szCs w:val="28"/>
          <w:lang w:val="en-US"/>
        </w:rPr>
        <w:tab/>
        <w:t>og’zaki</w:t>
      </w:r>
      <w:r w:rsidRPr="00DF1FA6">
        <w:rPr>
          <w:rFonts w:eastAsia="Times New Roman"/>
          <w:sz w:val="28"/>
          <w:szCs w:val="28"/>
          <w:lang w:val="en-US"/>
        </w:rPr>
        <w:tab/>
        <w:t>ijodi</w:t>
      </w:r>
      <w:bookmarkStart w:id="21" w:name="page30"/>
      <w:bookmarkEnd w:id="21"/>
      <w:r w:rsidRPr="00DF1FA6">
        <w:rPr>
          <w:rFonts w:eastAsia="Times New Roman"/>
          <w:sz w:val="28"/>
          <w:szCs w:val="28"/>
          <w:lang w:val="en-US"/>
        </w:rPr>
        <w:t>bilimdoni, musiqashunos, pedagog Zoltan Koday (1882-1967) nomi bilan bog’liqdir. Bolalarning musiqiy tarbiya sohasidagi o’zining faol va sermahsul faoliyatini Zoltan Koday 1920-yillardan boshladi. Z.Kodayning bolalar musiqiy tarbiya tizimi ommaviylik tamoyiliga asoslangan.</w:t>
      </w:r>
    </w:p>
    <w:p w:rsidR="00E766EF" w:rsidRPr="00DF1FA6" w:rsidRDefault="00E766EF">
      <w:pPr>
        <w:spacing w:line="24" w:lineRule="exact"/>
        <w:rPr>
          <w:sz w:val="20"/>
          <w:szCs w:val="20"/>
          <w:lang w:val="en-US"/>
        </w:rPr>
      </w:pPr>
    </w:p>
    <w:p w:rsidR="00E766EF" w:rsidRPr="00DF1FA6" w:rsidRDefault="00DF1FA6">
      <w:pPr>
        <w:spacing w:line="273" w:lineRule="auto"/>
        <w:ind w:firstLine="708"/>
        <w:jc w:val="both"/>
        <w:rPr>
          <w:sz w:val="20"/>
          <w:szCs w:val="20"/>
          <w:lang w:val="en-US"/>
        </w:rPr>
      </w:pPr>
      <w:r w:rsidRPr="00DF1FA6">
        <w:rPr>
          <w:rFonts w:eastAsia="Times New Roman"/>
          <w:sz w:val="28"/>
          <w:szCs w:val="28"/>
          <w:lang w:val="en-US"/>
        </w:rPr>
        <w:t>Buyuk alloma xor jamoasida qo’shiq aytish hammaga ham mumkinligini alohida ta’kidlagan, keng ommani xor ijrochiligiga jalb etib, bu ishga alohida diqqat va e’tiborni talab qildi. Uning butun musiqiy ta’lim jarayoni xalq kuylariga asoslangan. Koday ommaviy venger maktabiga "Tonika-sol-fa" usulini kiritdi. Uning g’oyalari ikkinchi jahon urushidan so’ng ommalashib ketdi. Koday metodi - bu yaxlit tizim bo’lib: relyativ</w:t>
      </w:r>
    </w:p>
    <w:p w:rsidR="00E766EF" w:rsidRPr="00DF1FA6" w:rsidRDefault="00E766EF">
      <w:pPr>
        <w:spacing w:line="23" w:lineRule="exact"/>
        <w:rPr>
          <w:sz w:val="20"/>
          <w:szCs w:val="20"/>
          <w:lang w:val="en-US"/>
        </w:rPr>
      </w:pPr>
    </w:p>
    <w:p w:rsidR="00E766EF" w:rsidRPr="00DF1FA6" w:rsidRDefault="00DF1FA6">
      <w:pPr>
        <w:spacing w:line="272" w:lineRule="auto"/>
        <w:ind w:right="20"/>
        <w:jc w:val="both"/>
        <w:rPr>
          <w:sz w:val="20"/>
          <w:szCs w:val="20"/>
          <w:lang w:val="en-US"/>
        </w:rPr>
      </w:pPr>
      <w:r w:rsidRPr="00DF1FA6">
        <w:rPr>
          <w:rFonts w:eastAsia="Times New Roman"/>
          <w:sz w:val="28"/>
          <w:szCs w:val="28"/>
          <w:lang w:val="en-US"/>
        </w:rPr>
        <w:t>(nisbiy) solmizatsiya, kuylayotgan o’quvchilarga qo’l harakati yordamida beradigan ko’rsatmalar, venger xalq qo’shiqlari, musiqani chuqur o’rganishga yo’naltirilgan umumta’lim maktablari, xor sinflari hamda guruhli kuylashdan iborat.</w:t>
      </w:r>
    </w:p>
    <w:p w:rsidR="00E766EF" w:rsidRPr="00DF1FA6" w:rsidRDefault="00E766EF">
      <w:pPr>
        <w:spacing w:line="21" w:lineRule="exact"/>
        <w:rPr>
          <w:sz w:val="20"/>
          <w:szCs w:val="20"/>
          <w:lang w:val="en-US"/>
        </w:rPr>
      </w:pPr>
    </w:p>
    <w:p w:rsidR="00E766EF" w:rsidRPr="00DF1FA6" w:rsidRDefault="00DF1FA6">
      <w:pPr>
        <w:spacing w:line="272" w:lineRule="auto"/>
        <w:ind w:right="20" w:firstLine="708"/>
        <w:jc w:val="both"/>
        <w:rPr>
          <w:sz w:val="20"/>
          <w:szCs w:val="20"/>
          <w:lang w:val="en-US"/>
        </w:rPr>
      </w:pPr>
      <w:r w:rsidRPr="00DF1FA6">
        <w:rPr>
          <w:rFonts w:eastAsia="Times New Roman"/>
          <w:sz w:val="28"/>
          <w:szCs w:val="28"/>
          <w:lang w:val="en-US"/>
        </w:rPr>
        <w:t>Unutmaslik kerakki, Koday metodi haqida gap ketganda so’nggi musiqiy tarbiya qontseptsiyasi haqida, uni hayotga tadbiq etish yo’llari to’g’risida bormoqda. Bularni Z.Koday turli manbalardan olib, venger musiqasi xususiyatlariga moslashtirdi.</w:t>
      </w:r>
    </w:p>
    <w:p w:rsidR="00E766EF" w:rsidRPr="00DF1FA6" w:rsidRDefault="00E766EF">
      <w:pPr>
        <w:spacing w:line="21" w:lineRule="exact"/>
        <w:rPr>
          <w:sz w:val="20"/>
          <w:szCs w:val="20"/>
          <w:lang w:val="en-US"/>
        </w:rPr>
      </w:pPr>
    </w:p>
    <w:p w:rsidR="00E766EF" w:rsidRPr="00DF1FA6" w:rsidRDefault="00DF1FA6">
      <w:pPr>
        <w:spacing w:line="272" w:lineRule="auto"/>
        <w:ind w:right="20" w:firstLine="708"/>
        <w:jc w:val="both"/>
        <w:rPr>
          <w:sz w:val="20"/>
          <w:szCs w:val="20"/>
          <w:lang w:val="en-US"/>
        </w:rPr>
      </w:pPr>
      <w:r w:rsidRPr="00DF1FA6">
        <w:rPr>
          <w:rFonts w:eastAsia="Times New Roman"/>
          <w:sz w:val="28"/>
          <w:szCs w:val="28"/>
          <w:lang w:val="en-US"/>
        </w:rPr>
        <w:t>Guruhli kuylash Vengriyada, haqiqatdan, umumxalq jarayoni bo’lib, bunga musiqa savodxonligi, nota bo’yicha qo’shiq ayta olishga yordam beradi. Z.Kodayning "2000-yilga kelib, har bir umumta’lim maktabini bitirgan usmir notani erkin o’qiy oladi" - degan orzusi amalga oshmoqda.</w:t>
      </w:r>
    </w:p>
    <w:p w:rsidR="00E766EF" w:rsidRPr="00DF1FA6" w:rsidRDefault="00E766EF">
      <w:pPr>
        <w:spacing w:line="24" w:lineRule="exact"/>
        <w:rPr>
          <w:sz w:val="20"/>
          <w:szCs w:val="20"/>
          <w:lang w:val="en-US"/>
        </w:rPr>
      </w:pPr>
    </w:p>
    <w:p w:rsidR="00E766EF" w:rsidRPr="00DF1FA6" w:rsidRDefault="00DF1FA6">
      <w:pPr>
        <w:spacing w:line="273" w:lineRule="auto"/>
        <w:ind w:right="20" w:firstLine="708"/>
        <w:jc w:val="both"/>
        <w:rPr>
          <w:sz w:val="20"/>
          <w:szCs w:val="20"/>
          <w:lang w:val="en-US"/>
        </w:rPr>
      </w:pPr>
      <w:r w:rsidRPr="00DF1FA6">
        <w:rPr>
          <w:rFonts w:eastAsia="Times New Roman"/>
          <w:sz w:val="28"/>
          <w:szCs w:val="28"/>
          <w:lang w:val="en-US"/>
        </w:rPr>
        <w:t>Vengriyada musiqiy tarbiya yuqori darajadadir. Butun mamlakatdagi umumta’lim maktab tizimining asosi 8 yillik to’liqsiz o’rta maktab bo’lib, uni bitirgan o’quvchilar 4 sinfli gimnaziyaga o’tadilar. Birinchi sinfda bolalar haftada 2 marta 0,5 soatdan, 2-7-sinflarda esa haftada 2 soat "Musiqa" o’quv fani bilan shug’ullanadilar.</w:t>
      </w:r>
    </w:p>
    <w:p w:rsidR="00E766EF" w:rsidRPr="00DF1FA6" w:rsidRDefault="00E766EF">
      <w:pPr>
        <w:spacing w:line="7" w:lineRule="exact"/>
        <w:rPr>
          <w:sz w:val="20"/>
          <w:szCs w:val="20"/>
          <w:lang w:val="en-US"/>
        </w:rPr>
      </w:pPr>
    </w:p>
    <w:p w:rsidR="00E766EF" w:rsidRPr="00DF1FA6" w:rsidRDefault="00DF1FA6">
      <w:pPr>
        <w:tabs>
          <w:tab w:val="left" w:pos="1780"/>
          <w:tab w:val="left" w:pos="3100"/>
          <w:tab w:val="left" w:pos="3740"/>
          <w:tab w:val="left" w:pos="4660"/>
          <w:tab w:val="left" w:pos="5460"/>
          <w:tab w:val="left" w:pos="6200"/>
          <w:tab w:val="left" w:pos="7360"/>
        </w:tabs>
        <w:ind w:left="700"/>
        <w:rPr>
          <w:sz w:val="20"/>
          <w:szCs w:val="20"/>
          <w:lang w:val="en-US"/>
        </w:rPr>
      </w:pPr>
      <w:r w:rsidRPr="00DF1FA6">
        <w:rPr>
          <w:rFonts w:eastAsia="Times New Roman"/>
          <w:sz w:val="28"/>
          <w:szCs w:val="28"/>
          <w:lang w:val="en-US"/>
        </w:rPr>
        <w:t>Bundan</w:t>
      </w:r>
      <w:r w:rsidRPr="00DF1FA6">
        <w:rPr>
          <w:rFonts w:eastAsia="Times New Roman"/>
          <w:sz w:val="28"/>
          <w:szCs w:val="28"/>
          <w:lang w:val="en-US"/>
        </w:rPr>
        <w:tab/>
        <w:t>tashqari,</w:t>
      </w:r>
      <w:r w:rsidRPr="00DF1FA6">
        <w:rPr>
          <w:rFonts w:eastAsia="Times New Roman"/>
          <w:sz w:val="28"/>
          <w:szCs w:val="28"/>
          <w:lang w:val="en-US"/>
        </w:rPr>
        <w:tab/>
        <w:t>har</w:t>
      </w:r>
      <w:r w:rsidRPr="00DF1FA6">
        <w:rPr>
          <w:rFonts w:eastAsia="Times New Roman"/>
          <w:sz w:val="28"/>
          <w:szCs w:val="28"/>
          <w:lang w:val="en-US"/>
        </w:rPr>
        <w:tab/>
        <w:t>hafta</w:t>
      </w:r>
      <w:r w:rsidRPr="00DF1FA6">
        <w:rPr>
          <w:rFonts w:eastAsia="Times New Roman"/>
          <w:sz w:val="28"/>
          <w:szCs w:val="28"/>
          <w:lang w:val="en-US"/>
        </w:rPr>
        <w:tab/>
        <w:t>ikki</w:t>
      </w:r>
      <w:r w:rsidRPr="00DF1FA6">
        <w:rPr>
          <w:rFonts w:eastAsia="Times New Roman"/>
          <w:sz w:val="28"/>
          <w:szCs w:val="28"/>
          <w:lang w:val="en-US"/>
        </w:rPr>
        <w:tab/>
        <w:t>soat</w:t>
      </w:r>
      <w:r w:rsidRPr="00DF1FA6">
        <w:rPr>
          <w:rFonts w:eastAsia="Times New Roman"/>
          <w:sz w:val="28"/>
          <w:szCs w:val="28"/>
          <w:lang w:val="en-US"/>
        </w:rPr>
        <w:tab/>
        <w:t>orkestr</w:t>
      </w:r>
      <w:r w:rsidRPr="00DF1FA6">
        <w:rPr>
          <w:sz w:val="20"/>
          <w:szCs w:val="20"/>
          <w:lang w:val="en-US"/>
        </w:rPr>
        <w:tab/>
      </w:r>
      <w:r w:rsidRPr="00DF1FA6">
        <w:rPr>
          <w:rFonts w:eastAsia="Times New Roman"/>
          <w:sz w:val="27"/>
          <w:szCs w:val="27"/>
          <w:lang w:val="en-US"/>
        </w:rPr>
        <w:t>mashg’ulotlariga</w:t>
      </w:r>
    </w:p>
    <w:p w:rsidR="00E766EF" w:rsidRPr="00DF1FA6" w:rsidRDefault="00E766EF">
      <w:pPr>
        <w:spacing w:line="60" w:lineRule="exact"/>
        <w:rPr>
          <w:sz w:val="20"/>
          <w:szCs w:val="20"/>
          <w:lang w:val="en-US"/>
        </w:rPr>
      </w:pPr>
    </w:p>
    <w:p w:rsidR="00E766EF" w:rsidRPr="00DF1FA6" w:rsidRDefault="00DF1FA6">
      <w:pPr>
        <w:spacing w:line="270" w:lineRule="auto"/>
        <w:ind w:right="20"/>
        <w:jc w:val="both"/>
        <w:rPr>
          <w:sz w:val="20"/>
          <w:szCs w:val="20"/>
          <w:lang w:val="en-US"/>
        </w:rPr>
      </w:pPr>
      <w:r w:rsidRPr="00DF1FA6">
        <w:rPr>
          <w:rFonts w:eastAsia="Times New Roman"/>
          <w:sz w:val="28"/>
          <w:szCs w:val="28"/>
          <w:lang w:val="en-US"/>
        </w:rPr>
        <w:t>ajratilgan. Gimnaziyaning 3-4-sinflarida o’quvchilar musiqa adabiyoti bilan tanishish va birorta musiqa cholg’usini o’zlashtirish imkoniyatiga ega bo’ladi.</w:t>
      </w:r>
    </w:p>
    <w:p w:rsidR="00E766EF" w:rsidRPr="00DF1FA6" w:rsidRDefault="00E766EF">
      <w:pPr>
        <w:spacing w:line="26" w:lineRule="exact"/>
        <w:rPr>
          <w:sz w:val="20"/>
          <w:szCs w:val="20"/>
          <w:lang w:val="en-US"/>
        </w:rPr>
      </w:pPr>
    </w:p>
    <w:p w:rsidR="00E766EF" w:rsidRPr="00DF1FA6" w:rsidRDefault="00DF1FA6" w:rsidP="00361A1E">
      <w:pPr>
        <w:spacing w:line="274" w:lineRule="auto"/>
        <w:ind w:right="20" w:firstLine="708"/>
        <w:jc w:val="both"/>
        <w:rPr>
          <w:sz w:val="20"/>
          <w:szCs w:val="20"/>
          <w:lang w:val="en-US"/>
        </w:rPr>
      </w:pPr>
      <w:r w:rsidRPr="00DF1FA6">
        <w:rPr>
          <w:rFonts w:eastAsia="Times New Roman"/>
          <w:sz w:val="28"/>
          <w:szCs w:val="28"/>
          <w:lang w:val="en-US"/>
        </w:rPr>
        <w:t>Umumta’lim maktablari orasida "Musiqa qo’shiqchiligi" to’liqsiz o’rta maktablari, ya’ni musiqani chuqur o’rganishga qaratilgan umumta’lim maktablari keng joriy etilgan. Ularda 1-4-sinf o’quvchilari haftada 6 soat, 5-7-sinflarda esa 4 soat musiqa va 2 soat xor mashg’ulotlari bilan shug’ullanadilar. Maktablarda, shuningdek, fortepiano, skripka, puflama musiqa cholg’ulari sinflari mavjud.</w:t>
      </w:r>
      <w:r w:rsidR="00361A1E">
        <w:rPr>
          <w:rFonts w:eastAsia="Times New Roman"/>
          <w:sz w:val="28"/>
          <w:szCs w:val="28"/>
          <w:lang w:val="en-US"/>
        </w:rPr>
        <w:t xml:space="preserve"> </w:t>
      </w:r>
    </w:p>
    <w:p w:rsidR="00E766EF" w:rsidRPr="00DF1FA6" w:rsidRDefault="00361A1E" w:rsidP="00361A1E">
      <w:pPr>
        <w:jc w:val="center"/>
        <w:rPr>
          <w:sz w:val="20"/>
          <w:szCs w:val="20"/>
          <w:lang w:val="en-US"/>
        </w:rPr>
      </w:pPr>
      <w:r>
        <w:rPr>
          <w:rFonts w:eastAsia="Times New Roman"/>
          <w:sz w:val="24"/>
          <w:szCs w:val="24"/>
          <w:lang w:val="en-US"/>
        </w:rPr>
        <w:t xml:space="preserve"> </w:t>
      </w:r>
      <w:bookmarkStart w:id="22" w:name="page31"/>
      <w:bookmarkEnd w:id="22"/>
      <w:r w:rsidR="00DF1FA6" w:rsidRPr="00DF1FA6">
        <w:rPr>
          <w:rFonts w:eastAsia="Times New Roman"/>
          <w:sz w:val="28"/>
          <w:szCs w:val="28"/>
          <w:lang w:val="en-US"/>
        </w:rPr>
        <w:t>unday maktablardagi sinflarda o’quvchilar soni umummaktab, sinfidagi bolalar soniga nisbatan kamroq, ya’ni 26 o’quvchidan ortmaydi. Bundan tashqari ularda umumta’lim yo’nalishdagi o’quv fanlarining soni ham qisqartirilgan.</w:t>
      </w:r>
    </w:p>
    <w:p w:rsidR="00E766EF" w:rsidRPr="00DF1FA6" w:rsidRDefault="00E766EF">
      <w:pPr>
        <w:spacing w:line="24" w:lineRule="exact"/>
        <w:rPr>
          <w:sz w:val="20"/>
          <w:szCs w:val="20"/>
          <w:lang w:val="en-US"/>
        </w:rPr>
      </w:pPr>
    </w:p>
    <w:p w:rsidR="00E766EF" w:rsidRPr="00DF1FA6" w:rsidRDefault="00DF1FA6">
      <w:pPr>
        <w:spacing w:line="271" w:lineRule="auto"/>
        <w:ind w:right="20" w:firstLine="708"/>
        <w:jc w:val="both"/>
        <w:rPr>
          <w:sz w:val="20"/>
          <w:szCs w:val="20"/>
          <w:lang w:val="en-US"/>
        </w:rPr>
      </w:pPr>
      <w:r w:rsidRPr="00DF1FA6">
        <w:rPr>
          <w:rFonts w:eastAsia="Times New Roman"/>
          <w:sz w:val="28"/>
          <w:szCs w:val="28"/>
          <w:lang w:val="en-US"/>
        </w:rPr>
        <w:t>Boshlang’ich sinflarda barcha o’quv fanlaridan bilim berayotgan o’qituvchi musiqa darsini ham o’tadi. 5-8-sinflarda bu darslarni musiqa mutaxassisi olib boradi. Bolalarning musiqa savodini chiqarishda ustoz tomonidan qo’l harakatlari, maxsus imo-ishoralar qo’llaniladi.</w:t>
      </w:r>
    </w:p>
    <w:p w:rsidR="00E766EF" w:rsidRPr="00DF1FA6" w:rsidRDefault="00E766EF">
      <w:pPr>
        <w:spacing w:line="26" w:lineRule="exact"/>
        <w:rPr>
          <w:sz w:val="20"/>
          <w:szCs w:val="20"/>
          <w:lang w:val="en-US"/>
        </w:rPr>
      </w:pPr>
    </w:p>
    <w:p w:rsidR="00E766EF" w:rsidRPr="00DF1FA6" w:rsidRDefault="00DF1FA6">
      <w:pPr>
        <w:spacing w:line="274" w:lineRule="auto"/>
        <w:ind w:right="20" w:firstLine="708"/>
        <w:jc w:val="both"/>
        <w:rPr>
          <w:sz w:val="20"/>
          <w:szCs w:val="20"/>
          <w:lang w:val="en-US"/>
        </w:rPr>
      </w:pPr>
      <w:r w:rsidRPr="00DF1FA6">
        <w:rPr>
          <w:rFonts w:eastAsia="Times New Roman"/>
          <w:sz w:val="28"/>
          <w:szCs w:val="28"/>
          <w:lang w:val="en-US"/>
        </w:rPr>
        <w:t>Relyativ solminizatsiyani chuqur o’rgangandan so’ng, o’quvchilar mutlak tizimga o’tadilar. Musiqa ta’limini berish, shu jumladan musiqa o’quvini rivojlantirish uslubiyoti, asosan, bolalar ongining o’ziga xos tomonlarini hisobga olgan va ularga rioya qilgan holda amalga oshiriladi. Umumta’lim maktablarida fortepiano, fleyta, yogoch simbala va ayrim urma cholg’ulardan foydalaniladi. Koday tizimi, ayniqsa, musiqani chuqur o’rganishga yo’naltirilgan va umumiy ta’lim maktablarida o’zining yorqin ifodasini topmoqda.</w:t>
      </w:r>
    </w:p>
    <w:p w:rsidR="00E766EF" w:rsidRPr="00DF1FA6" w:rsidRDefault="00E766EF">
      <w:pPr>
        <w:spacing w:line="20" w:lineRule="exact"/>
        <w:rPr>
          <w:sz w:val="20"/>
          <w:szCs w:val="20"/>
          <w:lang w:val="en-US"/>
        </w:rPr>
      </w:pPr>
    </w:p>
    <w:p w:rsidR="00E766EF" w:rsidRPr="00DF1FA6" w:rsidRDefault="00DF1FA6">
      <w:pPr>
        <w:spacing w:line="274" w:lineRule="auto"/>
        <w:ind w:firstLine="708"/>
        <w:jc w:val="both"/>
        <w:rPr>
          <w:sz w:val="20"/>
          <w:szCs w:val="20"/>
          <w:lang w:val="en-US"/>
        </w:rPr>
      </w:pPr>
      <w:r w:rsidRPr="00DF1FA6">
        <w:rPr>
          <w:rFonts w:eastAsia="Times New Roman"/>
          <w:sz w:val="28"/>
          <w:szCs w:val="28"/>
          <w:lang w:val="en-US"/>
        </w:rPr>
        <w:t>Har kungi musiqa darslari bolalarda usullarni ajrata bilish tajribasini, xotira, his-tuyg’ularni rivojlantiradi. 14-18-yoshdagi o’quvchilar ta’lim oladigan gimnaziyalarda musiqa tarixi fani o’rganiladi, barcha janr, uslub va davrdagi musiqa asarlari eshitiladi, shuningdek, sinfdan tashqari ishlaydigan xor va orkestr jamoalarida faoliyat ko’rsatadilar.</w:t>
      </w:r>
    </w:p>
    <w:p w:rsidR="00E766EF" w:rsidRPr="00DF1FA6" w:rsidRDefault="00E766EF">
      <w:pPr>
        <w:spacing w:line="19" w:lineRule="exact"/>
        <w:rPr>
          <w:sz w:val="20"/>
          <w:szCs w:val="20"/>
          <w:lang w:val="en-US"/>
        </w:rPr>
      </w:pPr>
    </w:p>
    <w:p w:rsidR="00E766EF" w:rsidRPr="00DF1FA6" w:rsidRDefault="00DF1FA6">
      <w:pPr>
        <w:spacing w:line="274" w:lineRule="auto"/>
        <w:ind w:firstLine="708"/>
        <w:jc w:val="both"/>
        <w:rPr>
          <w:sz w:val="20"/>
          <w:szCs w:val="20"/>
          <w:lang w:val="en-US"/>
        </w:rPr>
      </w:pPr>
      <w:r w:rsidRPr="00DF1FA6">
        <w:rPr>
          <w:rFonts w:eastAsia="Times New Roman"/>
          <w:sz w:val="28"/>
          <w:szCs w:val="28"/>
          <w:lang w:val="en-US"/>
        </w:rPr>
        <w:t>Vengriyada maxsus musiqa ta’limi beradigan gimnaziyalar ham mavjud. Bunday gimnaziyalar bitiruvchilari, aksariyat hollarda boshlang’ich sinf musiqa o’qituvchilari bo’lib ishlaydilar. SHuningdek, Vengriyada bir nechta musiqa bilim yurtlari ham mavjud. Mazkur o’quv yurtlarida o’quvchilar umumta’lim fanlari bilan birga biror musiqa cholg’usini, solfedjio, garmoniya, guruhli kuylashni o’rganishadi. Gimnaziya bitiruvchilari o’qishni (ta’lim olish muddati 3 yildan 5 yilgacha bo’lgan) Ferents List nomidagi Musiqa akademiyasida davom ettirishlari mumkin.</w:t>
      </w:r>
    </w:p>
    <w:p w:rsidR="00E766EF" w:rsidRPr="00DF1FA6" w:rsidRDefault="00E766EF">
      <w:pPr>
        <w:spacing w:line="20" w:lineRule="exact"/>
        <w:rPr>
          <w:sz w:val="20"/>
          <w:szCs w:val="20"/>
          <w:lang w:val="en-US"/>
        </w:rPr>
      </w:pPr>
    </w:p>
    <w:p w:rsidR="00E766EF" w:rsidRPr="00DF1FA6" w:rsidRDefault="00DF1FA6">
      <w:pPr>
        <w:spacing w:line="272" w:lineRule="auto"/>
        <w:ind w:firstLine="708"/>
        <w:jc w:val="both"/>
        <w:rPr>
          <w:sz w:val="20"/>
          <w:szCs w:val="20"/>
          <w:lang w:val="en-US"/>
        </w:rPr>
      </w:pPr>
      <w:r w:rsidRPr="00DF1FA6">
        <w:rPr>
          <w:rFonts w:eastAsia="Times New Roman"/>
          <w:sz w:val="28"/>
          <w:szCs w:val="28"/>
          <w:lang w:val="en-US"/>
        </w:rPr>
        <w:t>3 yillik kurslarda umumta’lim maktablari uchun solfedjio, qo’shiq, biror musiqa cholg’u ijrochiligi bo’yicha, mutaxassis o’qituvchi tayyorlanadi. 5 yillik ta’lim esa oliy malakali o’qituvchi va ijrochi artistlarni tayyorlaydi.</w:t>
      </w:r>
    </w:p>
    <w:p w:rsidR="00E766EF" w:rsidRPr="00DF1FA6" w:rsidRDefault="00E766EF">
      <w:pPr>
        <w:spacing w:line="24" w:lineRule="exact"/>
        <w:rPr>
          <w:sz w:val="20"/>
          <w:szCs w:val="20"/>
          <w:lang w:val="en-US"/>
        </w:rPr>
      </w:pPr>
    </w:p>
    <w:p w:rsidR="00E766EF" w:rsidRPr="00DF1FA6" w:rsidRDefault="00DF1FA6" w:rsidP="00361A1E">
      <w:pPr>
        <w:spacing w:line="271" w:lineRule="auto"/>
        <w:ind w:right="20" w:firstLine="708"/>
        <w:jc w:val="both"/>
        <w:rPr>
          <w:sz w:val="20"/>
          <w:szCs w:val="20"/>
          <w:lang w:val="en-US"/>
        </w:rPr>
      </w:pPr>
      <w:r w:rsidRPr="00DF1FA6">
        <w:rPr>
          <w:rFonts w:eastAsia="Times New Roman"/>
          <w:sz w:val="28"/>
          <w:szCs w:val="28"/>
          <w:lang w:val="en-US"/>
        </w:rPr>
        <w:t>Bundan tashqari Vengriyada yuqori sinf musiqa o’qituvchilari tayyorlaydigan 4 yillik oliy o’quv yurtlari mavjud bo’lib, bu yerda o’quvchilar muayyan musiqa ixtisosligi bilan birga ikkinchi mutaxasislik (masalan: musiqa va tarix, musiqa, til va boshqalar)ni egallaydilar.</w:t>
      </w:r>
      <w:r w:rsidR="00361A1E">
        <w:rPr>
          <w:rFonts w:eastAsia="Times New Roman"/>
          <w:sz w:val="28"/>
          <w:szCs w:val="28"/>
          <w:lang w:val="en-US"/>
        </w:rPr>
        <w:t xml:space="preserve"> </w:t>
      </w:r>
      <w:bookmarkStart w:id="23" w:name="page32"/>
      <w:bookmarkEnd w:id="23"/>
      <w:r w:rsidRPr="00DF1FA6">
        <w:rPr>
          <w:rFonts w:eastAsia="Times New Roman"/>
          <w:sz w:val="28"/>
          <w:szCs w:val="28"/>
          <w:lang w:val="en-US"/>
        </w:rPr>
        <w:t>Z.Koday tizimi Vengriyadagi musiqa ta’limi va tarbiyasining barcha bosqichlarida joriy etilmokda. Vengriya musiqashunos pedagoglarining tajribasi dunyoning ko’pgina malakatlarida jumladan, O’zbekistonda ham musiqashunos va pedagogika mutaxasislari tomonidan katta qiziqish bilan o’rganilmoqda.</w:t>
      </w:r>
    </w:p>
    <w:p w:rsidR="00E766EF" w:rsidRPr="00DF1FA6" w:rsidRDefault="00E766EF">
      <w:pPr>
        <w:spacing w:line="21" w:lineRule="exact"/>
        <w:rPr>
          <w:sz w:val="20"/>
          <w:szCs w:val="20"/>
          <w:lang w:val="en-US"/>
        </w:rPr>
      </w:pPr>
    </w:p>
    <w:p w:rsidR="00E766EF" w:rsidRPr="00DF1FA6" w:rsidRDefault="00DF1FA6">
      <w:pPr>
        <w:spacing w:line="270" w:lineRule="auto"/>
        <w:ind w:right="20" w:firstLine="708"/>
        <w:jc w:val="both"/>
        <w:rPr>
          <w:sz w:val="20"/>
          <w:szCs w:val="20"/>
          <w:lang w:val="en-US"/>
        </w:rPr>
      </w:pPr>
      <w:r w:rsidRPr="00DF1FA6">
        <w:rPr>
          <w:rFonts w:eastAsia="Times New Roman"/>
          <w:sz w:val="28"/>
          <w:szCs w:val="28"/>
          <w:lang w:val="en-US"/>
        </w:rPr>
        <w:t>Z.Koday tizimi turli milliy madaniy an’analarga muqim ravishda moslashib bormoqda va shuning uchun u jahonning aksariyat mamlakatlarida keng miqyosda ommalashib ketdi.</w:t>
      </w:r>
    </w:p>
    <w:p w:rsidR="00E766EF" w:rsidRPr="00DF1FA6" w:rsidRDefault="00E766EF">
      <w:pPr>
        <w:spacing w:line="26" w:lineRule="exact"/>
        <w:rPr>
          <w:sz w:val="20"/>
          <w:szCs w:val="20"/>
          <w:lang w:val="en-US"/>
        </w:rPr>
      </w:pPr>
    </w:p>
    <w:p w:rsidR="00E766EF" w:rsidRPr="00DF1FA6" w:rsidRDefault="00DF1FA6">
      <w:pPr>
        <w:spacing w:line="271" w:lineRule="auto"/>
        <w:ind w:firstLine="708"/>
        <w:jc w:val="both"/>
        <w:rPr>
          <w:sz w:val="20"/>
          <w:szCs w:val="20"/>
          <w:lang w:val="en-US"/>
        </w:rPr>
      </w:pPr>
      <w:r w:rsidRPr="00DF1FA6">
        <w:rPr>
          <w:rFonts w:eastAsia="Times New Roman"/>
          <w:sz w:val="28"/>
          <w:szCs w:val="28"/>
          <w:lang w:val="en-US"/>
        </w:rPr>
        <w:t>Vengriyada butun xalq musiqiy savodini chiqarish vazifasi muvaffaqiyat bilan hal etilmoqda. Bunda, musiqani chuqur o’rganishga yo’naltirilgan umumta’lim mamlakatlarida xor kuni o’tkaziladigan musiqa darslari katta ahamiyat kasb etmoqda.</w:t>
      </w:r>
    </w:p>
    <w:p w:rsidR="00E766EF" w:rsidRPr="00DF1FA6" w:rsidRDefault="00E766EF">
      <w:pPr>
        <w:spacing w:line="26" w:lineRule="exact"/>
        <w:rPr>
          <w:sz w:val="20"/>
          <w:szCs w:val="20"/>
          <w:lang w:val="en-US"/>
        </w:rPr>
      </w:pPr>
    </w:p>
    <w:p w:rsidR="00E766EF" w:rsidRPr="00DF1FA6" w:rsidRDefault="00DF1FA6">
      <w:pPr>
        <w:spacing w:line="270" w:lineRule="auto"/>
        <w:ind w:right="20" w:firstLine="708"/>
        <w:jc w:val="both"/>
        <w:rPr>
          <w:sz w:val="20"/>
          <w:szCs w:val="20"/>
          <w:lang w:val="en-US"/>
        </w:rPr>
      </w:pPr>
      <w:r w:rsidRPr="00DF1FA6">
        <w:rPr>
          <w:rFonts w:eastAsia="Times New Roman"/>
          <w:sz w:val="28"/>
          <w:szCs w:val="28"/>
          <w:lang w:val="en-US"/>
        </w:rPr>
        <w:t>Guruhli kuylash Vengriyada, chindan ham, umumxalq jarayonidir, bunga odamlarning musiqa savodxonligi, notaga qarab kuylash malakasi ta’sir ko’rsatmokda.</w:t>
      </w:r>
    </w:p>
    <w:p w:rsidR="00E766EF" w:rsidRPr="00DF1FA6" w:rsidRDefault="00E766EF">
      <w:pPr>
        <w:spacing w:line="33" w:lineRule="exact"/>
        <w:rPr>
          <w:sz w:val="20"/>
          <w:szCs w:val="20"/>
          <w:lang w:val="en-US"/>
        </w:rPr>
      </w:pPr>
    </w:p>
    <w:p w:rsidR="00361A1E" w:rsidRDefault="00DF1FA6">
      <w:pPr>
        <w:spacing w:line="267" w:lineRule="auto"/>
        <w:ind w:right="20"/>
        <w:jc w:val="center"/>
        <w:rPr>
          <w:rFonts w:eastAsia="Times New Roman"/>
          <w:b/>
          <w:bCs/>
          <w:sz w:val="28"/>
          <w:szCs w:val="28"/>
          <w:u w:val="single"/>
          <w:lang w:val="en-US"/>
        </w:rPr>
      </w:pPr>
      <w:r w:rsidRPr="00DF1FA6">
        <w:rPr>
          <w:rFonts w:eastAsia="Times New Roman"/>
          <w:b/>
          <w:bCs/>
          <w:sz w:val="28"/>
          <w:szCs w:val="28"/>
          <w:u w:val="single"/>
          <w:lang w:val="en-US"/>
        </w:rPr>
        <w:t xml:space="preserve">2.4 Germaniyada musiqa ta’limi tizimi </w:t>
      </w:r>
    </w:p>
    <w:p w:rsidR="00E766EF" w:rsidRPr="00DF1FA6" w:rsidRDefault="00DF1FA6">
      <w:pPr>
        <w:spacing w:line="267" w:lineRule="auto"/>
        <w:ind w:right="20"/>
        <w:jc w:val="center"/>
        <w:rPr>
          <w:sz w:val="20"/>
          <w:szCs w:val="20"/>
          <w:lang w:val="en-US"/>
        </w:rPr>
      </w:pPr>
      <w:r w:rsidRPr="00DF1FA6">
        <w:rPr>
          <w:rFonts w:eastAsia="Times New Roman"/>
          <w:sz w:val="28"/>
          <w:szCs w:val="28"/>
          <w:lang w:val="en-US"/>
        </w:rPr>
        <w:t>Germaniyaning yirik nemis kompozitori va buyu</w:t>
      </w:r>
      <w:r w:rsidR="00361A1E">
        <w:rPr>
          <w:rFonts w:eastAsia="Times New Roman"/>
          <w:sz w:val="28"/>
          <w:szCs w:val="28"/>
          <w:lang w:val="en-US"/>
        </w:rPr>
        <w:t>k pedagogi Karl Orf (18951982</w:t>
      </w:r>
      <w:r w:rsidRPr="00DF1FA6">
        <w:rPr>
          <w:rFonts w:eastAsia="Times New Roman"/>
          <w:sz w:val="28"/>
          <w:szCs w:val="28"/>
          <w:lang w:val="en-US"/>
        </w:rPr>
        <w:t>jahonda keng tarqalgan bolalar  musiqiy tarbiya uslubiyotining</w:t>
      </w:r>
    </w:p>
    <w:p w:rsidR="00E766EF" w:rsidRPr="00DF1FA6" w:rsidRDefault="00E766EF">
      <w:pPr>
        <w:spacing w:line="26" w:lineRule="exact"/>
        <w:rPr>
          <w:sz w:val="20"/>
          <w:szCs w:val="20"/>
          <w:lang w:val="en-US"/>
        </w:rPr>
      </w:pPr>
    </w:p>
    <w:p w:rsidR="00E766EF" w:rsidRPr="00DF1FA6" w:rsidRDefault="00DF1FA6">
      <w:pPr>
        <w:spacing w:line="286" w:lineRule="auto"/>
        <w:ind w:right="20"/>
        <w:jc w:val="both"/>
        <w:rPr>
          <w:sz w:val="20"/>
          <w:szCs w:val="20"/>
          <w:lang w:val="en-US"/>
        </w:rPr>
      </w:pPr>
      <w:r w:rsidRPr="00DF1FA6">
        <w:rPr>
          <w:rFonts w:eastAsia="Times New Roman"/>
          <w:sz w:val="27"/>
          <w:szCs w:val="27"/>
          <w:lang w:val="en-US"/>
        </w:rPr>
        <w:t>asoschilaridan biri hisoblanadi. Jak-Dalkrozning o’quv tizimiga asoslanib K.Orf "Oddiy musiqa" (elementar musiqa) g’oyasini ishlab chiqdi va bu g’oyani Myunxendagi (Gyunter maktabi) gimnastika va raqs maktabidagi o’qitish uslubiga aylantiradi. 1953 - yilda Avstriyaning Zaltsburg shahrining Motsarteum deb nomlangan musiqa dargohida Karl Orf instituti tashkil topib, u AQSH, Angliya, Germaniya, Xindiston kabi 30 dan ortiq mamlakatlarni birlashtirgan baobru ilmiy muassasaga aylanib ketdi.</w:t>
      </w:r>
    </w:p>
    <w:tbl>
      <w:tblPr>
        <w:tblW w:w="0" w:type="auto"/>
        <w:tblLayout w:type="fixed"/>
        <w:tblCellMar>
          <w:left w:w="0" w:type="dxa"/>
          <w:right w:w="0" w:type="dxa"/>
        </w:tblCellMar>
        <w:tblLook w:val="04A0" w:firstRow="1" w:lastRow="0" w:firstColumn="1" w:lastColumn="0" w:noHBand="0" w:noVBand="1"/>
      </w:tblPr>
      <w:tblGrid>
        <w:gridCol w:w="1800"/>
        <w:gridCol w:w="1640"/>
        <w:gridCol w:w="1680"/>
        <w:gridCol w:w="1280"/>
        <w:gridCol w:w="920"/>
        <w:gridCol w:w="1000"/>
        <w:gridCol w:w="1020"/>
      </w:tblGrid>
      <w:tr w:rsidR="00E766EF">
        <w:trPr>
          <w:trHeight w:val="310"/>
        </w:trPr>
        <w:tc>
          <w:tcPr>
            <w:tcW w:w="6400" w:type="dxa"/>
            <w:gridSpan w:val="4"/>
            <w:vAlign w:val="bottom"/>
          </w:tcPr>
          <w:p w:rsidR="00E766EF" w:rsidRPr="00DF1FA6" w:rsidRDefault="00DF1FA6">
            <w:pPr>
              <w:spacing w:line="310" w:lineRule="exact"/>
              <w:ind w:left="700"/>
              <w:rPr>
                <w:sz w:val="20"/>
                <w:szCs w:val="20"/>
                <w:lang w:val="en-US"/>
              </w:rPr>
            </w:pPr>
            <w:r w:rsidRPr="00DF1FA6">
              <w:rPr>
                <w:rFonts w:eastAsia="Times New Roman"/>
                <w:sz w:val="28"/>
                <w:szCs w:val="28"/>
                <w:lang w:val="en-US"/>
              </w:rPr>
              <w:t>K.Orf  nomidagi  institutda  400  dan  ortiq</w:t>
            </w:r>
          </w:p>
        </w:tc>
        <w:tc>
          <w:tcPr>
            <w:tcW w:w="2940" w:type="dxa"/>
            <w:gridSpan w:val="3"/>
            <w:vAlign w:val="bottom"/>
          </w:tcPr>
          <w:p w:rsidR="00E766EF" w:rsidRDefault="00DF1FA6">
            <w:pPr>
              <w:spacing w:line="310" w:lineRule="exact"/>
              <w:jc w:val="right"/>
              <w:rPr>
                <w:sz w:val="20"/>
                <w:szCs w:val="20"/>
              </w:rPr>
            </w:pPr>
            <w:r>
              <w:rPr>
                <w:rFonts w:eastAsia="Times New Roman"/>
                <w:sz w:val="28"/>
                <w:szCs w:val="28"/>
              </w:rPr>
              <w:t>o’quvchi,  50  dan  ziyod</w:t>
            </w:r>
          </w:p>
        </w:tc>
      </w:tr>
      <w:tr w:rsidR="00E766EF">
        <w:trPr>
          <w:trHeight w:val="372"/>
        </w:trPr>
        <w:tc>
          <w:tcPr>
            <w:tcW w:w="8320" w:type="dxa"/>
            <w:gridSpan w:val="6"/>
            <w:vAlign w:val="bottom"/>
          </w:tcPr>
          <w:p w:rsidR="00E766EF" w:rsidRPr="00DF1FA6" w:rsidRDefault="00DF1FA6">
            <w:pPr>
              <w:rPr>
                <w:sz w:val="20"/>
                <w:szCs w:val="20"/>
                <w:lang w:val="en-US"/>
              </w:rPr>
            </w:pPr>
            <w:r w:rsidRPr="00DF1FA6">
              <w:rPr>
                <w:rFonts w:eastAsia="Times New Roman"/>
                <w:sz w:val="28"/>
                <w:szCs w:val="28"/>
                <w:lang w:val="en-US"/>
              </w:rPr>
              <w:t>pedagog  ta’lim oladi.  K.Orf kashf etgan bolalar va usmirlar</w:t>
            </w:r>
          </w:p>
        </w:tc>
        <w:tc>
          <w:tcPr>
            <w:tcW w:w="1020" w:type="dxa"/>
            <w:vAlign w:val="bottom"/>
          </w:tcPr>
          <w:p w:rsidR="00E766EF" w:rsidRDefault="00DF1FA6">
            <w:pPr>
              <w:jc w:val="right"/>
              <w:rPr>
                <w:sz w:val="20"/>
                <w:szCs w:val="20"/>
              </w:rPr>
            </w:pPr>
            <w:r>
              <w:rPr>
                <w:rFonts w:eastAsia="Times New Roman"/>
                <w:w w:val="97"/>
                <w:sz w:val="28"/>
                <w:szCs w:val="28"/>
              </w:rPr>
              <w:t>musiqiy</w:t>
            </w:r>
          </w:p>
        </w:tc>
      </w:tr>
      <w:tr w:rsidR="00E766EF">
        <w:trPr>
          <w:trHeight w:val="372"/>
        </w:trPr>
        <w:tc>
          <w:tcPr>
            <w:tcW w:w="1800" w:type="dxa"/>
            <w:vAlign w:val="bottom"/>
          </w:tcPr>
          <w:p w:rsidR="00E766EF" w:rsidRDefault="00DF1FA6">
            <w:pPr>
              <w:rPr>
                <w:sz w:val="20"/>
                <w:szCs w:val="20"/>
              </w:rPr>
            </w:pPr>
            <w:r>
              <w:rPr>
                <w:rFonts w:eastAsia="Times New Roman"/>
                <w:sz w:val="28"/>
                <w:szCs w:val="28"/>
              </w:rPr>
              <w:t>tarbiya  usuli</w:t>
            </w:r>
          </w:p>
        </w:tc>
        <w:tc>
          <w:tcPr>
            <w:tcW w:w="5520" w:type="dxa"/>
            <w:gridSpan w:val="4"/>
            <w:vAlign w:val="bottom"/>
          </w:tcPr>
          <w:p w:rsidR="00E766EF" w:rsidRDefault="00DF1FA6">
            <w:pPr>
              <w:ind w:left="500"/>
              <w:rPr>
                <w:sz w:val="20"/>
                <w:szCs w:val="20"/>
              </w:rPr>
            </w:pPr>
            <w:r>
              <w:rPr>
                <w:rFonts w:eastAsia="Times New Roman"/>
                <w:sz w:val="28"/>
                <w:szCs w:val="28"/>
              </w:rPr>
              <w:t>o’quvchilarningmusiqiy  folklordan</w:t>
            </w:r>
          </w:p>
        </w:tc>
        <w:tc>
          <w:tcPr>
            <w:tcW w:w="2020" w:type="dxa"/>
            <w:gridSpan w:val="2"/>
            <w:vAlign w:val="bottom"/>
          </w:tcPr>
          <w:p w:rsidR="00E766EF" w:rsidRDefault="00DF1FA6">
            <w:pPr>
              <w:jc w:val="right"/>
              <w:rPr>
                <w:sz w:val="20"/>
                <w:szCs w:val="20"/>
              </w:rPr>
            </w:pPr>
            <w:r>
              <w:rPr>
                <w:rFonts w:eastAsia="Times New Roman"/>
                <w:sz w:val="28"/>
                <w:szCs w:val="28"/>
              </w:rPr>
              <w:t>keng  miqiyosda</w:t>
            </w:r>
          </w:p>
        </w:tc>
      </w:tr>
      <w:tr w:rsidR="00E766EF">
        <w:trPr>
          <w:trHeight w:val="368"/>
        </w:trPr>
        <w:tc>
          <w:tcPr>
            <w:tcW w:w="1800" w:type="dxa"/>
            <w:vAlign w:val="bottom"/>
          </w:tcPr>
          <w:p w:rsidR="00E766EF" w:rsidRDefault="00DF1FA6">
            <w:pPr>
              <w:rPr>
                <w:sz w:val="20"/>
                <w:szCs w:val="20"/>
              </w:rPr>
            </w:pPr>
            <w:r>
              <w:rPr>
                <w:rFonts w:eastAsia="Times New Roman"/>
                <w:sz w:val="28"/>
                <w:szCs w:val="28"/>
              </w:rPr>
              <w:t>foydalanishi,</w:t>
            </w:r>
          </w:p>
        </w:tc>
        <w:tc>
          <w:tcPr>
            <w:tcW w:w="1640" w:type="dxa"/>
            <w:vAlign w:val="bottom"/>
          </w:tcPr>
          <w:p w:rsidR="00E766EF" w:rsidRDefault="00DF1FA6">
            <w:pPr>
              <w:ind w:right="28"/>
              <w:jc w:val="right"/>
              <w:rPr>
                <w:sz w:val="20"/>
                <w:szCs w:val="20"/>
              </w:rPr>
            </w:pPr>
            <w:r>
              <w:rPr>
                <w:rFonts w:eastAsia="Times New Roman"/>
                <w:sz w:val="28"/>
                <w:szCs w:val="28"/>
              </w:rPr>
              <w:t>ularning</w:t>
            </w:r>
          </w:p>
        </w:tc>
        <w:tc>
          <w:tcPr>
            <w:tcW w:w="1680" w:type="dxa"/>
            <w:vAlign w:val="bottom"/>
          </w:tcPr>
          <w:p w:rsidR="00E766EF" w:rsidRDefault="00DF1FA6">
            <w:pPr>
              <w:ind w:left="320"/>
              <w:rPr>
                <w:sz w:val="20"/>
                <w:szCs w:val="20"/>
              </w:rPr>
            </w:pPr>
            <w:r>
              <w:rPr>
                <w:rFonts w:eastAsia="Times New Roman"/>
                <w:sz w:val="28"/>
                <w:szCs w:val="28"/>
              </w:rPr>
              <w:t>ijodiy</w:t>
            </w:r>
          </w:p>
        </w:tc>
        <w:tc>
          <w:tcPr>
            <w:tcW w:w="1280" w:type="dxa"/>
            <w:vAlign w:val="bottom"/>
          </w:tcPr>
          <w:p w:rsidR="00E766EF" w:rsidRDefault="00DF1FA6">
            <w:pPr>
              <w:ind w:left="20"/>
              <w:rPr>
                <w:sz w:val="20"/>
                <w:szCs w:val="20"/>
              </w:rPr>
            </w:pPr>
            <w:r>
              <w:rPr>
                <w:rFonts w:eastAsia="Times New Roman"/>
                <w:sz w:val="28"/>
                <w:szCs w:val="28"/>
              </w:rPr>
              <w:t>ko’nikma</w:t>
            </w:r>
          </w:p>
        </w:tc>
        <w:tc>
          <w:tcPr>
            <w:tcW w:w="920" w:type="dxa"/>
            <w:vAlign w:val="bottom"/>
          </w:tcPr>
          <w:p w:rsidR="00E766EF" w:rsidRDefault="00DF1FA6">
            <w:pPr>
              <w:ind w:left="220"/>
              <w:rPr>
                <w:sz w:val="20"/>
                <w:szCs w:val="20"/>
              </w:rPr>
            </w:pPr>
            <w:r>
              <w:rPr>
                <w:rFonts w:eastAsia="Times New Roman"/>
                <w:sz w:val="28"/>
                <w:szCs w:val="28"/>
              </w:rPr>
              <w:t>va</w:t>
            </w:r>
          </w:p>
        </w:tc>
        <w:tc>
          <w:tcPr>
            <w:tcW w:w="2020" w:type="dxa"/>
            <w:gridSpan w:val="2"/>
            <w:vAlign w:val="bottom"/>
          </w:tcPr>
          <w:p w:rsidR="00E766EF" w:rsidRDefault="00DF1FA6">
            <w:pPr>
              <w:jc w:val="right"/>
              <w:rPr>
                <w:sz w:val="20"/>
                <w:szCs w:val="20"/>
              </w:rPr>
            </w:pPr>
            <w:r>
              <w:rPr>
                <w:rFonts w:eastAsia="Times New Roman"/>
                <w:w w:val="99"/>
                <w:sz w:val="28"/>
                <w:szCs w:val="28"/>
              </w:rPr>
              <w:t>imkoniyatlarini</w:t>
            </w:r>
          </w:p>
        </w:tc>
      </w:tr>
      <w:tr w:rsidR="00E766EF">
        <w:trPr>
          <w:trHeight w:val="372"/>
        </w:trPr>
        <w:tc>
          <w:tcPr>
            <w:tcW w:w="5120" w:type="dxa"/>
            <w:gridSpan w:val="3"/>
            <w:vAlign w:val="bottom"/>
          </w:tcPr>
          <w:p w:rsidR="00E766EF" w:rsidRDefault="00DF1FA6">
            <w:pPr>
              <w:rPr>
                <w:sz w:val="20"/>
                <w:szCs w:val="20"/>
              </w:rPr>
            </w:pPr>
            <w:r>
              <w:rPr>
                <w:rFonts w:eastAsia="Times New Roman"/>
                <w:sz w:val="28"/>
                <w:szCs w:val="28"/>
              </w:rPr>
              <w:t>rivojlantirishga asoslangan.</w:t>
            </w:r>
          </w:p>
        </w:tc>
        <w:tc>
          <w:tcPr>
            <w:tcW w:w="1280" w:type="dxa"/>
            <w:vAlign w:val="bottom"/>
          </w:tcPr>
          <w:p w:rsidR="00E766EF" w:rsidRDefault="00E766EF">
            <w:pPr>
              <w:rPr>
                <w:sz w:val="24"/>
                <w:szCs w:val="24"/>
              </w:rPr>
            </w:pPr>
          </w:p>
        </w:tc>
        <w:tc>
          <w:tcPr>
            <w:tcW w:w="920" w:type="dxa"/>
            <w:vAlign w:val="bottom"/>
          </w:tcPr>
          <w:p w:rsidR="00E766EF" w:rsidRDefault="00E766EF">
            <w:pPr>
              <w:rPr>
                <w:sz w:val="24"/>
                <w:szCs w:val="24"/>
              </w:rPr>
            </w:pPr>
          </w:p>
        </w:tc>
        <w:tc>
          <w:tcPr>
            <w:tcW w:w="1000" w:type="dxa"/>
            <w:vAlign w:val="bottom"/>
          </w:tcPr>
          <w:p w:rsidR="00E766EF" w:rsidRDefault="00E766EF">
            <w:pPr>
              <w:rPr>
                <w:sz w:val="24"/>
                <w:szCs w:val="24"/>
              </w:rPr>
            </w:pPr>
          </w:p>
        </w:tc>
        <w:tc>
          <w:tcPr>
            <w:tcW w:w="1020" w:type="dxa"/>
            <w:vAlign w:val="bottom"/>
          </w:tcPr>
          <w:p w:rsidR="00E766EF" w:rsidRDefault="00E766EF">
            <w:pPr>
              <w:rPr>
                <w:sz w:val="24"/>
                <w:szCs w:val="24"/>
              </w:rPr>
            </w:pPr>
          </w:p>
        </w:tc>
      </w:tr>
      <w:tr w:rsidR="00E766EF">
        <w:trPr>
          <w:trHeight w:val="369"/>
        </w:trPr>
        <w:tc>
          <w:tcPr>
            <w:tcW w:w="1800" w:type="dxa"/>
            <w:vAlign w:val="bottom"/>
          </w:tcPr>
          <w:p w:rsidR="00E766EF" w:rsidRDefault="00DF1FA6">
            <w:pPr>
              <w:ind w:left="700"/>
              <w:rPr>
                <w:sz w:val="20"/>
                <w:szCs w:val="20"/>
              </w:rPr>
            </w:pPr>
            <w:r>
              <w:rPr>
                <w:rFonts w:eastAsia="Times New Roman"/>
                <w:sz w:val="28"/>
                <w:szCs w:val="28"/>
              </w:rPr>
              <w:t>Ushbu</w:t>
            </w:r>
          </w:p>
        </w:tc>
        <w:tc>
          <w:tcPr>
            <w:tcW w:w="1640" w:type="dxa"/>
            <w:vAlign w:val="bottom"/>
          </w:tcPr>
          <w:p w:rsidR="00E766EF" w:rsidRDefault="00DF1FA6">
            <w:pPr>
              <w:ind w:right="8"/>
              <w:jc w:val="right"/>
              <w:rPr>
                <w:sz w:val="20"/>
                <w:szCs w:val="20"/>
              </w:rPr>
            </w:pPr>
            <w:r>
              <w:rPr>
                <w:rFonts w:eastAsia="Times New Roman"/>
                <w:sz w:val="28"/>
                <w:szCs w:val="28"/>
              </w:rPr>
              <w:t>o’quv  usuli</w:t>
            </w:r>
          </w:p>
        </w:tc>
        <w:tc>
          <w:tcPr>
            <w:tcW w:w="1680" w:type="dxa"/>
            <w:vAlign w:val="bottom"/>
          </w:tcPr>
          <w:p w:rsidR="00E766EF" w:rsidRDefault="00DF1FA6">
            <w:pPr>
              <w:ind w:left="120"/>
              <w:rPr>
                <w:sz w:val="20"/>
                <w:szCs w:val="20"/>
              </w:rPr>
            </w:pPr>
            <w:r>
              <w:rPr>
                <w:rFonts w:eastAsia="Times New Roman"/>
                <w:w w:val="98"/>
                <w:sz w:val="28"/>
                <w:szCs w:val="28"/>
              </w:rPr>
              <w:t>tamoyillari</w:t>
            </w:r>
          </w:p>
        </w:tc>
        <w:tc>
          <w:tcPr>
            <w:tcW w:w="1280" w:type="dxa"/>
            <w:vAlign w:val="bottom"/>
          </w:tcPr>
          <w:p w:rsidR="00E766EF" w:rsidRDefault="00DF1FA6">
            <w:pPr>
              <w:ind w:left="220"/>
              <w:rPr>
                <w:sz w:val="20"/>
                <w:szCs w:val="20"/>
              </w:rPr>
            </w:pPr>
            <w:r>
              <w:rPr>
                <w:rFonts w:eastAsia="Times New Roman"/>
                <w:sz w:val="28"/>
                <w:szCs w:val="28"/>
              </w:rPr>
              <w:t>xalqaro</w:t>
            </w:r>
          </w:p>
        </w:tc>
        <w:tc>
          <w:tcPr>
            <w:tcW w:w="1920" w:type="dxa"/>
            <w:gridSpan w:val="2"/>
            <w:vAlign w:val="bottom"/>
          </w:tcPr>
          <w:p w:rsidR="00E766EF" w:rsidRDefault="00DF1FA6">
            <w:pPr>
              <w:ind w:left="120"/>
              <w:rPr>
                <w:sz w:val="20"/>
                <w:szCs w:val="20"/>
              </w:rPr>
            </w:pPr>
            <w:r>
              <w:rPr>
                <w:rFonts w:eastAsia="Times New Roman"/>
                <w:sz w:val="28"/>
                <w:szCs w:val="28"/>
              </w:rPr>
              <w:t>ahamiyatga  ega</w:t>
            </w:r>
          </w:p>
        </w:tc>
        <w:tc>
          <w:tcPr>
            <w:tcW w:w="1020" w:type="dxa"/>
            <w:vAlign w:val="bottom"/>
          </w:tcPr>
          <w:p w:rsidR="00E766EF" w:rsidRDefault="00DF1FA6">
            <w:pPr>
              <w:jc w:val="right"/>
              <w:rPr>
                <w:sz w:val="20"/>
                <w:szCs w:val="20"/>
              </w:rPr>
            </w:pPr>
            <w:r>
              <w:rPr>
                <w:rFonts w:eastAsia="Times New Roman"/>
                <w:sz w:val="28"/>
                <w:szCs w:val="28"/>
              </w:rPr>
              <w:t>bo’lgan</w:t>
            </w:r>
          </w:p>
        </w:tc>
      </w:tr>
    </w:tbl>
    <w:p w:rsidR="00E766EF" w:rsidRDefault="00E766EF">
      <w:pPr>
        <w:spacing w:line="64" w:lineRule="exact"/>
        <w:rPr>
          <w:sz w:val="20"/>
          <w:szCs w:val="20"/>
        </w:rPr>
      </w:pPr>
    </w:p>
    <w:p w:rsidR="00E766EF" w:rsidRPr="00DF1FA6" w:rsidRDefault="00DF1FA6">
      <w:pPr>
        <w:spacing w:line="272" w:lineRule="auto"/>
        <w:ind w:right="20"/>
        <w:jc w:val="both"/>
        <w:rPr>
          <w:sz w:val="20"/>
          <w:szCs w:val="20"/>
          <w:lang w:val="en-US"/>
        </w:rPr>
      </w:pPr>
      <w:r w:rsidRPr="00DF1FA6">
        <w:rPr>
          <w:rFonts w:eastAsia="Times New Roman"/>
          <w:sz w:val="28"/>
          <w:szCs w:val="28"/>
          <w:lang w:val="en-US"/>
        </w:rPr>
        <w:t>"SHulverk" to’plamida o’zining badiiy - metodik talqinini topdi. Besh jildlik "SHulverk" uslubiy qo’llanmasi, asosan umumta’lim maktablari va bolalar muassasalaridagi 4 yoshdan -16 yoshgacha bolgan bolalarning o’zluksiz musiqiy ta’lim - tarbiyaga mo’ljallangan.</w:t>
      </w:r>
    </w:p>
    <w:p w:rsidR="00E766EF" w:rsidRPr="00DF1FA6" w:rsidRDefault="00E766EF">
      <w:pPr>
        <w:spacing w:line="20" w:lineRule="exact"/>
        <w:rPr>
          <w:sz w:val="20"/>
          <w:szCs w:val="20"/>
          <w:lang w:val="en-US"/>
        </w:rPr>
      </w:pPr>
    </w:p>
    <w:p w:rsidR="00E766EF" w:rsidRPr="00DF1FA6" w:rsidRDefault="00DF1FA6" w:rsidP="00361A1E">
      <w:pPr>
        <w:spacing w:line="267" w:lineRule="auto"/>
        <w:ind w:right="20" w:firstLine="708"/>
        <w:jc w:val="both"/>
        <w:rPr>
          <w:sz w:val="20"/>
          <w:szCs w:val="20"/>
          <w:lang w:val="en-US"/>
        </w:rPr>
      </w:pPr>
      <w:r w:rsidRPr="00DF1FA6">
        <w:rPr>
          <w:rFonts w:eastAsia="Times New Roman"/>
          <w:sz w:val="28"/>
          <w:szCs w:val="28"/>
          <w:lang w:val="en-US"/>
        </w:rPr>
        <w:t>Xalq musiqa ijodiga asoslangan bu qo’llanmadagi pesalar bolalar ijodiy imkoniyatlarini rivojlantirishga xizmat qiladi.</w:t>
      </w:r>
      <w:bookmarkStart w:id="24" w:name="page33"/>
      <w:bookmarkEnd w:id="24"/>
      <w:r w:rsidRPr="00DF1FA6">
        <w:rPr>
          <w:rFonts w:eastAsia="Times New Roman"/>
          <w:sz w:val="28"/>
          <w:szCs w:val="28"/>
          <w:lang w:val="en-US"/>
        </w:rPr>
        <w:t>archa namunalarga etnografik yoki tarixiy manbalar asosida izoh berilgan. Bu o’ziga xos hamma bolalarga majburiy musiqa ta’limini beradigan boshlang’ich maktabdir. K.Orfning fikriga ko’ra boshlang’ich musiqa tarbiyasi - bu nafaqat musiqa o’quvi, hamda ritm hissiyotini rivojlantirish. Kuylashga yoki biror cholg’uuda ijro etishga o’rgatish, balkim bolalarning ijodiy tafakkurini rivojlantirish, badiha malakalarini kengaytirish, yakka va jamoaviy ijro jarayonida musiqani ijod etish qobiliyatini rivojlantirish hamdir.</w:t>
      </w:r>
    </w:p>
    <w:p w:rsidR="00E766EF" w:rsidRPr="00DF1FA6" w:rsidRDefault="00E766EF">
      <w:pPr>
        <w:spacing w:line="24" w:lineRule="exact"/>
        <w:rPr>
          <w:sz w:val="20"/>
          <w:szCs w:val="20"/>
          <w:lang w:val="en-US"/>
        </w:rPr>
      </w:pPr>
    </w:p>
    <w:p w:rsidR="00E766EF" w:rsidRPr="00DF1FA6" w:rsidRDefault="00DF1FA6">
      <w:pPr>
        <w:spacing w:line="271" w:lineRule="auto"/>
        <w:ind w:right="20" w:firstLine="708"/>
        <w:jc w:val="both"/>
        <w:rPr>
          <w:sz w:val="20"/>
          <w:szCs w:val="20"/>
          <w:lang w:val="en-US"/>
        </w:rPr>
      </w:pPr>
      <w:r w:rsidRPr="00DF1FA6">
        <w:rPr>
          <w:rFonts w:eastAsia="Times New Roman"/>
          <w:sz w:val="28"/>
          <w:szCs w:val="28"/>
          <w:lang w:val="en-US"/>
        </w:rPr>
        <w:t>Guruhdagi bolalar soni 10-12 kishidan oshmasligi kerak. Barcha mashg’ulotlar jamoaviy tarzda olib boriladi, bunda bolalar qo’shiq ijro etib, raqsga tushadilar, navbat bilan musiqa cholg’ularida chaladilar, turli jismoniy mashqlarni bajaradilar.</w:t>
      </w:r>
    </w:p>
    <w:p w:rsidR="00E766EF" w:rsidRPr="00DF1FA6" w:rsidRDefault="00E766EF">
      <w:pPr>
        <w:spacing w:line="26" w:lineRule="exact"/>
        <w:rPr>
          <w:sz w:val="20"/>
          <w:szCs w:val="20"/>
          <w:lang w:val="en-US"/>
        </w:rPr>
      </w:pPr>
    </w:p>
    <w:p w:rsidR="00E766EF" w:rsidRPr="00DF1FA6" w:rsidRDefault="00DF1FA6">
      <w:pPr>
        <w:spacing w:line="270" w:lineRule="auto"/>
        <w:ind w:firstLine="708"/>
        <w:jc w:val="both"/>
        <w:rPr>
          <w:sz w:val="20"/>
          <w:szCs w:val="20"/>
          <w:lang w:val="en-US"/>
        </w:rPr>
      </w:pPr>
      <w:r w:rsidRPr="00DF1FA6">
        <w:rPr>
          <w:rFonts w:eastAsia="Times New Roman"/>
          <w:sz w:val="28"/>
          <w:szCs w:val="28"/>
          <w:lang w:val="en-US"/>
        </w:rPr>
        <w:t>Asta - sekin bolalar shu darajaga yetib boradiki, ular butun tomosha-sahnachalarni, keyinchalik hatto spektakl, undagi musiqa, she’riy matn, sahna jihozini, barcha hatti-harakatlarni ham o’zlari o’ylab topadilar.</w:t>
      </w:r>
    </w:p>
    <w:p w:rsidR="00E766EF" w:rsidRPr="00DF1FA6" w:rsidRDefault="00E766EF">
      <w:pPr>
        <w:spacing w:line="25" w:lineRule="exact"/>
        <w:rPr>
          <w:sz w:val="20"/>
          <w:szCs w:val="20"/>
          <w:lang w:val="en-US"/>
        </w:rPr>
      </w:pPr>
    </w:p>
    <w:p w:rsidR="00E766EF" w:rsidRPr="00DF1FA6" w:rsidRDefault="00DF1FA6">
      <w:pPr>
        <w:spacing w:line="274" w:lineRule="auto"/>
        <w:ind w:right="20" w:firstLine="708"/>
        <w:jc w:val="both"/>
        <w:rPr>
          <w:sz w:val="20"/>
          <w:szCs w:val="20"/>
          <w:lang w:val="en-US"/>
        </w:rPr>
      </w:pPr>
      <w:r w:rsidRPr="00DF1FA6">
        <w:rPr>
          <w:rFonts w:eastAsia="Times New Roman"/>
          <w:sz w:val="28"/>
          <w:szCs w:val="28"/>
          <w:lang w:val="en-US"/>
        </w:rPr>
        <w:t>K.Orf cholg’u jo’rnovozligiga ham katta ahamiyat beradi. "SHulverk"da nazarda tutilgan jamoaviy cholg’u ijrochiligi bolalardan maxsus tayyorgarlik va bilimlarni talab qilmaydi, ammo, bunda ta limning oddiyligi bilan musiqa yangrashining yuqori sifatlari uyg’unlashadi. "SHulverk"dagi aksariyat namunalar vokal mashqlarga asoslangan. Orfning uslubi notaga qarab ijro etish (ya’ni nota savodi)ga bog’liq bo’lmasada, instituti pedagoglari relyativ solfedjioga o’zgacha yondoshadilar: bolalarga tovushlarning nisbiy va mutloq nomlarini baravar o’rgatadilar.</w:t>
      </w:r>
    </w:p>
    <w:p w:rsidR="00E766EF" w:rsidRPr="00DF1FA6" w:rsidRDefault="00E766EF">
      <w:pPr>
        <w:spacing w:line="20" w:lineRule="exact"/>
        <w:rPr>
          <w:sz w:val="20"/>
          <w:szCs w:val="20"/>
          <w:lang w:val="en-US"/>
        </w:rPr>
      </w:pPr>
    </w:p>
    <w:p w:rsidR="00E766EF" w:rsidRPr="00DF1FA6" w:rsidRDefault="00DF1FA6">
      <w:pPr>
        <w:spacing w:line="274" w:lineRule="auto"/>
        <w:ind w:right="20" w:firstLine="708"/>
        <w:jc w:val="both"/>
        <w:rPr>
          <w:sz w:val="20"/>
          <w:szCs w:val="20"/>
          <w:lang w:val="en-US"/>
        </w:rPr>
      </w:pPr>
      <w:r w:rsidRPr="00DF1FA6">
        <w:rPr>
          <w:rFonts w:eastAsia="Times New Roman"/>
          <w:sz w:val="28"/>
          <w:szCs w:val="28"/>
          <w:lang w:val="en-US"/>
        </w:rPr>
        <w:t>Hozirda "SHulverk" to’plamlaridan ko’p mamlakatlarda foydalanilmoqda. K.Orf ta’kidlab o’tganki, "SHulverk" kitobini har bir mamlakatda milliy musiqa, shu jumladan bolalar folklori bilan boyitish zarur. "SHulverk"ning frantsuz, yapon, ingliz, shved va boshqa milliy nashrlari mavjud. Mazkur kitob ko’r, soqov, maxsus logopedik bolalar maktablarida joriy etilmoqda.</w:t>
      </w:r>
    </w:p>
    <w:p w:rsidR="00E766EF" w:rsidRPr="00DF1FA6" w:rsidRDefault="00E766EF">
      <w:pPr>
        <w:spacing w:line="19" w:lineRule="exact"/>
        <w:rPr>
          <w:sz w:val="20"/>
          <w:szCs w:val="20"/>
          <w:lang w:val="en-US"/>
        </w:rPr>
      </w:pPr>
    </w:p>
    <w:p w:rsidR="00E766EF" w:rsidRPr="00DF1FA6" w:rsidRDefault="00DF1FA6" w:rsidP="00361A1E">
      <w:pPr>
        <w:spacing w:line="274" w:lineRule="auto"/>
        <w:ind w:firstLine="708"/>
        <w:jc w:val="center"/>
        <w:rPr>
          <w:sz w:val="20"/>
          <w:szCs w:val="20"/>
          <w:lang w:val="en-US"/>
        </w:rPr>
      </w:pPr>
      <w:r w:rsidRPr="00DF1FA6">
        <w:rPr>
          <w:rFonts w:eastAsia="Times New Roman"/>
          <w:sz w:val="28"/>
          <w:szCs w:val="28"/>
          <w:lang w:val="en-US"/>
        </w:rPr>
        <w:t>K.Orf institutida ertalabki darslar yosh pedagoglar, oliygoh o’quvchilari bilan o’tkaziladi. Bolalar mashg’ulotlari kunning ikkinchi yarmida o’tadi. K.Orfning dedaktik kontseptsiyasi jahon o’quv amaliyotida keng tarqalgan bo’lib, turli uslubiy yechimlarga yo’l ochadi va ijodiy tafakkurni rag’batlantirishga, badiha malakalari va musiqiy ritmik his-tuyg’uni rivojlantirishga ko’maklashadi.</w:t>
      </w:r>
      <w:r w:rsidR="00361A1E">
        <w:rPr>
          <w:rFonts w:eastAsia="Times New Roman"/>
          <w:sz w:val="28"/>
          <w:szCs w:val="28"/>
          <w:lang w:val="en-US"/>
        </w:rPr>
        <w:t xml:space="preserve"> </w:t>
      </w:r>
      <w:bookmarkStart w:id="25" w:name="page34"/>
      <w:bookmarkEnd w:id="25"/>
      <w:r w:rsidRPr="00DF1FA6">
        <w:rPr>
          <w:rFonts w:eastAsia="Times New Roman"/>
          <w:b/>
          <w:bCs/>
          <w:sz w:val="28"/>
          <w:szCs w:val="28"/>
          <w:u w:val="single"/>
          <w:lang w:val="en-US"/>
        </w:rPr>
        <w:t>Bolgariyada musiqa ta’limi</w:t>
      </w:r>
    </w:p>
    <w:p w:rsidR="00E766EF" w:rsidRPr="00DF1FA6" w:rsidRDefault="00E766EF">
      <w:pPr>
        <w:spacing w:line="56" w:lineRule="exact"/>
        <w:rPr>
          <w:sz w:val="20"/>
          <w:szCs w:val="20"/>
          <w:lang w:val="en-US"/>
        </w:rPr>
      </w:pPr>
    </w:p>
    <w:p w:rsidR="00E766EF" w:rsidRPr="00DF1FA6" w:rsidRDefault="00DF1FA6">
      <w:pPr>
        <w:spacing w:line="274" w:lineRule="auto"/>
        <w:ind w:firstLine="708"/>
        <w:jc w:val="both"/>
        <w:rPr>
          <w:sz w:val="20"/>
          <w:szCs w:val="20"/>
          <w:lang w:val="en-US"/>
        </w:rPr>
      </w:pPr>
      <w:r w:rsidRPr="00DF1FA6">
        <w:rPr>
          <w:rFonts w:eastAsia="Times New Roman"/>
          <w:sz w:val="28"/>
          <w:szCs w:val="28"/>
          <w:lang w:val="en-US"/>
        </w:rPr>
        <w:t>Bolgariyada musiqa darslari, o’quv rejasiga muvofiq, maktabni birinchi sinfidan to’qqizinchi sinfiga qadar o’tkaziladi, 10 - 12 sinflarda esa, ixtijoriy mashg’ulotlar tarzida, haftada ikki soatdan olib boriladi. Birinchi sinfda musiqa darsiga 1 «shartli» soatdan iborat, chunki birinchi sinf tayyorlov sinfi bo’lib, unda musiqiy eshitib kuylaydilar va raqsga tushadilar. 2-4 sinflardan esa musiqa darslariga ikki soatdan ajratiladi.</w:t>
      </w:r>
    </w:p>
    <w:p w:rsidR="00E766EF" w:rsidRPr="00DF1FA6" w:rsidRDefault="00E766EF">
      <w:pPr>
        <w:spacing w:line="15" w:lineRule="exact"/>
        <w:rPr>
          <w:sz w:val="20"/>
          <w:szCs w:val="20"/>
          <w:lang w:val="en-US"/>
        </w:rPr>
      </w:pPr>
    </w:p>
    <w:p w:rsidR="00E766EF" w:rsidRPr="00DF1FA6" w:rsidRDefault="00DF1FA6">
      <w:pPr>
        <w:spacing w:line="270" w:lineRule="auto"/>
        <w:ind w:right="20" w:firstLine="708"/>
        <w:jc w:val="both"/>
        <w:rPr>
          <w:sz w:val="20"/>
          <w:szCs w:val="20"/>
          <w:lang w:val="en-US"/>
        </w:rPr>
      </w:pPr>
      <w:r w:rsidRPr="00DF1FA6">
        <w:rPr>
          <w:rFonts w:eastAsia="Times New Roman"/>
          <w:sz w:val="28"/>
          <w:szCs w:val="28"/>
          <w:lang w:val="en-US"/>
        </w:rPr>
        <w:t>2 - sinfdan boshlab o’quvchilar darsda musiqa savodini va qo’shiq aytishni tizimli ravishda o’rgana boshlaydilar. Bolgariyadagi ommaviy musiqiy tarbiyaning asosi - bu xalq qo’shiqlaridir.</w:t>
      </w:r>
    </w:p>
    <w:p w:rsidR="00E766EF" w:rsidRPr="00DF1FA6" w:rsidRDefault="00E766EF">
      <w:pPr>
        <w:spacing w:line="25" w:lineRule="exact"/>
        <w:rPr>
          <w:sz w:val="20"/>
          <w:szCs w:val="20"/>
          <w:lang w:val="en-US"/>
        </w:rPr>
      </w:pPr>
    </w:p>
    <w:p w:rsidR="00E766EF" w:rsidRPr="00DF1FA6" w:rsidRDefault="00DF1FA6">
      <w:pPr>
        <w:spacing w:line="274" w:lineRule="auto"/>
        <w:ind w:right="20" w:firstLine="708"/>
        <w:jc w:val="both"/>
        <w:rPr>
          <w:sz w:val="20"/>
          <w:szCs w:val="20"/>
          <w:lang w:val="en-US"/>
        </w:rPr>
      </w:pPr>
      <w:r w:rsidRPr="00DF1FA6">
        <w:rPr>
          <w:rFonts w:eastAsia="Times New Roman"/>
          <w:sz w:val="28"/>
          <w:szCs w:val="28"/>
          <w:lang w:val="en-US"/>
        </w:rPr>
        <w:t>6-sinfdan boshlab o’quvchilar asosiy janrlar va Bolgariya musiqa madaniyati bilan tanisha boradilar. Bolgar xalq musiqasi o’ziga xos usul, ohang va boshqa xususiyatlarga ko’ra hozirgi zamon yoshlarining musiqa etiyojlarini qondira olish imkoniyatiga egadir. Bolgariyada asosan diqqat e’tibor ommaviy havaskorlik jamoalari - folklor ansambllariga qaratilgan. Ularning faoliyatida xalq ijodi namunalari milliy ijrochilik uslubiga yaqin ko’rinishlarda namoyon bo’ladi. Xalqchillik ruhida tarbiyalashga xizmat qilayotgan bolalar va yoshlarning qo’shiq va raqs xalq ansambllari ma’naviy-axloqiy tarbiyasi va badiiy-emotsional ta’sirning vositalaridir.</w:t>
      </w:r>
    </w:p>
    <w:p w:rsidR="00E766EF" w:rsidRPr="00DF1FA6" w:rsidRDefault="00E766EF">
      <w:pPr>
        <w:spacing w:line="15" w:lineRule="exact"/>
        <w:rPr>
          <w:sz w:val="20"/>
          <w:szCs w:val="20"/>
          <w:lang w:val="en-US"/>
        </w:rPr>
      </w:pPr>
    </w:p>
    <w:p w:rsidR="00E766EF" w:rsidRPr="00DF1FA6" w:rsidRDefault="00DF1FA6">
      <w:pPr>
        <w:ind w:left="700"/>
        <w:rPr>
          <w:sz w:val="20"/>
          <w:szCs w:val="20"/>
          <w:lang w:val="en-US"/>
        </w:rPr>
      </w:pPr>
      <w:r w:rsidRPr="00DF1FA6">
        <w:rPr>
          <w:rFonts w:eastAsia="Times New Roman"/>
          <w:sz w:val="28"/>
          <w:szCs w:val="28"/>
          <w:lang w:val="en-US"/>
        </w:rPr>
        <w:t>Bolgar xalq qo’shig’ining boyligini egallash, uning o’ziga xos ohang</w:t>
      </w:r>
    </w:p>
    <w:p w:rsidR="00E766EF" w:rsidRPr="00DF1FA6" w:rsidRDefault="00E766EF">
      <w:pPr>
        <w:spacing w:line="60" w:lineRule="exact"/>
        <w:rPr>
          <w:sz w:val="20"/>
          <w:szCs w:val="20"/>
          <w:lang w:val="en-US"/>
        </w:rPr>
      </w:pPr>
    </w:p>
    <w:p w:rsidR="00E766EF" w:rsidRPr="00DF1FA6" w:rsidRDefault="00DF1FA6">
      <w:pPr>
        <w:spacing w:line="273" w:lineRule="auto"/>
        <w:ind w:right="20"/>
        <w:jc w:val="both"/>
        <w:rPr>
          <w:sz w:val="20"/>
          <w:szCs w:val="20"/>
          <w:lang w:val="en-US"/>
        </w:rPr>
      </w:pPr>
      <w:r w:rsidRPr="00DF1FA6">
        <w:rPr>
          <w:rFonts w:eastAsia="Times New Roman"/>
          <w:sz w:val="28"/>
          <w:szCs w:val="28"/>
          <w:lang w:val="en-US"/>
        </w:rPr>
        <w:t>kuylarnini o’zlashtirish, bolalarda musiqiy tasavvur hamda ijro malakalarini egallashga ko’maklashadi, milliy hamda jahon mumtoz musiqa asarlarining go’zallik va boyliklarini baholashga imkon beradi. Bolgariya ommaviy musiqa ta’limining milliy uslubiyoti, uning bolalarda musiqaviy ijrochilik, ritmik qobiliyatlarini rivojlantirishga</w:t>
      </w:r>
    </w:p>
    <w:p w:rsidR="00E766EF" w:rsidRPr="00DF1FA6" w:rsidRDefault="00E766EF">
      <w:pPr>
        <w:spacing w:line="21" w:lineRule="exact"/>
        <w:rPr>
          <w:sz w:val="20"/>
          <w:szCs w:val="20"/>
          <w:lang w:val="en-US"/>
        </w:rPr>
      </w:pPr>
    </w:p>
    <w:p w:rsidR="00E766EF" w:rsidRPr="00DF1FA6" w:rsidRDefault="00DF1FA6">
      <w:pPr>
        <w:spacing w:line="266" w:lineRule="auto"/>
        <w:ind w:right="20"/>
        <w:jc w:val="both"/>
        <w:rPr>
          <w:sz w:val="20"/>
          <w:szCs w:val="20"/>
          <w:lang w:val="en-US"/>
        </w:rPr>
      </w:pPr>
      <w:r w:rsidRPr="00DF1FA6">
        <w:rPr>
          <w:rFonts w:eastAsia="Times New Roman"/>
          <w:sz w:val="28"/>
          <w:szCs w:val="28"/>
          <w:lang w:val="en-US"/>
        </w:rPr>
        <w:t>qaratilgan usullari, musiqiy tarbiyaning dastlabki bosqichida o’quvchining badiha va boshqa ijodiy harakatlarini rag’batlantiradi.</w:t>
      </w:r>
    </w:p>
    <w:p w:rsidR="00E766EF" w:rsidRPr="00DF1FA6" w:rsidRDefault="00E766EF">
      <w:pPr>
        <w:spacing w:line="26" w:lineRule="exact"/>
        <w:rPr>
          <w:sz w:val="20"/>
          <w:szCs w:val="20"/>
          <w:lang w:val="en-US"/>
        </w:rPr>
      </w:pPr>
    </w:p>
    <w:p w:rsidR="00E766EF" w:rsidRPr="00DF1FA6" w:rsidRDefault="00DF1FA6" w:rsidP="00361A1E">
      <w:pPr>
        <w:spacing w:line="274" w:lineRule="auto"/>
        <w:ind w:firstLine="708"/>
        <w:jc w:val="both"/>
        <w:rPr>
          <w:sz w:val="20"/>
          <w:szCs w:val="20"/>
          <w:lang w:val="en-US"/>
        </w:rPr>
      </w:pPr>
      <w:r w:rsidRPr="00DF1FA6">
        <w:rPr>
          <w:rFonts w:eastAsia="Times New Roman"/>
          <w:sz w:val="28"/>
          <w:szCs w:val="28"/>
          <w:lang w:val="en-US"/>
        </w:rPr>
        <w:t>Bolgariya musiqa ta’limi tizimida notasiz kuylashdan, notaga qarab kuylash jarayoniga o’tishda 1923 yilda Boris Trichkov tomonidan ishlab chiqilgan "stolbitsa" (ustun) metodi keng tarqaldi. Oddiy, ommabop, qiziqarli bo’lgan "stolbitsa" usuli, ayniqsa, umumta’lim maktab bolalari bilan ishlashda katta yordam bermoqda. Bu uslub asosan musiqa savodi jarayonida qo’l keladi. Biroq amaliyotda - qo’shiq kuylash, musiqa tinglash jarayonlarida bu metoddan faqat do major miqyosidagina foydalanish mumkin. Boshlang’ich sinflarda musiqa darsini barcha o’quv fanlaridan mashg’ulot olib bo</w:t>
      </w:r>
      <w:r w:rsidR="00361A1E">
        <w:rPr>
          <w:rFonts w:eastAsia="Times New Roman"/>
          <w:sz w:val="28"/>
          <w:szCs w:val="28"/>
          <w:lang w:val="en-US"/>
        </w:rPr>
        <w:t>radigan pedagoglar o’tkazadila</w:t>
      </w:r>
      <w:bookmarkStart w:id="26" w:name="page35"/>
      <w:bookmarkEnd w:id="26"/>
      <w:r w:rsidRPr="00DF1FA6">
        <w:rPr>
          <w:rFonts w:eastAsia="Times New Roman"/>
          <w:sz w:val="28"/>
          <w:szCs w:val="28"/>
          <w:lang w:val="en-US"/>
        </w:rPr>
        <w:t>lar gimnaziyani bitirgach, muallimlar institutida ta’lim oladilar.</w:t>
      </w:r>
    </w:p>
    <w:p w:rsidR="00E766EF" w:rsidRPr="00DF1FA6" w:rsidRDefault="00E766EF">
      <w:pPr>
        <w:spacing w:line="50" w:lineRule="exact"/>
        <w:rPr>
          <w:sz w:val="20"/>
          <w:szCs w:val="20"/>
          <w:lang w:val="en-US"/>
        </w:rPr>
      </w:pPr>
    </w:p>
    <w:p w:rsidR="00E766EF" w:rsidRPr="00DF1FA6" w:rsidRDefault="00DF1FA6">
      <w:pPr>
        <w:rPr>
          <w:sz w:val="20"/>
          <w:szCs w:val="20"/>
          <w:lang w:val="en-US"/>
        </w:rPr>
      </w:pPr>
      <w:r w:rsidRPr="00DF1FA6">
        <w:rPr>
          <w:rFonts w:eastAsia="Times New Roman"/>
          <w:sz w:val="28"/>
          <w:szCs w:val="28"/>
          <w:lang w:val="en-US"/>
        </w:rPr>
        <w:t>Muallimlar institutida o’qish muddati uch yil.</w:t>
      </w:r>
    </w:p>
    <w:p w:rsidR="00E766EF" w:rsidRPr="00DF1FA6" w:rsidRDefault="00E766EF">
      <w:pPr>
        <w:spacing w:line="60" w:lineRule="exact"/>
        <w:rPr>
          <w:sz w:val="20"/>
          <w:szCs w:val="20"/>
          <w:lang w:val="en-US"/>
        </w:rPr>
      </w:pPr>
    </w:p>
    <w:p w:rsidR="00E766EF" w:rsidRPr="00DF1FA6" w:rsidRDefault="00DF1FA6">
      <w:pPr>
        <w:spacing w:line="271" w:lineRule="auto"/>
        <w:ind w:firstLine="708"/>
        <w:jc w:val="both"/>
        <w:rPr>
          <w:sz w:val="20"/>
          <w:szCs w:val="20"/>
          <w:lang w:val="en-US"/>
        </w:rPr>
      </w:pPr>
      <w:r w:rsidRPr="00DF1FA6">
        <w:rPr>
          <w:rFonts w:eastAsia="Times New Roman"/>
          <w:sz w:val="28"/>
          <w:szCs w:val="28"/>
          <w:lang w:val="en-US"/>
        </w:rPr>
        <w:t>5-8-sinflarda ashula darsini, ikki o’quv fani (masalan, til va ashula) bo’yicha pedagogika institutining maxsus faqo’ltetida ta’lim olgan o’qituvchi o’tadi.</w:t>
      </w:r>
    </w:p>
    <w:p w:rsidR="00E766EF" w:rsidRPr="00DF1FA6" w:rsidRDefault="00E766EF">
      <w:pPr>
        <w:spacing w:line="21" w:lineRule="exact"/>
        <w:rPr>
          <w:sz w:val="20"/>
          <w:szCs w:val="20"/>
          <w:lang w:val="en-US"/>
        </w:rPr>
      </w:pPr>
    </w:p>
    <w:p w:rsidR="00E766EF" w:rsidRPr="00DF1FA6" w:rsidRDefault="00DF1FA6">
      <w:pPr>
        <w:spacing w:line="270" w:lineRule="auto"/>
        <w:ind w:right="20" w:firstLine="708"/>
        <w:jc w:val="both"/>
        <w:rPr>
          <w:sz w:val="20"/>
          <w:szCs w:val="20"/>
          <w:lang w:val="en-US"/>
        </w:rPr>
      </w:pPr>
      <w:r w:rsidRPr="00DF1FA6">
        <w:rPr>
          <w:rFonts w:eastAsia="Times New Roman"/>
          <w:sz w:val="28"/>
          <w:szCs w:val="28"/>
          <w:lang w:val="en-US"/>
        </w:rPr>
        <w:t>9-12-sinflarda esa, konservatoriyaning musiqiy pedagogika bo’limlarining bitiruvchilari olib boradilar. Ularning o’qish muddati - 4 yil.</w:t>
      </w:r>
    </w:p>
    <w:p w:rsidR="00E766EF" w:rsidRPr="00DF1FA6" w:rsidRDefault="00E766EF">
      <w:pPr>
        <w:spacing w:line="26" w:lineRule="exact"/>
        <w:rPr>
          <w:sz w:val="20"/>
          <w:szCs w:val="20"/>
          <w:lang w:val="en-US"/>
        </w:rPr>
      </w:pPr>
    </w:p>
    <w:p w:rsidR="00E766EF" w:rsidRPr="00DF1FA6" w:rsidRDefault="00DF1FA6">
      <w:pPr>
        <w:spacing w:line="270" w:lineRule="auto"/>
        <w:ind w:right="20" w:firstLine="780"/>
        <w:jc w:val="both"/>
        <w:rPr>
          <w:sz w:val="20"/>
          <w:szCs w:val="20"/>
          <w:lang w:val="en-US"/>
        </w:rPr>
      </w:pPr>
      <w:r w:rsidRPr="00DF1FA6">
        <w:rPr>
          <w:rFonts w:eastAsia="Times New Roman"/>
          <w:sz w:val="28"/>
          <w:szCs w:val="28"/>
          <w:lang w:val="en-US"/>
        </w:rPr>
        <w:t>O’quv dasturlarida ko’rsatganidek, musiqa darsini asosini guruhli kuylash va musiqa cholg’ularida ijro etish tashkil etadi. Darslarda qo’llaniladigan musiqa cholg’ulari turli-tumandir: urib chalinadigan</w:t>
      </w:r>
    </w:p>
    <w:p w:rsidR="00E766EF" w:rsidRPr="00DF1FA6" w:rsidRDefault="00E766EF">
      <w:pPr>
        <w:spacing w:line="21" w:lineRule="exact"/>
        <w:rPr>
          <w:sz w:val="20"/>
          <w:szCs w:val="20"/>
          <w:lang w:val="en-US"/>
        </w:rPr>
      </w:pPr>
    </w:p>
    <w:p w:rsidR="00E766EF" w:rsidRPr="00DF1FA6" w:rsidRDefault="00DF1FA6">
      <w:pPr>
        <w:spacing w:line="267" w:lineRule="auto"/>
        <w:ind w:right="20"/>
        <w:jc w:val="both"/>
        <w:rPr>
          <w:sz w:val="20"/>
          <w:szCs w:val="20"/>
          <w:lang w:val="en-US"/>
        </w:rPr>
      </w:pPr>
      <w:r w:rsidRPr="00DF1FA6">
        <w:rPr>
          <w:rFonts w:eastAsia="Times New Roman"/>
          <w:sz w:val="28"/>
          <w:szCs w:val="28"/>
          <w:lang w:val="en-US"/>
        </w:rPr>
        <w:t>cholg’ular - bolgar (milliy) va maktab o’quvchilari tomonidan yasalgan havaskorlik cholg’ulari; metallofonlar, milliy puflab chalinadigan</w:t>
      </w:r>
    </w:p>
    <w:p w:rsidR="00E766EF" w:rsidRPr="00DF1FA6" w:rsidRDefault="00E766EF">
      <w:pPr>
        <w:spacing w:line="28" w:lineRule="exact"/>
        <w:rPr>
          <w:sz w:val="20"/>
          <w:szCs w:val="20"/>
          <w:lang w:val="en-US"/>
        </w:rPr>
      </w:pPr>
    </w:p>
    <w:p w:rsidR="00E766EF" w:rsidRPr="00DF1FA6" w:rsidRDefault="00DF1FA6">
      <w:pPr>
        <w:spacing w:line="271" w:lineRule="auto"/>
        <w:ind w:right="20"/>
        <w:jc w:val="both"/>
        <w:rPr>
          <w:sz w:val="20"/>
          <w:szCs w:val="20"/>
          <w:lang w:val="en-US"/>
        </w:rPr>
      </w:pPr>
      <w:r w:rsidRPr="00DF1FA6">
        <w:rPr>
          <w:rFonts w:eastAsia="Times New Roman"/>
          <w:sz w:val="28"/>
          <w:szCs w:val="28"/>
          <w:lang w:val="en-US"/>
        </w:rPr>
        <w:t>(surnaycha, xushtak va hokazo), furuylar (venger xalq cholg’usi); "melodika" (akkordeonga o’xshash katta bo’lmagan cholg’u). Bu cholg’ularda ijro etish unchalik qiyinchilik tug’dirmaydi va bolalarni musiqa darslariga faol jalb qiladi.</w:t>
      </w:r>
    </w:p>
    <w:p w:rsidR="00E766EF" w:rsidRPr="00DF1FA6" w:rsidRDefault="00E766EF">
      <w:pPr>
        <w:spacing w:line="26" w:lineRule="exact"/>
        <w:rPr>
          <w:sz w:val="20"/>
          <w:szCs w:val="20"/>
          <w:lang w:val="en-US"/>
        </w:rPr>
      </w:pPr>
    </w:p>
    <w:p w:rsidR="00E766EF" w:rsidRPr="00DF1FA6" w:rsidRDefault="00DF1FA6">
      <w:pPr>
        <w:spacing w:line="274" w:lineRule="auto"/>
        <w:ind w:firstLine="708"/>
        <w:jc w:val="both"/>
        <w:rPr>
          <w:sz w:val="20"/>
          <w:szCs w:val="20"/>
          <w:lang w:val="en-US"/>
        </w:rPr>
      </w:pPr>
      <w:r w:rsidRPr="00DF1FA6">
        <w:rPr>
          <w:rFonts w:eastAsia="Times New Roman"/>
          <w:sz w:val="28"/>
          <w:szCs w:val="28"/>
          <w:lang w:val="en-US"/>
        </w:rPr>
        <w:t>Ko’pchilik bolgar o’qituvchilari musiqiy cholg’ularni darslarda keng qo’llanishiga ehtiyotkoronalik bilan qarashmoqda. Ularning fikrlariga ko’ra mazkur cholg’ularni dars jarayoniga tatbiq etish boshqa faoliyat turlariga kam e’tibor berilishiga sabab bo’lmoqda. 1970-yillarda qabul qilingan dasturga ko’ra musiqa tinglash jarayoniga juda kam soat ajratilgan bo’lib, musiqa darslarining asosiy faoliyatlari - jamoa bo’lib kuylash va musiqiy cholg’ularda ijro etishdir. O’tgan yillar tajribasi shuni ko’rsatdiki, mazkur dastur o’zini oqlay oldi.</w:t>
      </w:r>
    </w:p>
    <w:p w:rsidR="00E766EF" w:rsidRPr="00DF1FA6" w:rsidRDefault="00E766EF">
      <w:pPr>
        <w:spacing w:line="20" w:lineRule="exact"/>
        <w:rPr>
          <w:sz w:val="20"/>
          <w:szCs w:val="20"/>
          <w:lang w:val="en-US"/>
        </w:rPr>
      </w:pPr>
    </w:p>
    <w:p w:rsidR="00E766EF" w:rsidRPr="00DF1FA6" w:rsidRDefault="00DF1FA6">
      <w:pPr>
        <w:spacing w:line="274" w:lineRule="auto"/>
        <w:ind w:firstLine="708"/>
        <w:jc w:val="both"/>
        <w:rPr>
          <w:sz w:val="20"/>
          <w:szCs w:val="20"/>
          <w:lang w:val="en-US"/>
        </w:rPr>
      </w:pPr>
      <w:r w:rsidRPr="00DF1FA6">
        <w:rPr>
          <w:rFonts w:eastAsia="Times New Roman"/>
          <w:sz w:val="28"/>
          <w:szCs w:val="28"/>
          <w:lang w:val="en-US"/>
        </w:rPr>
        <w:t>Maktabdagi o’quv jarayoni darsliklar va o’qituvchilarga mo’ljallangan uslubiy qo’llanmalar bilan ta’minlangan bo’lib, bu narsa, albatta, ommaviy musiqiy tarbiyani amalga oshirishda muhim rol o’ynaydi. 2-9-sinflar uchun yaratilgan darsliklar o’quvchi va o’qituvchilar uchun muhim vosita bo’lib xizmat qilmoqda. Bundan tashqari o’qituvchilar uchun chiqarilgan o’quv qo’llanmalar notaga qarab kuylash, metodika masalalari, vokal-xor malakalarini shakllantirishga qaratilgan bir qator muammolar yechimiga qaratilgan.</w:t>
      </w:r>
    </w:p>
    <w:p w:rsidR="00E766EF" w:rsidRPr="00DF1FA6" w:rsidRDefault="00E766EF">
      <w:pPr>
        <w:spacing w:line="24" w:lineRule="exact"/>
        <w:rPr>
          <w:sz w:val="20"/>
          <w:szCs w:val="20"/>
          <w:lang w:val="en-US"/>
        </w:rPr>
      </w:pPr>
    </w:p>
    <w:p w:rsidR="00E766EF" w:rsidRPr="00DF1FA6" w:rsidRDefault="00DF1FA6" w:rsidP="00361A1E">
      <w:pPr>
        <w:spacing w:line="273" w:lineRule="auto"/>
        <w:ind w:right="20" w:firstLine="708"/>
        <w:jc w:val="both"/>
        <w:rPr>
          <w:sz w:val="20"/>
          <w:szCs w:val="20"/>
          <w:lang w:val="en-US"/>
        </w:rPr>
      </w:pPr>
      <w:r w:rsidRPr="00DF1FA6">
        <w:rPr>
          <w:rFonts w:eastAsia="Times New Roman"/>
          <w:sz w:val="28"/>
          <w:szCs w:val="28"/>
          <w:lang w:val="en-US"/>
        </w:rPr>
        <w:t xml:space="preserve">Bolgariyada sinfdan tashqari ta’lim masalariga katta e’tibor qaratilmoqda. Jumladan, xor madaniyatini rivijlantirishga Sofiya usmirlar saroyining - "Bodra smyana" bolalar xor jamoasi o’zining ulkan hissasini qo’shdi. Jamoa 1947 yilda tashkil topgan bo’lib, u ko’p yillar davomida bu jamoaga Bolgariya xalq </w:t>
      </w:r>
      <w:r w:rsidR="00361A1E">
        <w:rPr>
          <w:rFonts w:eastAsia="Times New Roman"/>
          <w:sz w:val="28"/>
          <w:szCs w:val="28"/>
          <w:lang w:val="en-US"/>
        </w:rPr>
        <w:t xml:space="preserve">artisti, professor Boncho Boche </w:t>
      </w:r>
      <w:bookmarkStart w:id="27" w:name="page36"/>
      <w:bookmarkEnd w:id="27"/>
      <w:r w:rsidRPr="00DF1FA6">
        <w:rPr>
          <w:rFonts w:eastAsia="Times New Roman"/>
          <w:sz w:val="28"/>
          <w:szCs w:val="28"/>
          <w:lang w:val="en-US"/>
        </w:rPr>
        <w:t>ahbarlik qilgan edi. Xor jamoasi tarkibida 380 - a’zosi bo’lib, katta va kichik yoshdagi bolalar guruhlari, 100 kishilik kontsert guruhidan iborat. Mazkur jamoa dasturiga murakkab ko’povozli, turli janr va uslubdagi asarlar kirgan.</w:t>
      </w:r>
    </w:p>
    <w:p w:rsidR="00E766EF" w:rsidRPr="00DF1FA6" w:rsidRDefault="00E766EF">
      <w:pPr>
        <w:spacing w:line="24" w:lineRule="exact"/>
        <w:rPr>
          <w:sz w:val="20"/>
          <w:szCs w:val="20"/>
          <w:lang w:val="en-US"/>
        </w:rPr>
      </w:pPr>
    </w:p>
    <w:p w:rsidR="00E766EF" w:rsidRPr="00DF1FA6" w:rsidRDefault="00DF1FA6">
      <w:pPr>
        <w:spacing w:line="273" w:lineRule="auto"/>
        <w:ind w:right="20" w:firstLine="708"/>
        <w:jc w:val="both"/>
        <w:rPr>
          <w:sz w:val="20"/>
          <w:szCs w:val="20"/>
          <w:lang w:val="en-US"/>
        </w:rPr>
      </w:pPr>
      <w:r w:rsidRPr="00DF1FA6">
        <w:rPr>
          <w:rFonts w:eastAsia="Times New Roman"/>
          <w:sz w:val="28"/>
          <w:szCs w:val="28"/>
          <w:lang w:val="en-US"/>
        </w:rPr>
        <w:t>Bolalar va usmirlar havaskor xor maktab - studiyasi bolalar xor jamoalarining zamonaviy ko’rinishi sifatida yosh ijrochilar uchun ma’lum kasbiy istiqbollarini ochib beradi. SHunday jamoaning muntazam kontsert faoliyati, havaskor xor jamoaning xor maktabiga aylanishidagi muhim shart -sharoitlaridan biridir.</w:t>
      </w:r>
    </w:p>
    <w:p w:rsidR="00E766EF" w:rsidRPr="00DF1FA6" w:rsidRDefault="00E766EF">
      <w:pPr>
        <w:spacing w:line="17" w:lineRule="exact"/>
        <w:rPr>
          <w:sz w:val="20"/>
          <w:szCs w:val="20"/>
          <w:lang w:val="en-US"/>
        </w:rPr>
      </w:pPr>
    </w:p>
    <w:p w:rsidR="00E766EF" w:rsidRPr="00DF1FA6" w:rsidRDefault="00DF1FA6">
      <w:pPr>
        <w:spacing w:line="266" w:lineRule="auto"/>
        <w:ind w:right="20" w:firstLine="708"/>
        <w:jc w:val="both"/>
        <w:rPr>
          <w:sz w:val="20"/>
          <w:szCs w:val="20"/>
          <w:lang w:val="en-US"/>
        </w:rPr>
      </w:pPr>
      <w:r w:rsidRPr="00DF1FA6">
        <w:rPr>
          <w:rFonts w:eastAsia="Times New Roman"/>
          <w:sz w:val="28"/>
          <w:szCs w:val="28"/>
          <w:lang w:val="en-US"/>
        </w:rPr>
        <w:t>Yuqorida tilga olingan jamoadan tashqari, Bolgariyada boshqa juda ko’p bolalar va usmirlar xor maktablari mavjud. Ushbu maktablarda ta’lim</w:t>
      </w:r>
    </w:p>
    <w:p w:rsidR="00E766EF" w:rsidRPr="00DF1FA6" w:rsidRDefault="00E766EF">
      <w:pPr>
        <w:spacing w:line="26" w:lineRule="exact"/>
        <w:rPr>
          <w:sz w:val="20"/>
          <w:szCs w:val="20"/>
          <w:lang w:val="en-US"/>
        </w:rPr>
      </w:pPr>
    </w:p>
    <w:p w:rsidR="00E766EF" w:rsidRPr="00DF1FA6" w:rsidRDefault="00DF1FA6">
      <w:pPr>
        <w:spacing w:line="274" w:lineRule="auto"/>
        <w:ind w:right="20"/>
        <w:jc w:val="both"/>
        <w:rPr>
          <w:sz w:val="20"/>
          <w:szCs w:val="20"/>
          <w:lang w:val="en-US"/>
        </w:rPr>
      </w:pPr>
      <w:r w:rsidRPr="00DF1FA6">
        <w:rPr>
          <w:rFonts w:eastAsia="Times New Roman"/>
          <w:sz w:val="28"/>
          <w:szCs w:val="28"/>
          <w:lang w:val="en-US"/>
        </w:rPr>
        <w:t>olayotgan o’quvchilar kasbiy xor jamoalarining shakllanishida muhim ahamiyat kasb etadi. Bunday xor jamoalari negizida - turli xil repertuarga ega bo’lgan kamer, modregal, katta kontsert jamoalari shakl topishi mumkin. B. Bochev "Bodra smyana" xor jamoasining ish tajribasini har bir bolalar xor jamoasiga tadbiq etish mumkin.</w:t>
      </w:r>
    </w:p>
    <w:p w:rsidR="00E766EF" w:rsidRPr="00DF1FA6" w:rsidRDefault="00E766EF">
      <w:pPr>
        <w:spacing w:line="15" w:lineRule="exact"/>
        <w:rPr>
          <w:sz w:val="20"/>
          <w:szCs w:val="20"/>
          <w:lang w:val="en-US"/>
        </w:rPr>
      </w:pPr>
    </w:p>
    <w:p w:rsidR="00E766EF" w:rsidRPr="00DF1FA6" w:rsidRDefault="00DF1FA6">
      <w:pPr>
        <w:spacing w:line="270" w:lineRule="auto"/>
        <w:ind w:firstLine="708"/>
        <w:jc w:val="both"/>
        <w:rPr>
          <w:sz w:val="20"/>
          <w:szCs w:val="20"/>
          <w:lang w:val="en-US"/>
        </w:rPr>
      </w:pPr>
      <w:r w:rsidRPr="00DF1FA6">
        <w:rPr>
          <w:rFonts w:eastAsia="Times New Roman"/>
          <w:sz w:val="28"/>
          <w:szCs w:val="28"/>
          <w:lang w:val="en-US"/>
        </w:rPr>
        <w:t>Bolalar va usmirlar havaskor xor maktablarini mustahkamlash zamon talablariga javob beradigan, mukammal tashkiliy - o’quv shakllarini vujudga keltirish mumkin.</w:t>
      </w:r>
    </w:p>
    <w:p w:rsidR="00E766EF" w:rsidRPr="00DF1FA6" w:rsidRDefault="00E766EF">
      <w:pPr>
        <w:spacing w:line="19" w:lineRule="exact"/>
        <w:rPr>
          <w:sz w:val="20"/>
          <w:szCs w:val="20"/>
          <w:lang w:val="en-US"/>
        </w:rPr>
      </w:pPr>
    </w:p>
    <w:p w:rsidR="00E766EF" w:rsidRPr="00DF1FA6" w:rsidRDefault="00DF1FA6">
      <w:pPr>
        <w:ind w:right="-699"/>
        <w:jc w:val="center"/>
        <w:rPr>
          <w:sz w:val="20"/>
          <w:szCs w:val="20"/>
          <w:lang w:val="en-US"/>
        </w:rPr>
      </w:pPr>
      <w:r w:rsidRPr="00DF1FA6">
        <w:rPr>
          <w:rFonts w:eastAsia="Times New Roman"/>
          <w:b/>
          <w:bCs/>
          <w:sz w:val="28"/>
          <w:szCs w:val="28"/>
          <w:u w:val="single"/>
          <w:lang w:val="en-US"/>
        </w:rPr>
        <w:t>2.5 Gollandiyada musiqa ta’limi</w:t>
      </w:r>
    </w:p>
    <w:p w:rsidR="00E766EF" w:rsidRPr="00DF1FA6" w:rsidRDefault="00E766EF">
      <w:pPr>
        <w:spacing w:line="56" w:lineRule="exact"/>
        <w:rPr>
          <w:sz w:val="20"/>
          <w:szCs w:val="20"/>
          <w:lang w:val="en-US"/>
        </w:rPr>
      </w:pPr>
    </w:p>
    <w:p w:rsidR="00E766EF" w:rsidRPr="00DF1FA6" w:rsidRDefault="00DF1FA6">
      <w:pPr>
        <w:spacing w:line="275" w:lineRule="auto"/>
        <w:ind w:firstLine="708"/>
        <w:jc w:val="both"/>
        <w:rPr>
          <w:sz w:val="20"/>
          <w:szCs w:val="20"/>
          <w:lang w:val="en-US"/>
        </w:rPr>
      </w:pPr>
      <w:r w:rsidRPr="00DF1FA6">
        <w:rPr>
          <w:rFonts w:eastAsia="Times New Roman"/>
          <w:sz w:val="28"/>
          <w:szCs w:val="28"/>
          <w:lang w:val="en-US"/>
        </w:rPr>
        <w:t>Gollandiyadagi bolalar musiqiy tarbiyaning tizimi, umrining 35 yilini musiqa faoliyatiga bag’ishlagan Frantsiya van Xauve (Delft shahri) nomi bilan bog’liqdir. U Parij va Bryusselda ... konservatoriyalarining dirijyorlik, musiqa nazariyasini hamda kompozitsiya sinflari bo’yicha tugatgan. Delftdagi musiqiy maktabini tashkil etishi hamda uni boshqarish takliflarini qabul qilgandan so’ng u xor va orkestr jamoalarida direjyorlik faoliyatini to’xtatdi. Hozirgi zamon pedagogik usullar bilan tanishish maqsadida Frantsiya van Xauve Yevropa mamlakatlariga, birinchi novbatda, Bavariyaga yo’l oldi. U yerda Karl Orf va uning bolalar musiqiy tarbiyasi tizimi bilan tanishib, uning ashaddiy muxlisiga aylandi. SHuningdek, Frantsiya va Belgiya, Italiya va Ispaniyada bo’lib qaytdi. Vengriyada u Z.Koday bilan tanishdi. Kodayning musiqiy tarbiya tizimi Frantsiya van Xauveda katta yutuqlarga erishishga asos bergan relyativ tizimini qunt bilan o’rganishga kirishdi.</w:t>
      </w:r>
    </w:p>
    <w:p w:rsidR="00E766EF" w:rsidRPr="00DF1FA6" w:rsidRDefault="00E766EF">
      <w:pPr>
        <w:spacing w:line="20" w:lineRule="exact"/>
        <w:rPr>
          <w:sz w:val="20"/>
          <w:szCs w:val="20"/>
          <w:lang w:val="en-US"/>
        </w:rPr>
      </w:pPr>
    </w:p>
    <w:p w:rsidR="00E766EF" w:rsidRPr="00DF1FA6" w:rsidRDefault="00DF1FA6" w:rsidP="00361A1E">
      <w:pPr>
        <w:spacing w:line="271" w:lineRule="auto"/>
        <w:ind w:right="20" w:firstLine="708"/>
        <w:jc w:val="both"/>
        <w:rPr>
          <w:sz w:val="20"/>
          <w:szCs w:val="20"/>
          <w:lang w:val="en-US"/>
        </w:rPr>
      </w:pPr>
      <w:r w:rsidRPr="00DF1FA6">
        <w:rPr>
          <w:rFonts w:eastAsia="Times New Roman"/>
          <w:sz w:val="28"/>
          <w:szCs w:val="28"/>
          <w:lang w:val="en-US"/>
        </w:rPr>
        <w:t>Bolalar bilan olib borgan amaliy faoliyat natijasida Per van Xauve muisikiy tarbiyadagi o’zining yarigi tizimini yaratdi, bu tizim ikki - Orf va Koday usullarining o’zaro uyg’unlashgan mahsuli bo’lib, unda psixologiya va bolalar savvuriga mos keladigan asosiy tomonlari olingan edi. B</w:t>
      </w:r>
      <w:bookmarkStart w:id="28" w:name="page37"/>
      <w:bookmarkEnd w:id="28"/>
      <w:r w:rsidRPr="00DF1FA6">
        <w:rPr>
          <w:rFonts w:eastAsia="Times New Roman"/>
          <w:sz w:val="28"/>
          <w:szCs w:val="28"/>
          <w:lang w:val="en-US"/>
        </w:rPr>
        <w:t>usulning mohiyati quyidagidan iborat: bolalarni o’yinga jalb etib (masalan, qarsak chalish, tarelkalar, qo’ng’iroqchalar, bubenlarni urib tovush chiqarish), pedagoglar ularda musiqa bo’yicha malakalarni hosil qiladilar. SHu ravishda hamma bolalar musiqaviy bilim saviyalari turlicha bo’lishiga qaramay ta’lim jarayoniga kirishib ketadilar. Ta’kidlash joizki, Gollandiya musiqa maktablari bolalarga kasbiy ma’lumot berishni o’z oldiga maqsad qilib qo’ymaydi, gap o’zining musiqaviy vaqtichog’ligi va xursanchiligi haqida ketadi.</w:t>
      </w:r>
    </w:p>
    <w:p w:rsidR="00E766EF" w:rsidRPr="00DF1FA6" w:rsidRDefault="00E766EF">
      <w:pPr>
        <w:spacing w:line="24" w:lineRule="exact"/>
        <w:rPr>
          <w:sz w:val="20"/>
          <w:szCs w:val="20"/>
          <w:lang w:val="en-US"/>
        </w:rPr>
      </w:pPr>
    </w:p>
    <w:p w:rsidR="00E766EF" w:rsidRPr="00DF1FA6" w:rsidRDefault="00DF1FA6">
      <w:pPr>
        <w:spacing w:line="274" w:lineRule="auto"/>
        <w:ind w:firstLine="708"/>
        <w:jc w:val="both"/>
        <w:rPr>
          <w:sz w:val="20"/>
          <w:szCs w:val="20"/>
          <w:lang w:val="en-US"/>
        </w:rPr>
      </w:pPr>
      <w:r w:rsidRPr="00DF1FA6">
        <w:rPr>
          <w:rFonts w:eastAsia="Times New Roman"/>
          <w:sz w:val="28"/>
          <w:szCs w:val="28"/>
          <w:lang w:val="en-US"/>
        </w:rPr>
        <w:t>Delft musiqa maktabi tashkil topish davridan bir necha yildan keyin Per van Xauve o’z amaliyotida sinovdan o’tgan shaxsiy tajribalariga asoslanib har bir sinf uchun "musiqa bilan o’yinlar" nomli qator darsliklar yaratdi. Darsliklarda ko’plab musiqali pesalar, mashqlar, o’yinlar, qo’shiqlar va aniq vazifalar mavjud bo’lib, ularni bajara borib, bola asta-sekin notani yozish va o’qishni, nota bo’yicha qo’shiq aytish va o’yin o’ynashni o’rganadi.</w:t>
      </w:r>
    </w:p>
    <w:p w:rsidR="00E766EF" w:rsidRPr="00DF1FA6" w:rsidRDefault="00E766EF">
      <w:pPr>
        <w:spacing w:line="20" w:lineRule="exact"/>
        <w:rPr>
          <w:sz w:val="20"/>
          <w:szCs w:val="20"/>
          <w:lang w:val="en-US"/>
        </w:rPr>
      </w:pPr>
    </w:p>
    <w:p w:rsidR="00E766EF" w:rsidRPr="00DF1FA6" w:rsidRDefault="00DF1FA6">
      <w:pPr>
        <w:spacing w:line="271" w:lineRule="auto"/>
        <w:ind w:firstLine="708"/>
        <w:jc w:val="both"/>
        <w:rPr>
          <w:sz w:val="20"/>
          <w:szCs w:val="20"/>
          <w:lang w:val="en-US"/>
        </w:rPr>
      </w:pPr>
      <w:r w:rsidRPr="00DF1FA6">
        <w:rPr>
          <w:rFonts w:eastAsia="Times New Roman"/>
          <w:sz w:val="28"/>
          <w:szCs w:val="28"/>
          <w:lang w:val="en-US"/>
        </w:rPr>
        <w:t>"Musiqani eshitamiz" keyingi kitobi esa Gollandiya va Belgiyada nashr etildi. Bundan tashqari Gollandiyada grammplastinkalar chiqarilgan edi, ulardan Per van Xauvening musiqiy tarbiya usullari va tizimini aniq tushunish mumkin.</w:t>
      </w:r>
    </w:p>
    <w:p w:rsidR="00E766EF" w:rsidRPr="00DF1FA6" w:rsidRDefault="00E766EF">
      <w:pPr>
        <w:spacing w:line="26" w:lineRule="exact"/>
        <w:rPr>
          <w:sz w:val="20"/>
          <w:szCs w:val="20"/>
          <w:lang w:val="en-US"/>
        </w:rPr>
      </w:pPr>
    </w:p>
    <w:p w:rsidR="00E766EF" w:rsidRPr="00DF1FA6" w:rsidRDefault="00DF1FA6">
      <w:pPr>
        <w:spacing w:line="274" w:lineRule="auto"/>
        <w:ind w:right="20" w:firstLine="708"/>
        <w:jc w:val="both"/>
        <w:rPr>
          <w:sz w:val="20"/>
          <w:szCs w:val="20"/>
          <w:lang w:val="en-US"/>
        </w:rPr>
      </w:pPr>
      <w:r w:rsidRPr="00DF1FA6">
        <w:rPr>
          <w:rFonts w:eastAsia="Times New Roman"/>
          <w:sz w:val="28"/>
          <w:szCs w:val="28"/>
          <w:lang w:val="en-US"/>
        </w:rPr>
        <w:t>Per van Xauvening "musiqa bilan o’yinlar" nomli musiqiy tarbiya usuli nafaqat Gollandiyada, shuningdek, Zaltsburgdagi Motsarteumda, Belgiya, Norvegiya, Frantsiyada keng tarqalgan. Uning kitoblari turli tillarga tarjima qilingan va Delft shahriga jahonning ko’pgina mamlakatlaridan kelgan muallimlar musiqa pedagogikasi masalalariga bag’ishlangan xalqaro seminarlarda uning tizimi bilan yaxshiroq tanishishga imkoniga ega bo’ladilar.</w:t>
      </w:r>
    </w:p>
    <w:p w:rsidR="00E766EF" w:rsidRPr="00DF1FA6" w:rsidRDefault="00E766EF">
      <w:pPr>
        <w:spacing w:line="20" w:lineRule="exact"/>
        <w:rPr>
          <w:sz w:val="20"/>
          <w:szCs w:val="20"/>
          <w:lang w:val="en-US"/>
        </w:rPr>
      </w:pPr>
    </w:p>
    <w:p w:rsidR="00E766EF" w:rsidRPr="00DF1FA6" w:rsidRDefault="00DF1FA6">
      <w:pPr>
        <w:spacing w:line="266" w:lineRule="auto"/>
        <w:ind w:right="20" w:firstLine="708"/>
        <w:jc w:val="both"/>
        <w:rPr>
          <w:sz w:val="20"/>
          <w:szCs w:val="20"/>
          <w:lang w:val="en-US"/>
        </w:rPr>
      </w:pPr>
      <w:r w:rsidRPr="00DF1FA6">
        <w:rPr>
          <w:rFonts w:eastAsia="Times New Roman"/>
          <w:sz w:val="28"/>
          <w:szCs w:val="28"/>
          <w:lang w:val="en-US"/>
        </w:rPr>
        <w:t>O’tkir qobiliyatga ega musiqachi, mohir psixolog, oliyjanob va xushchaqchaq inson, o’ta farosat sohibi bo’lmish Per van Xauve bir zumda ham</w:t>
      </w:r>
    </w:p>
    <w:p w:rsidR="00E766EF" w:rsidRPr="00DF1FA6" w:rsidRDefault="00E766EF">
      <w:pPr>
        <w:spacing w:line="26" w:lineRule="exact"/>
        <w:rPr>
          <w:sz w:val="20"/>
          <w:szCs w:val="20"/>
          <w:lang w:val="en-US"/>
        </w:rPr>
      </w:pPr>
    </w:p>
    <w:p w:rsidR="00E766EF" w:rsidRPr="00DF1FA6" w:rsidRDefault="00DF1FA6">
      <w:pPr>
        <w:spacing w:line="272" w:lineRule="auto"/>
        <w:jc w:val="both"/>
        <w:rPr>
          <w:sz w:val="20"/>
          <w:szCs w:val="20"/>
          <w:lang w:val="en-US"/>
        </w:rPr>
      </w:pPr>
      <w:r w:rsidRPr="00DF1FA6">
        <w:rPr>
          <w:rFonts w:eastAsia="Times New Roman"/>
          <w:sz w:val="28"/>
          <w:szCs w:val="28"/>
          <w:lang w:val="en-US"/>
        </w:rPr>
        <w:t>birinchi sinf o’quvchilari bilan, ham turli yoshdagi bolalar bilan va shuningdek, o’zini o’rab turgan hamma kishilar bilan ham til topa oladi. "Musiqa shodlik ulashishi lozim" - bu Per van Xauve hayotidagi asosiy shiordir.</w:t>
      </w:r>
    </w:p>
    <w:p w:rsidR="00E766EF" w:rsidRPr="00DF1FA6" w:rsidRDefault="00E766EF">
      <w:pPr>
        <w:spacing w:line="15" w:lineRule="exact"/>
        <w:rPr>
          <w:sz w:val="20"/>
          <w:szCs w:val="20"/>
          <w:lang w:val="en-US"/>
        </w:rPr>
      </w:pPr>
    </w:p>
    <w:p w:rsidR="00E766EF" w:rsidRPr="00DF1FA6" w:rsidRDefault="00DF1FA6">
      <w:pPr>
        <w:ind w:right="-699"/>
        <w:jc w:val="center"/>
        <w:rPr>
          <w:sz w:val="20"/>
          <w:szCs w:val="20"/>
          <w:lang w:val="en-US"/>
        </w:rPr>
      </w:pPr>
      <w:r w:rsidRPr="00DF1FA6">
        <w:rPr>
          <w:rFonts w:eastAsia="Times New Roman"/>
          <w:b/>
          <w:bCs/>
          <w:sz w:val="28"/>
          <w:szCs w:val="28"/>
          <w:u w:val="single"/>
          <w:lang w:val="en-US"/>
        </w:rPr>
        <w:t>Yaponiyada ta’lim tizimi</w:t>
      </w:r>
    </w:p>
    <w:p w:rsidR="00E766EF" w:rsidRPr="00DF1FA6" w:rsidRDefault="00E766EF">
      <w:pPr>
        <w:spacing w:line="56" w:lineRule="exact"/>
        <w:rPr>
          <w:sz w:val="20"/>
          <w:szCs w:val="20"/>
          <w:lang w:val="en-US"/>
        </w:rPr>
      </w:pPr>
    </w:p>
    <w:p w:rsidR="00E766EF" w:rsidRPr="00DF1FA6" w:rsidRDefault="00DF1FA6" w:rsidP="00361A1E">
      <w:pPr>
        <w:spacing w:line="272" w:lineRule="auto"/>
        <w:ind w:right="20" w:firstLine="708"/>
        <w:jc w:val="both"/>
        <w:rPr>
          <w:sz w:val="20"/>
          <w:szCs w:val="20"/>
          <w:lang w:val="en-US"/>
        </w:rPr>
      </w:pPr>
      <w:r w:rsidRPr="00DF1FA6">
        <w:rPr>
          <w:rFonts w:eastAsia="Times New Roman"/>
          <w:sz w:val="28"/>
          <w:szCs w:val="28"/>
          <w:lang w:val="en-US"/>
        </w:rPr>
        <w:t>Yaponiya ta’limining shakllanishi 1867-1868 yillarda boshlangan. Yaponiya o’z oldiga ikki vazifani: birinchi — boyish, ikkinchi - G’arb texnologiyasini Yaponiya ishlab chiqarishiga kiritish masalasiin qo’yadi va bu ishni amalga shirish uchun birinchi galda ta’lim tizimini tubda</w:t>
      </w:r>
      <w:bookmarkStart w:id="29" w:name="page38"/>
      <w:bookmarkEnd w:id="29"/>
      <w:r w:rsidRPr="00DF1FA6">
        <w:rPr>
          <w:rFonts w:eastAsia="Times New Roman"/>
          <w:sz w:val="28"/>
          <w:szCs w:val="28"/>
          <w:lang w:val="en-US"/>
        </w:rPr>
        <w:t>’zgartirish kerakligi aytildi. 1872 yili «Ta’lim haqidagi qonun» qabul qilindi. Bunda Yapon ta’limi G’arb ta’limi bilan uyg’unlashtirildi.</w:t>
      </w:r>
    </w:p>
    <w:p w:rsidR="00E766EF" w:rsidRPr="00DF1FA6" w:rsidRDefault="00E766EF">
      <w:pPr>
        <w:spacing w:line="26" w:lineRule="exact"/>
        <w:rPr>
          <w:sz w:val="20"/>
          <w:szCs w:val="20"/>
          <w:lang w:val="en-US"/>
        </w:rPr>
      </w:pPr>
    </w:p>
    <w:p w:rsidR="00E766EF" w:rsidRPr="00DF1FA6" w:rsidRDefault="00DF1FA6">
      <w:pPr>
        <w:spacing w:line="274" w:lineRule="auto"/>
        <w:ind w:firstLine="708"/>
        <w:jc w:val="both"/>
        <w:rPr>
          <w:sz w:val="20"/>
          <w:szCs w:val="20"/>
          <w:lang w:val="en-US"/>
        </w:rPr>
      </w:pPr>
      <w:r w:rsidRPr="00DF1FA6">
        <w:rPr>
          <w:rFonts w:eastAsia="Times New Roman"/>
          <w:sz w:val="28"/>
          <w:szCs w:val="28"/>
          <w:lang w:val="en-US"/>
        </w:rPr>
        <w:t xml:space="preserve">1908 yilda Yaponiyada boshlang’ich ta’lim majburiy 6 yillikka aylantirildi. 1893 yili kasb yo’nalishidagi dastlabki kollej paydo bo’ldi. 1946 yili qabul qilingan Konstitutsiya fuqarolarning ta’lim sohasidagi xuquq va burchlarini belgilab berdi. Unda barcha bolalar bepul umumiy ta’lim olishlari belgilab qo’yilgan. Yaponiyada hozirgi zamon ta’lim tizimlarini tarkibi quyidagicha: bolalar bog’chalari, boshlang’ich maktab, kichik o’rta maktab, yuqori o’rta maktab, oliy ta’lim tizimlariga kiruvchi o’quv yurtlaridan iborat. </w:t>
      </w:r>
      <w:r w:rsidRPr="00DF1FA6">
        <w:rPr>
          <w:rFonts w:eastAsia="Times New Roman"/>
          <w:i/>
          <w:iCs/>
          <w:sz w:val="28"/>
          <w:szCs w:val="28"/>
          <w:lang w:val="en-US"/>
        </w:rPr>
        <w:t>Bolalar bog’chalari.</w:t>
      </w:r>
    </w:p>
    <w:p w:rsidR="00E766EF" w:rsidRPr="00DF1FA6" w:rsidRDefault="00E766EF">
      <w:pPr>
        <w:spacing w:line="24" w:lineRule="exact"/>
        <w:rPr>
          <w:sz w:val="20"/>
          <w:szCs w:val="20"/>
          <w:lang w:val="en-US"/>
        </w:rPr>
      </w:pPr>
    </w:p>
    <w:p w:rsidR="00E766EF" w:rsidRPr="00DF1FA6" w:rsidRDefault="00DF1FA6">
      <w:pPr>
        <w:spacing w:line="270" w:lineRule="auto"/>
        <w:ind w:firstLine="708"/>
        <w:jc w:val="both"/>
        <w:rPr>
          <w:sz w:val="20"/>
          <w:szCs w:val="20"/>
          <w:lang w:val="en-US"/>
        </w:rPr>
      </w:pPr>
      <w:r w:rsidRPr="00DF1FA6">
        <w:rPr>
          <w:rFonts w:eastAsia="Times New Roman"/>
          <w:sz w:val="28"/>
          <w:szCs w:val="28"/>
          <w:lang w:val="en-US"/>
        </w:rPr>
        <w:t>Ta’limning bu bosqichiga 3 - 5 yoshli bolalar qabul qilinadi. Bolalar yosh xususiyatlariga muvofiq ravishda 3, 2, 1 yillik ta’lim kurslariga jalb qilinadilar.</w:t>
      </w:r>
    </w:p>
    <w:p w:rsidR="00E766EF" w:rsidRPr="00DF1FA6" w:rsidRDefault="00E766EF">
      <w:pPr>
        <w:spacing w:line="26" w:lineRule="exact"/>
        <w:rPr>
          <w:sz w:val="20"/>
          <w:szCs w:val="20"/>
          <w:lang w:val="en-US"/>
        </w:rPr>
      </w:pPr>
    </w:p>
    <w:p w:rsidR="00E766EF" w:rsidRPr="00DF1FA6" w:rsidRDefault="00DF1FA6">
      <w:pPr>
        <w:spacing w:line="273" w:lineRule="auto"/>
        <w:ind w:right="20" w:firstLine="708"/>
        <w:jc w:val="both"/>
        <w:rPr>
          <w:sz w:val="20"/>
          <w:szCs w:val="20"/>
          <w:lang w:val="en-US"/>
        </w:rPr>
      </w:pPr>
      <w:r w:rsidRPr="00DF1FA6">
        <w:rPr>
          <w:rFonts w:eastAsia="Times New Roman"/>
          <w:i/>
          <w:iCs/>
          <w:sz w:val="28"/>
          <w:szCs w:val="28"/>
          <w:lang w:val="en-US"/>
        </w:rPr>
        <w:t xml:space="preserve">Majburiy ta’lim. </w:t>
      </w:r>
      <w:r w:rsidRPr="00DF1FA6">
        <w:rPr>
          <w:rFonts w:eastAsia="Times New Roman"/>
          <w:sz w:val="28"/>
          <w:szCs w:val="28"/>
          <w:lang w:val="en-US"/>
        </w:rPr>
        <w:t>Ta’limning bu pog’onasiga</w:t>
      </w:r>
      <w:r w:rsidRPr="00DF1FA6">
        <w:rPr>
          <w:rFonts w:eastAsia="Times New Roman"/>
          <w:i/>
          <w:iCs/>
          <w:sz w:val="28"/>
          <w:szCs w:val="28"/>
          <w:lang w:val="en-US"/>
        </w:rPr>
        <w:t xml:space="preserve"> </w:t>
      </w:r>
      <w:r w:rsidRPr="00DF1FA6">
        <w:rPr>
          <w:rFonts w:eastAsia="Times New Roman"/>
          <w:sz w:val="28"/>
          <w:szCs w:val="28"/>
          <w:lang w:val="en-US"/>
        </w:rPr>
        <w:t>6</w:t>
      </w:r>
      <w:r w:rsidRPr="00DF1FA6">
        <w:rPr>
          <w:rFonts w:eastAsia="Times New Roman"/>
          <w:i/>
          <w:iCs/>
          <w:sz w:val="28"/>
          <w:szCs w:val="28"/>
          <w:lang w:val="en-US"/>
        </w:rPr>
        <w:t xml:space="preserve"> </w:t>
      </w:r>
      <w:r w:rsidRPr="00DF1FA6">
        <w:rPr>
          <w:rFonts w:eastAsia="Times New Roman"/>
          <w:sz w:val="28"/>
          <w:szCs w:val="28"/>
          <w:lang w:val="en-US"/>
        </w:rPr>
        <w:t>yoshdan</w:t>
      </w:r>
      <w:r w:rsidRPr="00DF1FA6">
        <w:rPr>
          <w:rFonts w:eastAsia="Times New Roman"/>
          <w:i/>
          <w:iCs/>
          <w:sz w:val="28"/>
          <w:szCs w:val="28"/>
          <w:lang w:val="en-US"/>
        </w:rPr>
        <w:t xml:space="preserve"> </w:t>
      </w:r>
      <w:r w:rsidRPr="00DF1FA6">
        <w:rPr>
          <w:rFonts w:eastAsia="Times New Roman"/>
          <w:sz w:val="28"/>
          <w:szCs w:val="28"/>
          <w:lang w:val="en-US"/>
        </w:rPr>
        <w:t>15</w:t>
      </w:r>
      <w:r w:rsidRPr="00DF1FA6">
        <w:rPr>
          <w:rFonts w:eastAsia="Times New Roman"/>
          <w:i/>
          <w:iCs/>
          <w:sz w:val="28"/>
          <w:szCs w:val="28"/>
          <w:lang w:val="en-US"/>
        </w:rPr>
        <w:t xml:space="preserve"> </w:t>
      </w:r>
      <w:r w:rsidRPr="00DF1FA6">
        <w:rPr>
          <w:rFonts w:eastAsia="Times New Roman"/>
          <w:sz w:val="28"/>
          <w:szCs w:val="28"/>
          <w:lang w:val="en-US"/>
        </w:rPr>
        <w:t>yoshgacha</w:t>
      </w:r>
      <w:r w:rsidRPr="00DF1FA6">
        <w:rPr>
          <w:rFonts w:eastAsia="Times New Roman"/>
          <w:i/>
          <w:iCs/>
          <w:sz w:val="28"/>
          <w:szCs w:val="28"/>
          <w:lang w:val="en-US"/>
        </w:rPr>
        <w:t xml:space="preserve"> </w:t>
      </w:r>
      <w:r w:rsidRPr="00DF1FA6">
        <w:rPr>
          <w:rFonts w:eastAsia="Times New Roman"/>
          <w:sz w:val="28"/>
          <w:szCs w:val="28"/>
          <w:lang w:val="en-US"/>
        </w:rPr>
        <w:t>bo’lgan bolalar jalb qilinib ular shu muddat ichida 6 yillik boshlang’ich maktab va 3 yillik kichik o’rta maktab kursini o’taydilar. 9 yillik bu ta’lim majburiy bo’lib barcha bolalar bepul o’qitiladilar va tekin darsliklardan foydalanadilar.</w:t>
      </w:r>
    </w:p>
    <w:p w:rsidR="00E766EF" w:rsidRPr="00DF1FA6" w:rsidRDefault="00E766EF">
      <w:pPr>
        <w:spacing w:line="17" w:lineRule="exact"/>
        <w:rPr>
          <w:sz w:val="20"/>
          <w:szCs w:val="20"/>
          <w:lang w:val="en-US"/>
        </w:rPr>
      </w:pPr>
    </w:p>
    <w:p w:rsidR="00E766EF" w:rsidRPr="00DF1FA6" w:rsidRDefault="00DF1FA6">
      <w:pPr>
        <w:spacing w:line="273" w:lineRule="auto"/>
        <w:ind w:right="20" w:firstLine="708"/>
        <w:jc w:val="both"/>
        <w:rPr>
          <w:sz w:val="20"/>
          <w:szCs w:val="20"/>
          <w:lang w:val="en-US"/>
        </w:rPr>
      </w:pPr>
      <w:r w:rsidRPr="00DF1FA6">
        <w:rPr>
          <w:rFonts w:eastAsia="Times New Roman"/>
          <w:i/>
          <w:iCs/>
          <w:sz w:val="28"/>
          <w:szCs w:val="28"/>
          <w:lang w:val="en-US"/>
        </w:rPr>
        <w:t xml:space="preserve">Yuqori bosqich o’rta maktabi. </w:t>
      </w:r>
      <w:r w:rsidRPr="00DF1FA6">
        <w:rPr>
          <w:rFonts w:eastAsia="Times New Roman"/>
          <w:sz w:val="28"/>
          <w:szCs w:val="28"/>
          <w:lang w:val="en-US"/>
        </w:rPr>
        <w:t>Bu maktablar ta’lim yo’nalishining</w:t>
      </w:r>
      <w:r w:rsidRPr="00DF1FA6">
        <w:rPr>
          <w:rFonts w:eastAsia="Times New Roman"/>
          <w:i/>
          <w:iCs/>
          <w:sz w:val="28"/>
          <w:szCs w:val="28"/>
          <w:lang w:val="en-US"/>
        </w:rPr>
        <w:t xml:space="preserve"> </w:t>
      </w:r>
      <w:r w:rsidRPr="00DF1FA6">
        <w:rPr>
          <w:rFonts w:eastAsia="Times New Roman"/>
          <w:sz w:val="28"/>
          <w:szCs w:val="28"/>
          <w:lang w:val="en-US"/>
        </w:rPr>
        <w:t>10,11,12-sinflarini o’z ichiga oladi. Yaponiyada bunday bosqich maktablarining kunduzgi kechki va sirtqi bo’limlari mavjud. Kunduzgi yuqori bosqichli maktablarida o’qish muddati 3 yil. O’quvchilarning 95 foizi kunduzgi maktablarda ta’lim oladilar. Bu tarzdagi maktablarda o’qish ixtiyoriydir.</w:t>
      </w:r>
    </w:p>
    <w:p w:rsidR="00E766EF" w:rsidRPr="00DF1FA6" w:rsidRDefault="00E766EF">
      <w:pPr>
        <w:spacing w:line="27" w:lineRule="exact"/>
        <w:rPr>
          <w:sz w:val="20"/>
          <w:szCs w:val="20"/>
          <w:lang w:val="en-US"/>
        </w:rPr>
      </w:pPr>
    </w:p>
    <w:p w:rsidR="00E766EF" w:rsidRPr="00DF1FA6" w:rsidRDefault="00DF1FA6">
      <w:pPr>
        <w:spacing w:line="275" w:lineRule="auto"/>
        <w:ind w:firstLine="780"/>
        <w:jc w:val="both"/>
        <w:rPr>
          <w:sz w:val="20"/>
          <w:szCs w:val="20"/>
          <w:lang w:val="en-US"/>
        </w:rPr>
      </w:pPr>
      <w:r w:rsidRPr="00DF1FA6">
        <w:rPr>
          <w:rFonts w:eastAsia="Times New Roman"/>
          <w:sz w:val="28"/>
          <w:szCs w:val="28"/>
          <w:lang w:val="en-US"/>
        </w:rPr>
        <w:t>Yaponiya maktablarida o’qish 1 apreldan boshlanib kelasi yilning 31 martida nihoyasiga yetadi. Boshlang’ich va kichik o’rta maktablarda o’quv yili uch semestrga bo’linadi: aprel – iyul, sentyabr – dekabr, yanvar - mart. Katta o’rta maktablarda esa o’quv yili 2 yoki 3 semestrga bo’linadi. O’quv yili Yaponiyada 240 kun yoki Amerika Qo’shma SHtatlaridan 60 kun ko’pdir. Darslar 7 soat. Ko’pchilik maktablarda darslar ertalab soat sakkiz yarimda boshlanib uchdan keyin tugaydi. O’quvchilar haftasiga 2-3 soat sinfdan tashqari klub ishlarida, 7 soat ixtisos bo’yicha mashg’ulotlarda yoki repetitorlar ixtiyorida bo’ladilar. Yuqori bosqich o’rta maktablarida butun o’quv jarayonida o’quvchilar 80 ta sinov topshirishadi. O’quvchilar majburiy asosiy fanlardan tashqari o’z xoxishlariga ko’ra ingliz tili texnik ta’lim</w:t>
      </w:r>
    </w:p>
    <w:p w:rsidR="00E766EF" w:rsidRPr="00DF1FA6" w:rsidRDefault="00E766EF">
      <w:pPr>
        <w:spacing w:line="14" w:lineRule="exact"/>
        <w:rPr>
          <w:sz w:val="20"/>
          <w:szCs w:val="20"/>
          <w:lang w:val="en-US"/>
        </w:rPr>
      </w:pPr>
    </w:p>
    <w:p w:rsidR="00E766EF" w:rsidRPr="00DF1FA6" w:rsidRDefault="00DF1FA6" w:rsidP="00361A1E">
      <w:pPr>
        <w:spacing w:line="267" w:lineRule="auto"/>
        <w:jc w:val="both"/>
        <w:rPr>
          <w:sz w:val="20"/>
          <w:szCs w:val="20"/>
          <w:lang w:val="en-US"/>
        </w:rPr>
      </w:pPr>
      <w:r w:rsidRPr="00DF1FA6">
        <w:rPr>
          <w:rFonts w:eastAsia="Times New Roman"/>
          <w:sz w:val="28"/>
          <w:szCs w:val="28"/>
          <w:lang w:val="en-US"/>
        </w:rPr>
        <w:t>va maxsus sinovlarga jalb etiladilar. E’tiborli yana bir tomoni - Yaponiyada faqat milliy an’analar bilan cheklanib qolmay jahondagi</w:t>
      </w:r>
      <w:r w:rsidR="00361A1E">
        <w:rPr>
          <w:rFonts w:eastAsia="Times New Roman"/>
          <w:sz w:val="28"/>
          <w:szCs w:val="28"/>
          <w:lang w:val="en-US"/>
        </w:rPr>
        <w:t xml:space="preserve">  </w:t>
      </w:r>
      <w:bookmarkStart w:id="30" w:name="page39"/>
      <w:bookmarkEnd w:id="30"/>
      <w:r w:rsidRPr="00DF1FA6">
        <w:rPr>
          <w:rFonts w:eastAsia="Times New Roman"/>
          <w:sz w:val="28"/>
          <w:szCs w:val="28"/>
          <w:lang w:val="en-US"/>
        </w:rPr>
        <w:t>merika, Frantsiya Germaniya kabi taraqqiy etgan mamlakatlarning ilg’or pedagogik ish tajribalari ham ijodiy o’zlashtirilgan.</w:t>
      </w:r>
    </w:p>
    <w:p w:rsidR="00E766EF" w:rsidRPr="00DF1FA6" w:rsidRDefault="00E766EF">
      <w:pPr>
        <w:spacing w:line="20" w:lineRule="exact"/>
        <w:rPr>
          <w:sz w:val="20"/>
          <w:szCs w:val="20"/>
          <w:lang w:val="en-US"/>
        </w:rPr>
      </w:pPr>
    </w:p>
    <w:p w:rsidR="00E766EF" w:rsidRPr="00DF1FA6" w:rsidRDefault="00361A1E">
      <w:pPr>
        <w:ind w:right="-839"/>
        <w:jc w:val="center"/>
        <w:rPr>
          <w:sz w:val="20"/>
          <w:szCs w:val="20"/>
          <w:lang w:val="en-US"/>
        </w:rPr>
      </w:pPr>
      <w:r>
        <w:rPr>
          <w:rFonts w:eastAsia="Times New Roman"/>
          <w:b/>
          <w:bCs/>
          <w:sz w:val="28"/>
          <w:szCs w:val="28"/>
          <w:u w:val="single"/>
          <w:lang w:val="en-US"/>
        </w:rPr>
        <w:t>Ch</w:t>
      </w:r>
      <w:r w:rsidR="00DF1FA6" w:rsidRPr="00DF1FA6">
        <w:rPr>
          <w:rFonts w:eastAsia="Times New Roman"/>
          <w:b/>
          <w:bCs/>
          <w:sz w:val="28"/>
          <w:szCs w:val="28"/>
          <w:u w:val="single"/>
          <w:lang w:val="en-US"/>
        </w:rPr>
        <w:t>exiyada musiqa ta’limi</w:t>
      </w:r>
    </w:p>
    <w:p w:rsidR="00E766EF" w:rsidRPr="00DF1FA6" w:rsidRDefault="00E766EF">
      <w:pPr>
        <w:spacing w:line="56" w:lineRule="exact"/>
        <w:rPr>
          <w:sz w:val="20"/>
          <w:szCs w:val="20"/>
          <w:lang w:val="en-US"/>
        </w:rPr>
      </w:pPr>
    </w:p>
    <w:p w:rsidR="00E766EF" w:rsidRPr="00DF1FA6" w:rsidRDefault="00361A1E">
      <w:pPr>
        <w:spacing w:line="273" w:lineRule="auto"/>
        <w:ind w:right="20" w:firstLine="708"/>
        <w:jc w:val="both"/>
        <w:rPr>
          <w:sz w:val="20"/>
          <w:szCs w:val="20"/>
          <w:lang w:val="en-US"/>
        </w:rPr>
      </w:pPr>
      <w:r>
        <w:rPr>
          <w:rFonts w:eastAsia="Times New Roman"/>
          <w:sz w:val="28"/>
          <w:szCs w:val="28"/>
          <w:lang w:val="en-US"/>
        </w:rPr>
        <w:t>Ch</w:t>
      </w:r>
      <w:r w:rsidR="00DF1FA6" w:rsidRPr="00DF1FA6">
        <w:rPr>
          <w:rFonts w:eastAsia="Times New Roman"/>
          <w:sz w:val="28"/>
          <w:szCs w:val="28"/>
          <w:lang w:val="en-US"/>
        </w:rPr>
        <w:t>exiyadagi musiqiy tarbiya hozirgi zamon musiqali - pedagogik ilmi va nazariyasi yutuqlari asosida rivojlanmaqda. Bu jarayonda havaskorlik musiqa ijrochiligi an’analarining tiklanishi, zamonaviy shaxsning musiqaviy ehtiyojlariga javob beradigan, ommaviy madaniyatning tarkibiy qismi hisoblangan ommabop musiqaning yangi uslubini yaratish muhim omil</w:t>
      </w:r>
    </w:p>
    <w:p w:rsidR="00E766EF" w:rsidRPr="00DF1FA6" w:rsidRDefault="00E766EF">
      <w:pPr>
        <w:spacing w:line="21" w:lineRule="exact"/>
        <w:rPr>
          <w:sz w:val="20"/>
          <w:szCs w:val="20"/>
          <w:lang w:val="en-US"/>
        </w:rPr>
      </w:pPr>
    </w:p>
    <w:p w:rsidR="00E766EF" w:rsidRPr="00DF1FA6" w:rsidRDefault="00DF1FA6">
      <w:pPr>
        <w:spacing w:line="263" w:lineRule="auto"/>
        <w:ind w:right="20"/>
        <w:jc w:val="both"/>
        <w:rPr>
          <w:sz w:val="20"/>
          <w:szCs w:val="20"/>
          <w:lang w:val="en-US"/>
        </w:rPr>
      </w:pPr>
      <w:r w:rsidRPr="00DF1FA6">
        <w:rPr>
          <w:rFonts w:eastAsia="Times New Roman"/>
          <w:sz w:val="28"/>
          <w:szCs w:val="28"/>
          <w:lang w:val="en-US"/>
        </w:rPr>
        <w:t>hisoblanadi. Hozirgi zamon chex musiqa pedagogikasi o’quvchilarning musiqiy - ijodiy faolligini oshirishga, ularning musiqiy tafakkuri,</w:t>
      </w:r>
    </w:p>
    <w:p w:rsidR="00E766EF" w:rsidRPr="00DF1FA6" w:rsidRDefault="00E766EF">
      <w:pPr>
        <w:spacing w:line="34" w:lineRule="exact"/>
        <w:rPr>
          <w:sz w:val="20"/>
          <w:szCs w:val="20"/>
          <w:lang w:val="en-US"/>
        </w:rPr>
      </w:pPr>
    </w:p>
    <w:p w:rsidR="00E766EF" w:rsidRPr="00DF1FA6" w:rsidRDefault="00DF1FA6">
      <w:pPr>
        <w:spacing w:line="263" w:lineRule="auto"/>
        <w:ind w:right="20"/>
        <w:jc w:val="both"/>
        <w:rPr>
          <w:sz w:val="20"/>
          <w:szCs w:val="20"/>
          <w:lang w:val="en-US"/>
        </w:rPr>
      </w:pPr>
      <w:r w:rsidRPr="00DF1FA6">
        <w:rPr>
          <w:rFonts w:eastAsia="Times New Roman"/>
          <w:sz w:val="28"/>
          <w:szCs w:val="28"/>
          <w:lang w:val="en-US"/>
        </w:rPr>
        <w:t>xayoli, xotirasi, musiqani hissiyot orqali idrok etish imkoniyatlarini rivojlantirishga qaratilgan.</w:t>
      </w:r>
    </w:p>
    <w:p w:rsidR="00E766EF" w:rsidRPr="00DF1FA6" w:rsidRDefault="00E766EF">
      <w:pPr>
        <w:spacing w:line="35" w:lineRule="exact"/>
        <w:rPr>
          <w:sz w:val="20"/>
          <w:szCs w:val="20"/>
          <w:lang w:val="en-US"/>
        </w:rPr>
      </w:pPr>
    </w:p>
    <w:p w:rsidR="00E766EF" w:rsidRPr="00DF1FA6" w:rsidRDefault="00DF1FA6">
      <w:pPr>
        <w:spacing w:line="266" w:lineRule="auto"/>
        <w:ind w:right="20" w:firstLine="780"/>
        <w:jc w:val="both"/>
        <w:rPr>
          <w:sz w:val="20"/>
          <w:szCs w:val="20"/>
          <w:lang w:val="en-US"/>
        </w:rPr>
      </w:pPr>
      <w:r w:rsidRPr="00DF1FA6">
        <w:rPr>
          <w:rFonts w:eastAsia="Times New Roman"/>
          <w:sz w:val="28"/>
          <w:szCs w:val="28"/>
          <w:lang w:val="en-US"/>
        </w:rPr>
        <w:t>Musiqiy tarbiyada bolalarning musiqali - ijodiy faolligini ko’tarish maqsadida musiqiy mashqlarning to’rt turi joriy etilgan: kuylash</w:t>
      </w:r>
    </w:p>
    <w:p w:rsidR="00E766EF" w:rsidRPr="00DF1FA6" w:rsidRDefault="00E766EF">
      <w:pPr>
        <w:spacing w:line="12" w:lineRule="exact"/>
        <w:rPr>
          <w:sz w:val="20"/>
          <w:szCs w:val="20"/>
          <w:lang w:val="en-US"/>
        </w:rPr>
      </w:pPr>
    </w:p>
    <w:tbl>
      <w:tblPr>
        <w:tblW w:w="0" w:type="auto"/>
        <w:tblLayout w:type="fixed"/>
        <w:tblCellMar>
          <w:left w:w="0" w:type="dxa"/>
          <w:right w:w="0" w:type="dxa"/>
        </w:tblCellMar>
        <w:tblLook w:val="04A0" w:firstRow="1" w:lastRow="0" w:firstColumn="1" w:lastColumn="0" w:noHBand="0" w:noVBand="1"/>
      </w:tblPr>
      <w:tblGrid>
        <w:gridCol w:w="1080"/>
        <w:gridCol w:w="1340"/>
        <w:gridCol w:w="3300"/>
        <w:gridCol w:w="2740"/>
        <w:gridCol w:w="880"/>
      </w:tblGrid>
      <w:tr w:rsidR="00E766EF">
        <w:trPr>
          <w:trHeight w:val="322"/>
        </w:trPr>
        <w:tc>
          <w:tcPr>
            <w:tcW w:w="1080" w:type="dxa"/>
            <w:vAlign w:val="bottom"/>
          </w:tcPr>
          <w:p w:rsidR="00E766EF" w:rsidRDefault="00DF1FA6">
            <w:pPr>
              <w:rPr>
                <w:sz w:val="20"/>
                <w:szCs w:val="20"/>
              </w:rPr>
            </w:pPr>
            <w:r>
              <w:rPr>
                <w:rFonts w:eastAsia="Times New Roman"/>
                <w:sz w:val="28"/>
                <w:szCs w:val="28"/>
              </w:rPr>
              <w:t>(ovozni,</w:t>
            </w:r>
          </w:p>
        </w:tc>
        <w:tc>
          <w:tcPr>
            <w:tcW w:w="1340" w:type="dxa"/>
            <w:vAlign w:val="bottom"/>
          </w:tcPr>
          <w:p w:rsidR="00E766EF" w:rsidRDefault="00DF1FA6">
            <w:pPr>
              <w:ind w:left="100"/>
              <w:rPr>
                <w:sz w:val="20"/>
                <w:szCs w:val="20"/>
              </w:rPr>
            </w:pPr>
            <w:r>
              <w:rPr>
                <w:rFonts w:eastAsia="Times New Roman"/>
                <w:sz w:val="28"/>
                <w:szCs w:val="28"/>
              </w:rPr>
              <w:t>musiqa</w:t>
            </w:r>
          </w:p>
        </w:tc>
        <w:tc>
          <w:tcPr>
            <w:tcW w:w="3300" w:type="dxa"/>
            <w:vAlign w:val="bottom"/>
          </w:tcPr>
          <w:p w:rsidR="00E766EF" w:rsidRDefault="00DF1FA6">
            <w:pPr>
              <w:jc w:val="right"/>
              <w:rPr>
                <w:sz w:val="20"/>
                <w:szCs w:val="20"/>
              </w:rPr>
            </w:pPr>
            <w:r>
              <w:rPr>
                <w:rFonts w:eastAsia="Times New Roman"/>
                <w:sz w:val="28"/>
                <w:szCs w:val="28"/>
              </w:rPr>
              <w:t>o’quvini  rivojlantirish,</w:t>
            </w:r>
          </w:p>
        </w:tc>
        <w:tc>
          <w:tcPr>
            <w:tcW w:w="2740" w:type="dxa"/>
            <w:vAlign w:val="bottom"/>
          </w:tcPr>
          <w:p w:rsidR="00E766EF" w:rsidRDefault="00DF1FA6">
            <w:pPr>
              <w:jc w:val="center"/>
              <w:rPr>
                <w:sz w:val="20"/>
                <w:szCs w:val="20"/>
              </w:rPr>
            </w:pPr>
            <w:r>
              <w:rPr>
                <w:rFonts w:eastAsia="Times New Roman"/>
                <w:sz w:val="28"/>
                <w:szCs w:val="28"/>
              </w:rPr>
              <w:t>mustaqil  kuylash),</w:t>
            </w:r>
          </w:p>
        </w:tc>
        <w:tc>
          <w:tcPr>
            <w:tcW w:w="880" w:type="dxa"/>
            <w:vAlign w:val="bottom"/>
          </w:tcPr>
          <w:p w:rsidR="00E766EF" w:rsidRDefault="00DF1FA6">
            <w:pPr>
              <w:jc w:val="right"/>
              <w:rPr>
                <w:sz w:val="20"/>
                <w:szCs w:val="20"/>
              </w:rPr>
            </w:pPr>
            <w:r>
              <w:rPr>
                <w:rFonts w:eastAsia="Times New Roman"/>
                <w:sz w:val="28"/>
                <w:szCs w:val="28"/>
              </w:rPr>
              <w:t>musiqa</w:t>
            </w:r>
          </w:p>
        </w:tc>
      </w:tr>
      <w:tr w:rsidR="00E766EF">
        <w:trPr>
          <w:trHeight w:val="372"/>
        </w:trPr>
        <w:tc>
          <w:tcPr>
            <w:tcW w:w="2420" w:type="dxa"/>
            <w:gridSpan w:val="2"/>
            <w:vAlign w:val="bottom"/>
          </w:tcPr>
          <w:p w:rsidR="00E766EF" w:rsidRDefault="00DF1FA6">
            <w:pPr>
              <w:rPr>
                <w:sz w:val="20"/>
                <w:szCs w:val="20"/>
              </w:rPr>
            </w:pPr>
            <w:r>
              <w:rPr>
                <w:rFonts w:eastAsia="Times New Roman"/>
                <w:sz w:val="28"/>
                <w:szCs w:val="28"/>
              </w:rPr>
              <w:t>cholg’ularida  ijro</w:t>
            </w:r>
          </w:p>
        </w:tc>
        <w:tc>
          <w:tcPr>
            <w:tcW w:w="3300" w:type="dxa"/>
            <w:vAlign w:val="bottom"/>
          </w:tcPr>
          <w:p w:rsidR="00E766EF" w:rsidRDefault="00DF1FA6">
            <w:pPr>
              <w:ind w:right="48"/>
              <w:jc w:val="right"/>
              <w:rPr>
                <w:sz w:val="20"/>
                <w:szCs w:val="20"/>
              </w:rPr>
            </w:pPr>
            <w:r>
              <w:rPr>
                <w:rFonts w:eastAsia="Times New Roman"/>
                <w:sz w:val="28"/>
                <w:szCs w:val="28"/>
              </w:rPr>
              <w:t>etish  (birormusiqiy</w:t>
            </w:r>
          </w:p>
        </w:tc>
        <w:tc>
          <w:tcPr>
            <w:tcW w:w="2740" w:type="dxa"/>
            <w:vAlign w:val="bottom"/>
          </w:tcPr>
          <w:p w:rsidR="00E766EF" w:rsidRDefault="00DF1FA6">
            <w:pPr>
              <w:jc w:val="center"/>
              <w:rPr>
                <w:sz w:val="20"/>
                <w:szCs w:val="20"/>
              </w:rPr>
            </w:pPr>
            <w:r>
              <w:rPr>
                <w:rFonts w:eastAsia="Times New Roman"/>
                <w:sz w:val="28"/>
                <w:szCs w:val="28"/>
              </w:rPr>
              <w:t>cholg’uni  o’zlashtirish</w:t>
            </w:r>
          </w:p>
        </w:tc>
        <w:tc>
          <w:tcPr>
            <w:tcW w:w="880" w:type="dxa"/>
            <w:vAlign w:val="bottom"/>
          </w:tcPr>
          <w:p w:rsidR="00E766EF" w:rsidRDefault="00DF1FA6">
            <w:pPr>
              <w:jc w:val="right"/>
              <w:rPr>
                <w:sz w:val="20"/>
                <w:szCs w:val="20"/>
              </w:rPr>
            </w:pPr>
            <w:r>
              <w:rPr>
                <w:rFonts w:eastAsia="Times New Roman"/>
                <w:sz w:val="28"/>
                <w:szCs w:val="28"/>
              </w:rPr>
              <w:t>hamda</w:t>
            </w:r>
          </w:p>
        </w:tc>
      </w:tr>
      <w:tr w:rsidR="00E766EF">
        <w:trPr>
          <w:trHeight w:val="368"/>
        </w:trPr>
        <w:tc>
          <w:tcPr>
            <w:tcW w:w="1080" w:type="dxa"/>
            <w:vAlign w:val="bottom"/>
          </w:tcPr>
          <w:p w:rsidR="00E766EF" w:rsidRDefault="00DF1FA6">
            <w:pPr>
              <w:rPr>
                <w:sz w:val="20"/>
                <w:szCs w:val="20"/>
              </w:rPr>
            </w:pPr>
            <w:r>
              <w:rPr>
                <w:rFonts w:eastAsia="Times New Roman"/>
                <w:sz w:val="28"/>
                <w:szCs w:val="28"/>
              </w:rPr>
              <w:t>ansambl</w:t>
            </w:r>
          </w:p>
        </w:tc>
        <w:tc>
          <w:tcPr>
            <w:tcW w:w="1340" w:type="dxa"/>
            <w:vAlign w:val="bottom"/>
          </w:tcPr>
          <w:p w:rsidR="00E766EF" w:rsidRDefault="00DF1FA6">
            <w:pPr>
              <w:ind w:left="240"/>
              <w:rPr>
                <w:sz w:val="20"/>
                <w:szCs w:val="20"/>
              </w:rPr>
            </w:pPr>
            <w:r>
              <w:rPr>
                <w:rFonts w:eastAsia="Times New Roman"/>
                <w:sz w:val="28"/>
                <w:szCs w:val="28"/>
              </w:rPr>
              <w:t>ijrosi),</w:t>
            </w:r>
          </w:p>
        </w:tc>
        <w:tc>
          <w:tcPr>
            <w:tcW w:w="3300" w:type="dxa"/>
            <w:vAlign w:val="bottom"/>
          </w:tcPr>
          <w:p w:rsidR="00E766EF" w:rsidRDefault="00DF1FA6">
            <w:pPr>
              <w:jc w:val="right"/>
              <w:rPr>
                <w:sz w:val="20"/>
                <w:szCs w:val="20"/>
              </w:rPr>
            </w:pPr>
            <w:r>
              <w:rPr>
                <w:rFonts w:eastAsia="Times New Roman"/>
                <w:sz w:val="28"/>
                <w:szCs w:val="28"/>
              </w:rPr>
              <w:t>tinglash   (bolalarning</w:t>
            </w:r>
          </w:p>
        </w:tc>
        <w:tc>
          <w:tcPr>
            <w:tcW w:w="3620" w:type="dxa"/>
            <w:gridSpan w:val="2"/>
            <w:vAlign w:val="bottom"/>
          </w:tcPr>
          <w:p w:rsidR="00E766EF" w:rsidRDefault="00DF1FA6">
            <w:pPr>
              <w:jc w:val="right"/>
              <w:rPr>
                <w:sz w:val="20"/>
                <w:szCs w:val="20"/>
              </w:rPr>
            </w:pPr>
            <w:r>
              <w:rPr>
                <w:rFonts w:eastAsia="Times New Roman"/>
                <w:sz w:val="28"/>
                <w:szCs w:val="28"/>
              </w:rPr>
              <w:t>musiqiy   qobiliyatini</w:t>
            </w:r>
          </w:p>
        </w:tc>
      </w:tr>
    </w:tbl>
    <w:p w:rsidR="00E766EF" w:rsidRDefault="00E766EF">
      <w:pPr>
        <w:spacing w:line="50" w:lineRule="exact"/>
        <w:rPr>
          <w:sz w:val="20"/>
          <w:szCs w:val="20"/>
        </w:rPr>
      </w:pPr>
    </w:p>
    <w:p w:rsidR="00E766EF" w:rsidRPr="00DF1FA6" w:rsidRDefault="00DF1FA6">
      <w:pPr>
        <w:rPr>
          <w:sz w:val="20"/>
          <w:szCs w:val="20"/>
          <w:lang w:val="en-US"/>
        </w:rPr>
      </w:pPr>
      <w:r w:rsidRPr="00DF1FA6">
        <w:rPr>
          <w:rFonts w:eastAsia="Times New Roman"/>
          <w:sz w:val="28"/>
          <w:szCs w:val="28"/>
          <w:lang w:val="en-US"/>
        </w:rPr>
        <w:t>rivojlantirish), o’yin-raqs (nafis harakatni rivojlantirish).</w:t>
      </w:r>
    </w:p>
    <w:p w:rsidR="00E766EF" w:rsidRPr="00DF1FA6" w:rsidRDefault="00E766EF">
      <w:pPr>
        <w:spacing w:line="61" w:lineRule="exact"/>
        <w:rPr>
          <w:sz w:val="20"/>
          <w:szCs w:val="20"/>
          <w:lang w:val="en-US"/>
        </w:rPr>
      </w:pPr>
    </w:p>
    <w:p w:rsidR="00E766EF" w:rsidRPr="00DF1FA6" w:rsidRDefault="00361A1E">
      <w:pPr>
        <w:spacing w:line="272" w:lineRule="auto"/>
        <w:ind w:firstLine="708"/>
        <w:jc w:val="both"/>
        <w:rPr>
          <w:sz w:val="20"/>
          <w:szCs w:val="20"/>
          <w:lang w:val="en-US"/>
        </w:rPr>
      </w:pPr>
      <w:r>
        <w:rPr>
          <w:rFonts w:eastAsia="Times New Roman"/>
          <w:sz w:val="28"/>
          <w:szCs w:val="28"/>
          <w:lang w:val="en-US"/>
        </w:rPr>
        <w:t>Ch</w:t>
      </w:r>
      <w:r w:rsidR="00DF1FA6" w:rsidRPr="00DF1FA6">
        <w:rPr>
          <w:rFonts w:eastAsia="Times New Roman"/>
          <w:sz w:val="28"/>
          <w:szCs w:val="28"/>
          <w:lang w:val="en-US"/>
        </w:rPr>
        <w:t>exiyada bolalarning musiqaviy rivoji besh bosqichdan iborat. 4-6 yoshdagi bolalarga o’yinga asoslangan musiqa o’rgatiladi. Boshlang’ich sinflar (6-9 yosh)da musiqali o’yin ma’lum qoidalar bilan to’ldiriladi. 1-3 sinflarda musiqiy tarbiyaga haftada 1 soat ajratiladi.</w:t>
      </w:r>
    </w:p>
    <w:p w:rsidR="00E766EF" w:rsidRPr="00DF1FA6" w:rsidRDefault="00E766EF">
      <w:pPr>
        <w:spacing w:line="24" w:lineRule="exact"/>
        <w:rPr>
          <w:sz w:val="20"/>
          <w:szCs w:val="20"/>
          <w:lang w:val="en-US"/>
        </w:rPr>
      </w:pPr>
    </w:p>
    <w:p w:rsidR="00E766EF" w:rsidRPr="00DF1FA6" w:rsidRDefault="00DF1FA6">
      <w:pPr>
        <w:spacing w:line="270" w:lineRule="auto"/>
        <w:ind w:right="20" w:firstLine="708"/>
        <w:jc w:val="both"/>
        <w:rPr>
          <w:sz w:val="20"/>
          <w:szCs w:val="20"/>
          <w:lang w:val="en-US"/>
        </w:rPr>
      </w:pPr>
      <w:r w:rsidRPr="00DF1FA6">
        <w:rPr>
          <w:rFonts w:eastAsia="Times New Roman"/>
          <w:sz w:val="28"/>
          <w:szCs w:val="28"/>
          <w:lang w:val="en-US"/>
        </w:rPr>
        <w:t>O’rta yoshli o’quvchilarda xor jamoasida yoki biror cholg’u ansamblida ishtirok eta olish malakalari shakllandi. 4-6 sinflarda musiqiy tarbiyaga haftada 2 soat ajratiladi.</w:t>
      </w:r>
    </w:p>
    <w:p w:rsidR="00E766EF" w:rsidRPr="00DF1FA6" w:rsidRDefault="00E766EF">
      <w:pPr>
        <w:spacing w:line="22" w:lineRule="exact"/>
        <w:rPr>
          <w:sz w:val="20"/>
          <w:szCs w:val="20"/>
          <w:lang w:val="en-US"/>
        </w:rPr>
      </w:pPr>
    </w:p>
    <w:p w:rsidR="00E766EF" w:rsidRPr="00DF1FA6" w:rsidRDefault="00DF1FA6">
      <w:pPr>
        <w:spacing w:line="272" w:lineRule="auto"/>
        <w:ind w:firstLine="708"/>
        <w:jc w:val="both"/>
        <w:rPr>
          <w:sz w:val="20"/>
          <w:szCs w:val="20"/>
          <w:lang w:val="en-US"/>
        </w:rPr>
      </w:pPr>
      <w:r w:rsidRPr="00DF1FA6">
        <w:rPr>
          <w:rFonts w:eastAsia="Times New Roman"/>
          <w:sz w:val="28"/>
          <w:szCs w:val="28"/>
          <w:lang w:val="en-US"/>
        </w:rPr>
        <w:t>Yuqori sinflarda esa usmirlar musiqa o’rnida mustaqil yo’l topa olishini o’rganishadi. 7-9-sinf o’quvchilari musiqa bilan haftada 1 soat shug’ullanadi; bundan tashqari faqo’ltativ asosida xor qo’shiqchiligi va cholg’u ansambli mashg’ulotlari haftada 2 soatdan olib boriladi.</w:t>
      </w:r>
    </w:p>
    <w:p w:rsidR="00E766EF" w:rsidRPr="00DF1FA6" w:rsidRDefault="00E766EF">
      <w:pPr>
        <w:spacing w:line="24" w:lineRule="exact"/>
        <w:rPr>
          <w:sz w:val="20"/>
          <w:szCs w:val="20"/>
          <w:lang w:val="en-US"/>
        </w:rPr>
      </w:pPr>
    </w:p>
    <w:p w:rsidR="00E766EF" w:rsidRPr="00DF1FA6" w:rsidRDefault="00DF1FA6">
      <w:pPr>
        <w:spacing w:line="264" w:lineRule="auto"/>
        <w:ind w:firstLine="708"/>
        <w:jc w:val="both"/>
        <w:rPr>
          <w:sz w:val="20"/>
          <w:szCs w:val="20"/>
          <w:lang w:val="en-US"/>
        </w:rPr>
      </w:pPr>
      <w:r w:rsidRPr="00DF1FA6">
        <w:rPr>
          <w:rFonts w:eastAsia="Times New Roman"/>
          <w:sz w:val="28"/>
          <w:szCs w:val="28"/>
          <w:lang w:val="en-US"/>
        </w:rPr>
        <w:t>16-19 yoshdagilar musiqiy tarbiyani maxsus o’quv yurtlari - to’rt yillik gimnaziyalarda davom ettiradilar.</w:t>
      </w:r>
    </w:p>
    <w:p w:rsidR="00E766EF" w:rsidRPr="00DF1FA6" w:rsidRDefault="00E766EF">
      <w:pPr>
        <w:spacing w:line="32" w:lineRule="exact"/>
        <w:rPr>
          <w:sz w:val="20"/>
          <w:szCs w:val="20"/>
          <w:lang w:val="en-US"/>
        </w:rPr>
      </w:pPr>
    </w:p>
    <w:p w:rsidR="00E766EF" w:rsidRPr="00DF1FA6" w:rsidRDefault="00DF1FA6">
      <w:pPr>
        <w:spacing w:line="272" w:lineRule="auto"/>
        <w:ind w:firstLine="708"/>
        <w:jc w:val="both"/>
        <w:rPr>
          <w:sz w:val="20"/>
          <w:szCs w:val="20"/>
          <w:lang w:val="en-US"/>
        </w:rPr>
      </w:pPr>
      <w:r w:rsidRPr="00DF1FA6">
        <w:rPr>
          <w:rFonts w:eastAsia="Times New Roman"/>
          <w:sz w:val="28"/>
          <w:szCs w:val="28"/>
          <w:lang w:val="en-US"/>
        </w:rPr>
        <w:t>O’qishning dastlabki ikki yili davomida musiqa darslari hamma uchun majburiy bo’lib, estetik tarbiyasi darslari bilan navbatma-navbat olib boriladi. Uchinchi va to’rtinchi yilga kelib, musiqiy tarbiya faqo’ltativ o’quv fani sifatida o’tiladi.</w:t>
      </w:r>
    </w:p>
    <w:p w:rsidR="00E766EF" w:rsidRPr="00DF1FA6" w:rsidRDefault="00E766EF">
      <w:pPr>
        <w:spacing w:line="20" w:lineRule="exact"/>
        <w:rPr>
          <w:sz w:val="20"/>
          <w:szCs w:val="20"/>
          <w:lang w:val="en-US"/>
        </w:rPr>
      </w:pPr>
    </w:p>
    <w:p w:rsidR="00E766EF" w:rsidRPr="00DF1FA6" w:rsidRDefault="00DF1FA6" w:rsidP="00361A1E">
      <w:pPr>
        <w:spacing w:line="270" w:lineRule="auto"/>
        <w:ind w:right="20" w:firstLine="708"/>
        <w:jc w:val="both"/>
        <w:rPr>
          <w:sz w:val="20"/>
          <w:szCs w:val="20"/>
          <w:lang w:val="en-US"/>
        </w:rPr>
      </w:pPr>
      <w:r w:rsidRPr="00DF1FA6">
        <w:rPr>
          <w:rFonts w:eastAsia="Times New Roman"/>
          <w:sz w:val="28"/>
          <w:szCs w:val="28"/>
          <w:lang w:val="en-US"/>
        </w:rPr>
        <w:t xml:space="preserve">Bundan tashqari, har bir o’quvchiga, xor jamoasi yoki cholg’u ansamblida ishtirok etish yoki musiqa klublarida ishlash </w:t>
      </w:r>
      <w:r w:rsidR="00361A1E">
        <w:rPr>
          <w:rFonts w:eastAsia="Times New Roman"/>
          <w:sz w:val="28"/>
          <w:szCs w:val="28"/>
          <w:lang w:val="en-US"/>
        </w:rPr>
        <w:t>imkoni beriladi. Ushbu tizimdan</w:t>
      </w:r>
      <w:r w:rsidRPr="00DF1FA6">
        <w:rPr>
          <w:rFonts w:eastAsia="Times New Roman"/>
          <w:sz w:val="28"/>
          <w:szCs w:val="28"/>
          <w:lang w:val="en-US"/>
        </w:rPr>
        <w:t>ashqari, CHexiyada musiqiy istedodli bolalar uchun maxsus musiqa</w:t>
      </w:r>
      <w:r w:rsidR="00361A1E">
        <w:rPr>
          <w:rFonts w:eastAsia="Times New Roman"/>
          <w:sz w:val="28"/>
          <w:szCs w:val="28"/>
          <w:lang w:val="en-US"/>
        </w:rPr>
        <w:t xml:space="preserve"> </w:t>
      </w:r>
      <w:bookmarkStart w:id="31" w:name="page40"/>
      <w:bookmarkEnd w:id="31"/>
      <w:r w:rsidRPr="00DF1FA6">
        <w:rPr>
          <w:rFonts w:eastAsia="Times New Roman"/>
          <w:sz w:val="28"/>
          <w:szCs w:val="28"/>
          <w:lang w:val="en-US"/>
        </w:rPr>
        <w:t>maktablari ham mavjud. Bulardan tashqari, bolalar yakka tartibda, xalq san’ati maktablari, musiqa to’garaklari, madaniyat uylari va xususiy musiqa o’quv yurtlarida musiqa ta’limini olishlari mumkin.</w:t>
      </w:r>
    </w:p>
    <w:p w:rsidR="00E766EF" w:rsidRPr="00DF1FA6" w:rsidRDefault="00E766EF">
      <w:pPr>
        <w:spacing w:line="25" w:lineRule="exact"/>
        <w:rPr>
          <w:sz w:val="20"/>
          <w:szCs w:val="20"/>
          <w:lang w:val="en-US"/>
        </w:rPr>
      </w:pPr>
    </w:p>
    <w:p w:rsidR="00E766EF" w:rsidRPr="00DF1FA6" w:rsidRDefault="00361A1E">
      <w:pPr>
        <w:spacing w:line="270" w:lineRule="auto"/>
        <w:ind w:right="20" w:firstLine="708"/>
        <w:jc w:val="both"/>
        <w:rPr>
          <w:sz w:val="20"/>
          <w:szCs w:val="20"/>
          <w:lang w:val="en-US"/>
        </w:rPr>
      </w:pPr>
      <w:r>
        <w:rPr>
          <w:rFonts w:eastAsia="Times New Roman"/>
          <w:sz w:val="28"/>
          <w:szCs w:val="28"/>
          <w:lang w:val="en-US"/>
        </w:rPr>
        <w:t>Ch</w:t>
      </w:r>
      <w:r w:rsidR="00DF1FA6" w:rsidRPr="00DF1FA6">
        <w:rPr>
          <w:rFonts w:eastAsia="Times New Roman"/>
          <w:sz w:val="28"/>
          <w:szCs w:val="28"/>
          <w:lang w:val="en-US"/>
        </w:rPr>
        <w:t>exiyadagi musiqiy tarbiya - o’zgarib turuvchi tizim bo’lib, ta’lim o’quv faniga, pedagogning maqsad va niyatlari hamda o’quvchining shaxsiy xususiyatlariga moslashtirilgan.</w:t>
      </w:r>
    </w:p>
    <w:p w:rsidR="00E766EF" w:rsidRPr="00DF1FA6" w:rsidRDefault="00E766EF">
      <w:pPr>
        <w:spacing w:line="26" w:lineRule="exact"/>
        <w:rPr>
          <w:sz w:val="20"/>
          <w:szCs w:val="20"/>
          <w:lang w:val="en-US"/>
        </w:rPr>
      </w:pPr>
    </w:p>
    <w:p w:rsidR="00E766EF" w:rsidRPr="00DF1FA6" w:rsidRDefault="00DF1FA6">
      <w:pPr>
        <w:spacing w:line="271" w:lineRule="auto"/>
        <w:ind w:right="20" w:firstLine="780"/>
        <w:jc w:val="both"/>
        <w:rPr>
          <w:sz w:val="20"/>
          <w:szCs w:val="20"/>
          <w:lang w:val="en-US"/>
        </w:rPr>
      </w:pPr>
      <w:r w:rsidRPr="00DF1FA6">
        <w:rPr>
          <w:rFonts w:eastAsia="Times New Roman"/>
          <w:sz w:val="28"/>
          <w:szCs w:val="28"/>
          <w:lang w:val="en-US"/>
        </w:rPr>
        <w:t>Musiqiy tarbiya darslari milliy folklor xorijiy mamlakatlar xalq musiqasi, mumtoz va zamonaviy musiqaga asoslangan. Badiiy asarni faol kuzatish, tasavvur qilish, undagi kechinmalarni boshdan kechirish va anglash orqali musiqaga yo’l ochiladi.</w:t>
      </w:r>
    </w:p>
    <w:p w:rsidR="00E766EF" w:rsidRPr="00DF1FA6" w:rsidRDefault="00E766EF">
      <w:pPr>
        <w:spacing w:line="12" w:lineRule="exact"/>
        <w:rPr>
          <w:sz w:val="20"/>
          <w:szCs w:val="20"/>
          <w:lang w:val="en-US"/>
        </w:rPr>
      </w:pPr>
    </w:p>
    <w:p w:rsidR="00E766EF" w:rsidRPr="00DF1FA6" w:rsidRDefault="00DF1FA6">
      <w:pPr>
        <w:ind w:left="700"/>
        <w:rPr>
          <w:sz w:val="20"/>
          <w:szCs w:val="20"/>
          <w:lang w:val="en-US"/>
        </w:rPr>
      </w:pPr>
      <w:r w:rsidRPr="00DF1FA6">
        <w:rPr>
          <w:rFonts w:eastAsia="Times New Roman"/>
          <w:sz w:val="28"/>
          <w:szCs w:val="28"/>
          <w:lang w:val="en-US"/>
        </w:rPr>
        <w:t>Musiqani o’rgatishda audio - vizual vositalari, Praga radiosining</w:t>
      </w:r>
    </w:p>
    <w:p w:rsidR="00E766EF" w:rsidRPr="00DF1FA6" w:rsidRDefault="00E766EF">
      <w:pPr>
        <w:spacing w:line="46" w:lineRule="exact"/>
        <w:rPr>
          <w:sz w:val="20"/>
          <w:szCs w:val="20"/>
          <w:lang w:val="en-US"/>
        </w:rPr>
      </w:pPr>
    </w:p>
    <w:p w:rsidR="00E766EF" w:rsidRPr="00DF1FA6" w:rsidRDefault="00DF1FA6">
      <w:pPr>
        <w:rPr>
          <w:sz w:val="20"/>
          <w:szCs w:val="20"/>
          <w:lang w:val="en-US"/>
        </w:rPr>
      </w:pPr>
      <w:r w:rsidRPr="00DF1FA6">
        <w:rPr>
          <w:rFonts w:eastAsia="Times New Roman"/>
          <w:sz w:val="28"/>
          <w:szCs w:val="28"/>
          <w:lang w:val="en-US"/>
        </w:rPr>
        <w:t>maktab radio dasturlari jalb etiladi.</w:t>
      </w:r>
    </w:p>
    <w:p w:rsidR="00E766EF" w:rsidRPr="00DF1FA6" w:rsidRDefault="00E766EF">
      <w:pPr>
        <w:spacing w:line="51" w:lineRule="exact"/>
        <w:rPr>
          <w:sz w:val="20"/>
          <w:szCs w:val="20"/>
          <w:lang w:val="en-US"/>
        </w:rPr>
      </w:pPr>
    </w:p>
    <w:p w:rsidR="00E766EF" w:rsidRPr="00DF1FA6" w:rsidRDefault="00DF1FA6">
      <w:pPr>
        <w:tabs>
          <w:tab w:val="left" w:pos="1760"/>
          <w:tab w:val="left" w:pos="3700"/>
          <w:tab w:val="left" w:pos="5080"/>
          <w:tab w:val="left" w:pos="6240"/>
          <w:tab w:val="left" w:pos="7440"/>
        </w:tabs>
        <w:ind w:left="700"/>
        <w:rPr>
          <w:sz w:val="20"/>
          <w:szCs w:val="20"/>
          <w:lang w:val="en-US"/>
        </w:rPr>
      </w:pPr>
      <w:r w:rsidRPr="00DF1FA6">
        <w:rPr>
          <w:rFonts w:eastAsia="Times New Roman"/>
          <w:sz w:val="28"/>
          <w:szCs w:val="28"/>
          <w:lang w:val="en-US"/>
        </w:rPr>
        <w:t>CHexiya</w:t>
      </w:r>
      <w:r w:rsidRPr="00DF1FA6">
        <w:rPr>
          <w:sz w:val="20"/>
          <w:szCs w:val="20"/>
          <w:lang w:val="en-US"/>
        </w:rPr>
        <w:tab/>
      </w:r>
      <w:r w:rsidRPr="00DF1FA6">
        <w:rPr>
          <w:rFonts w:eastAsia="Times New Roman"/>
          <w:sz w:val="28"/>
          <w:szCs w:val="28"/>
          <w:lang w:val="en-US"/>
        </w:rPr>
        <w:t>zamonaviy</w:t>
      </w:r>
      <w:r w:rsidRPr="00DF1FA6">
        <w:rPr>
          <w:sz w:val="20"/>
          <w:szCs w:val="20"/>
          <w:lang w:val="en-US"/>
        </w:rPr>
        <w:tab/>
      </w:r>
      <w:r w:rsidRPr="00DF1FA6">
        <w:rPr>
          <w:rFonts w:eastAsia="Times New Roman"/>
          <w:sz w:val="28"/>
          <w:szCs w:val="28"/>
          <w:lang w:val="en-US"/>
        </w:rPr>
        <w:t>musiqiy</w:t>
      </w:r>
      <w:r w:rsidRPr="00DF1FA6">
        <w:rPr>
          <w:sz w:val="20"/>
          <w:szCs w:val="20"/>
          <w:lang w:val="en-US"/>
        </w:rPr>
        <w:tab/>
      </w:r>
      <w:r w:rsidRPr="00DF1FA6">
        <w:rPr>
          <w:rFonts w:eastAsia="Times New Roman"/>
          <w:sz w:val="28"/>
          <w:szCs w:val="28"/>
          <w:lang w:val="en-US"/>
        </w:rPr>
        <w:t>tarbiya</w:t>
      </w:r>
      <w:r w:rsidRPr="00DF1FA6">
        <w:rPr>
          <w:sz w:val="20"/>
          <w:szCs w:val="20"/>
          <w:lang w:val="en-US"/>
        </w:rPr>
        <w:tab/>
      </w:r>
      <w:r w:rsidRPr="00DF1FA6">
        <w:rPr>
          <w:rFonts w:eastAsia="Times New Roman"/>
          <w:sz w:val="28"/>
          <w:szCs w:val="28"/>
          <w:lang w:val="en-US"/>
        </w:rPr>
        <w:t>tizimi</w:t>
      </w:r>
      <w:r w:rsidRPr="00DF1FA6">
        <w:rPr>
          <w:sz w:val="20"/>
          <w:szCs w:val="20"/>
          <w:lang w:val="en-US"/>
        </w:rPr>
        <w:tab/>
      </w:r>
      <w:r w:rsidRPr="00DF1FA6">
        <w:rPr>
          <w:rFonts w:eastAsia="Times New Roman"/>
          <w:sz w:val="27"/>
          <w:szCs w:val="27"/>
          <w:lang w:val="en-US"/>
        </w:rPr>
        <w:t>pedagogikaning</w:t>
      </w:r>
    </w:p>
    <w:p w:rsidR="00E766EF" w:rsidRPr="00DF1FA6" w:rsidRDefault="00E766EF">
      <w:pPr>
        <w:spacing w:line="50" w:lineRule="exact"/>
        <w:rPr>
          <w:sz w:val="20"/>
          <w:szCs w:val="20"/>
          <w:lang w:val="en-US"/>
        </w:rPr>
      </w:pPr>
    </w:p>
    <w:p w:rsidR="00E766EF" w:rsidRPr="00DF1FA6" w:rsidRDefault="00DF1FA6">
      <w:pPr>
        <w:rPr>
          <w:sz w:val="20"/>
          <w:szCs w:val="20"/>
          <w:lang w:val="en-US"/>
        </w:rPr>
      </w:pPr>
      <w:r w:rsidRPr="00DF1FA6">
        <w:rPr>
          <w:rFonts w:eastAsia="Times New Roman"/>
          <w:sz w:val="28"/>
          <w:szCs w:val="28"/>
          <w:lang w:val="en-US"/>
        </w:rPr>
        <w:t>shakllantiruvchi va faollashtiruvchi soha sifatida rivoj topmoqda.</w:t>
      </w:r>
    </w:p>
    <w:p w:rsidR="00E171C3" w:rsidRDefault="00E171C3" w:rsidP="00E171C3">
      <w:pPr>
        <w:autoSpaceDE w:val="0"/>
        <w:autoSpaceDN w:val="0"/>
        <w:adjustRightInd w:val="0"/>
        <w:spacing w:line="276" w:lineRule="auto"/>
        <w:ind w:firstLine="708"/>
        <w:jc w:val="center"/>
        <w:rPr>
          <w:rFonts w:eastAsia="Calibri"/>
          <w:b/>
          <w:bCs/>
          <w:i/>
          <w:color w:val="000000"/>
          <w:sz w:val="28"/>
          <w:szCs w:val="28"/>
          <w:lang w:val="en-US" w:eastAsia="en-US"/>
        </w:rPr>
      </w:pPr>
      <w:r w:rsidRPr="00E171C3">
        <w:rPr>
          <w:rFonts w:eastAsia="Calibri"/>
          <w:b/>
          <w:bCs/>
          <w:i/>
          <w:color w:val="000000"/>
          <w:sz w:val="28"/>
          <w:szCs w:val="28"/>
          <w:lang w:val="uz-Cyrl-UZ" w:eastAsia="en-US"/>
        </w:rPr>
        <w:t>Art pedagogikasi va uning mohiyati</w:t>
      </w:r>
    </w:p>
    <w:p w:rsidR="00A41DFC" w:rsidRPr="00A41DFC" w:rsidRDefault="00A41DFC" w:rsidP="00A41DFC">
      <w:pPr>
        <w:ind w:firstLine="567"/>
        <w:jc w:val="both"/>
        <w:rPr>
          <w:sz w:val="28"/>
          <w:lang w:val="en-US"/>
        </w:rPr>
      </w:pPr>
      <w:r w:rsidRPr="00DF2271">
        <w:rPr>
          <w:sz w:val="28"/>
        </w:rPr>
        <w:t>Артпедагогика</w:t>
      </w:r>
      <w:r w:rsidRPr="00A41DFC">
        <w:rPr>
          <w:sz w:val="28"/>
          <w:lang w:val="en-US"/>
        </w:rPr>
        <w:t xml:space="preserve"> – </w:t>
      </w:r>
      <w:r w:rsidRPr="00DF2271">
        <w:rPr>
          <w:sz w:val="28"/>
          <w:lang w:val="en-US"/>
        </w:rPr>
        <w:t xml:space="preserve">илмий педагогиканинг тури бўлиб, у инсон тарбияси ва ривожланишининг қонуниятларини </w:t>
      </w:r>
      <w:r w:rsidRPr="00DF2271">
        <w:rPr>
          <w:sz w:val="28"/>
        </w:rPr>
        <w:t>санъат</w:t>
      </w:r>
      <w:r w:rsidRPr="00A41DFC">
        <w:rPr>
          <w:sz w:val="28"/>
          <w:lang w:val="en-US"/>
        </w:rPr>
        <w:t xml:space="preserve"> </w:t>
      </w:r>
      <w:r w:rsidRPr="00DF2271">
        <w:rPr>
          <w:sz w:val="28"/>
        </w:rPr>
        <w:t>орқали</w:t>
      </w:r>
      <w:r w:rsidRPr="00DF2271">
        <w:rPr>
          <w:sz w:val="28"/>
          <w:lang w:val="en-US"/>
        </w:rPr>
        <w:t xml:space="preserve"> ўрганади</w:t>
      </w:r>
      <w:r w:rsidRPr="00A41DFC">
        <w:rPr>
          <w:sz w:val="28"/>
          <w:lang w:val="en-US"/>
        </w:rPr>
        <w:t xml:space="preserve">. </w:t>
      </w:r>
      <w:r w:rsidRPr="00DF2271">
        <w:rPr>
          <w:sz w:val="28"/>
        </w:rPr>
        <w:t>Артпедагогика</w:t>
      </w:r>
      <w:r w:rsidRPr="00A41DFC">
        <w:rPr>
          <w:sz w:val="28"/>
          <w:lang w:val="en-US"/>
        </w:rPr>
        <w:t xml:space="preserve"> </w:t>
      </w:r>
      <w:r w:rsidRPr="00DF2271">
        <w:rPr>
          <w:sz w:val="28"/>
        </w:rPr>
        <w:t>шахснинг</w:t>
      </w:r>
      <w:r w:rsidRPr="00A41DFC">
        <w:rPr>
          <w:sz w:val="28"/>
          <w:lang w:val="en-US"/>
        </w:rPr>
        <w:t xml:space="preserve"> </w:t>
      </w:r>
      <w:r w:rsidRPr="00DF2271">
        <w:rPr>
          <w:sz w:val="28"/>
        </w:rPr>
        <w:t>санъат</w:t>
      </w:r>
      <w:r w:rsidRPr="00A41DFC">
        <w:rPr>
          <w:sz w:val="28"/>
          <w:lang w:val="en-US"/>
        </w:rPr>
        <w:t xml:space="preserve"> </w:t>
      </w:r>
      <w:r w:rsidRPr="00DF2271">
        <w:rPr>
          <w:sz w:val="28"/>
        </w:rPr>
        <w:t>ва</w:t>
      </w:r>
      <w:r w:rsidRPr="00A41DFC">
        <w:rPr>
          <w:sz w:val="28"/>
          <w:lang w:val="en-US"/>
        </w:rPr>
        <w:t xml:space="preserve"> </w:t>
      </w:r>
      <w:r w:rsidRPr="00DF2271">
        <w:rPr>
          <w:sz w:val="28"/>
        </w:rPr>
        <w:t>ижодий</w:t>
      </w:r>
      <w:r w:rsidRPr="00A41DFC">
        <w:rPr>
          <w:sz w:val="28"/>
          <w:lang w:val="en-US"/>
        </w:rPr>
        <w:t xml:space="preserve"> </w:t>
      </w:r>
      <w:r w:rsidRPr="00DF2271">
        <w:rPr>
          <w:sz w:val="28"/>
        </w:rPr>
        <w:t>фаолияти</w:t>
      </w:r>
      <w:r w:rsidRPr="00A41DFC">
        <w:rPr>
          <w:sz w:val="28"/>
          <w:lang w:val="en-US"/>
        </w:rPr>
        <w:t xml:space="preserve"> </w:t>
      </w:r>
      <w:r w:rsidRPr="00DF2271">
        <w:rPr>
          <w:sz w:val="28"/>
        </w:rPr>
        <w:t>орқали</w:t>
      </w:r>
      <w:r w:rsidRPr="00A41DFC">
        <w:rPr>
          <w:sz w:val="28"/>
          <w:lang w:val="en-US"/>
        </w:rPr>
        <w:t xml:space="preserve"> </w:t>
      </w:r>
      <w:r w:rsidRPr="00DF2271">
        <w:rPr>
          <w:sz w:val="28"/>
        </w:rPr>
        <w:t>шахс</w:t>
      </w:r>
      <w:r w:rsidRPr="00A41DFC">
        <w:rPr>
          <w:sz w:val="28"/>
          <w:lang w:val="en-US"/>
        </w:rPr>
        <w:t xml:space="preserve"> </w:t>
      </w:r>
      <w:r w:rsidRPr="00DF2271">
        <w:rPr>
          <w:sz w:val="28"/>
        </w:rPr>
        <w:t>бадиий</w:t>
      </w:r>
      <w:r w:rsidRPr="00A41DFC">
        <w:rPr>
          <w:sz w:val="28"/>
          <w:lang w:val="en-US"/>
        </w:rPr>
        <w:t xml:space="preserve"> </w:t>
      </w:r>
      <w:r w:rsidRPr="00DF2271">
        <w:rPr>
          <w:sz w:val="28"/>
        </w:rPr>
        <w:t>маданияти</w:t>
      </w:r>
      <w:r w:rsidRPr="00A41DFC">
        <w:rPr>
          <w:sz w:val="28"/>
          <w:lang w:val="en-US"/>
        </w:rPr>
        <w:t xml:space="preserve"> </w:t>
      </w:r>
      <w:r w:rsidRPr="00DF2271">
        <w:rPr>
          <w:sz w:val="28"/>
        </w:rPr>
        <w:t>асосларини</w:t>
      </w:r>
      <w:r w:rsidRPr="00A41DFC">
        <w:rPr>
          <w:sz w:val="28"/>
          <w:lang w:val="en-US"/>
        </w:rPr>
        <w:t xml:space="preserve"> </w:t>
      </w:r>
      <w:r w:rsidRPr="00DF2271">
        <w:rPr>
          <w:sz w:val="28"/>
        </w:rPr>
        <w:t>ривожлантиради</w:t>
      </w:r>
      <w:r w:rsidRPr="00A41DFC">
        <w:rPr>
          <w:sz w:val="28"/>
          <w:lang w:val="en-US"/>
        </w:rPr>
        <w:t xml:space="preserve">. </w:t>
      </w:r>
      <w:r w:rsidRPr="00DF2271">
        <w:rPr>
          <w:sz w:val="28"/>
        </w:rPr>
        <w:t>Артпедагогиканинг</w:t>
      </w:r>
      <w:r w:rsidRPr="00A41DFC">
        <w:rPr>
          <w:sz w:val="28"/>
          <w:lang w:val="en-US"/>
        </w:rPr>
        <w:t xml:space="preserve"> </w:t>
      </w:r>
      <w:r w:rsidRPr="00DF2271">
        <w:rPr>
          <w:sz w:val="28"/>
        </w:rPr>
        <w:t>моҳияти</w:t>
      </w:r>
      <w:r w:rsidRPr="00A41DFC">
        <w:rPr>
          <w:sz w:val="28"/>
          <w:lang w:val="en-US"/>
        </w:rPr>
        <w:t xml:space="preserve"> </w:t>
      </w:r>
      <w:r w:rsidRPr="00DF2271">
        <w:rPr>
          <w:sz w:val="28"/>
        </w:rPr>
        <w:t>имконияти</w:t>
      </w:r>
      <w:r w:rsidRPr="00A41DFC">
        <w:rPr>
          <w:sz w:val="28"/>
          <w:lang w:val="en-US"/>
        </w:rPr>
        <w:t xml:space="preserve"> </w:t>
      </w:r>
      <w:r w:rsidRPr="00DF2271">
        <w:rPr>
          <w:sz w:val="28"/>
        </w:rPr>
        <w:t>чекланган</w:t>
      </w:r>
      <w:r w:rsidRPr="00A41DFC">
        <w:rPr>
          <w:sz w:val="28"/>
          <w:lang w:val="en-US"/>
        </w:rPr>
        <w:t xml:space="preserve"> </w:t>
      </w:r>
      <w:r w:rsidRPr="00DF2271">
        <w:rPr>
          <w:sz w:val="28"/>
        </w:rPr>
        <w:t>шахларни</w:t>
      </w:r>
      <w:r w:rsidRPr="00A41DFC">
        <w:rPr>
          <w:sz w:val="28"/>
          <w:lang w:val="en-US"/>
        </w:rPr>
        <w:t xml:space="preserve"> </w:t>
      </w:r>
      <w:r w:rsidRPr="00DF2271">
        <w:rPr>
          <w:sz w:val="28"/>
        </w:rPr>
        <w:t>санъат</w:t>
      </w:r>
      <w:r w:rsidRPr="00A41DFC">
        <w:rPr>
          <w:sz w:val="28"/>
          <w:lang w:val="en-US"/>
        </w:rPr>
        <w:t xml:space="preserve"> </w:t>
      </w:r>
      <w:r w:rsidRPr="00DF2271">
        <w:rPr>
          <w:sz w:val="28"/>
        </w:rPr>
        <w:t>воситалари</w:t>
      </w:r>
      <w:r w:rsidRPr="00A41DFC">
        <w:rPr>
          <w:sz w:val="28"/>
          <w:lang w:val="en-US"/>
        </w:rPr>
        <w:t xml:space="preserve"> </w:t>
      </w:r>
      <w:r w:rsidRPr="00DF2271">
        <w:rPr>
          <w:sz w:val="28"/>
        </w:rPr>
        <w:t>билан</w:t>
      </w:r>
      <w:r w:rsidRPr="00A41DFC">
        <w:rPr>
          <w:sz w:val="28"/>
          <w:lang w:val="en-US"/>
        </w:rPr>
        <w:t xml:space="preserve"> </w:t>
      </w:r>
      <w:r w:rsidRPr="00DF2271">
        <w:rPr>
          <w:sz w:val="28"/>
        </w:rPr>
        <w:t>тарбиялаш</w:t>
      </w:r>
      <w:r w:rsidRPr="00A41DFC">
        <w:rPr>
          <w:sz w:val="28"/>
          <w:lang w:val="en-US"/>
        </w:rPr>
        <w:t xml:space="preserve">, </w:t>
      </w:r>
      <w:r w:rsidRPr="00DF2271">
        <w:rPr>
          <w:sz w:val="28"/>
        </w:rPr>
        <w:t>ўқитиш</w:t>
      </w:r>
      <w:r w:rsidRPr="00A41DFC">
        <w:rPr>
          <w:sz w:val="28"/>
          <w:lang w:val="en-US"/>
        </w:rPr>
        <w:t xml:space="preserve"> </w:t>
      </w:r>
      <w:r w:rsidRPr="00DF2271">
        <w:rPr>
          <w:sz w:val="28"/>
        </w:rPr>
        <w:t>ва</w:t>
      </w:r>
      <w:r w:rsidRPr="00A41DFC">
        <w:rPr>
          <w:sz w:val="28"/>
          <w:lang w:val="en-US"/>
        </w:rPr>
        <w:t xml:space="preserve"> </w:t>
      </w:r>
      <w:r w:rsidRPr="00DF2271">
        <w:rPr>
          <w:sz w:val="28"/>
        </w:rPr>
        <w:t>бадиий</w:t>
      </w:r>
      <w:r w:rsidRPr="00A41DFC">
        <w:rPr>
          <w:sz w:val="28"/>
          <w:lang w:val="en-US"/>
        </w:rPr>
        <w:t xml:space="preserve"> </w:t>
      </w:r>
      <w:r w:rsidRPr="00DF2271">
        <w:rPr>
          <w:sz w:val="28"/>
        </w:rPr>
        <w:t>фаолиятнинг</w:t>
      </w:r>
      <w:r w:rsidRPr="00A41DFC">
        <w:rPr>
          <w:sz w:val="28"/>
          <w:lang w:val="en-US"/>
        </w:rPr>
        <w:t xml:space="preserve"> </w:t>
      </w:r>
      <w:r w:rsidRPr="00DF2271">
        <w:rPr>
          <w:sz w:val="28"/>
        </w:rPr>
        <w:t>турли</w:t>
      </w:r>
      <w:r w:rsidRPr="00A41DFC">
        <w:rPr>
          <w:sz w:val="28"/>
          <w:lang w:val="en-US"/>
        </w:rPr>
        <w:t xml:space="preserve"> </w:t>
      </w:r>
      <w:r w:rsidRPr="00DF2271">
        <w:rPr>
          <w:sz w:val="28"/>
        </w:rPr>
        <w:t>кўринишларида</w:t>
      </w:r>
      <w:r w:rsidRPr="00A41DFC">
        <w:rPr>
          <w:sz w:val="28"/>
          <w:lang w:val="en-US"/>
        </w:rPr>
        <w:t xml:space="preserve"> </w:t>
      </w:r>
      <w:r w:rsidRPr="00DF2271">
        <w:rPr>
          <w:sz w:val="28"/>
        </w:rPr>
        <w:t>уларнинг</w:t>
      </w:r>
      <w:r w:rsidRPr="00A41DFC">
        <w:rPr>
          <w:sz w:val="28"/>
          <w:lang w:val="en-US"/>
        </w:rPr>
        <w:t xml:space="preserve"> </w:t>
      </w:r>
      <w:r w:rsidRPr="00DF2271">
        <w:rPr>
          <w:sz w:val="28"/>
        </w:rPr>
        <w:t>бадиий</w:t>
      </w:r>
      <w:r w:rsidRPr="00A41DFC">
        <w:rPr>
          <w:sz w:val="28"/>
          <w:lang w:val="en-US"/>
        </w:rPr>
        <w:t xml:space="preserve"> </w:t>
      </w:r>
      <w:r w:rsidRPr="00DF2271">
        <w:rPr>
          <w:sz w:val="28"/>
        </w:rPr>
        <w:t>маданияти</w:t>
      </w:r>
      <w:r w:rsidRPr="00A41DFC">
        <w:rPr>
          <w:sz w:val="28"/>
          <w:lang w:val="en-US"/>
        </w:rPr>
        <w:t xml:space="preserve"> </w:t>
      </w:r>
      <w:r w:rsidRPr="00DF2271">
        <w:rPr>
          <w:sz w:val="28"/>
        </w:rPr>
        <w:t>асослари</w:t>
      </w:r>
      <w:r w:rsidRPr="00A41DFC">
        <w:rPr>
          <w:sz w:val="28"/>
          <w:lang w:val="en-US"/>
        </w:rPr>
        <w:t xml:space="preserve"> </w:t>
      </w:r>
      <w:r w:rsidRPr="00DF2271">
        <w:rPr>
          <w:sz w:val="28"/>
        </w:rPr>
        <w:t>ва</w:t>
      </w:r>
      <w:r w:rsidRPr="00A41DFC">
        <w:rPr>
          <w:sz w:val="28"/>
          <w:lang w:val="en-US"/>
        </w:rPr>
        <w:t xml:space="preserve"> </w:t>
      </w:r>
      <w:r w:rsidRPr="00DF2271">
        <w:rPr>
          <w:sz w:val="28"/>
        </w:rPr>
        <w:t>амалий</w:t>
      </w:r>
      <w:r w:rsidRPr="00A41DFC">
        <w:rPr>
          <w:sz w:val="28"/>
          <w:lang w:val="en-US"/>
        </w:rPr>
        <w:t xml:space="preserve"> </w:t>
      </w:r>
      <w:r w:rsidRPr="00DF2271">
        <w:rPr>
          <w:sz w:val="28"/>
        </w:rPr>
        <w:t>кўникмаларини</w:t>
      </w:r>
      <w:r w:rsidRPr="00A41DFC">
        <w:rPr>
          <w:sz w:val="28"/>
          <w:lang w:val="en-US"/>
        </w:rPr>
        <w:t xml:space="preserve"> </w:t>
      </w:r>
      <w:r w:rsidRPr="00DF2271">
        <w:rPr>
          <w:sz w:val="28"/>
        </w:rPr>
        <w:t>шакллантиришдан</w:t>
      </w:r>
      <w:r w:rsidRPr="00A41DFC">
        <w:rPr>
          <w:sz w:val="28"/>
          <w:lang w:val="en-US"/>
        </w:rPr>
        <w:t xml:space="preserve"> </w:t>
      </w:r>
      <w:r w:rsidRPr="00DF2271">
        <w:rPr>
          <w:sz w:val="28"/>
        </w:rPr>
        <w:t>иботатдир</w:t>
      </w:r>
      <w:r w:rsidRPr="00A41DFC">
        <w:rPr>
          <w:sz w:val="28"/>
          <w:lang w:val="en-US"/>
        </w:rPr>
        <w:t xml:space="preserve">. </w:t>
      </w:r>
      <w:r w:rsidRPr="00DF2271">
        <w:rPr>
          <w:sz w:val="28"/>
        </w:rPr>
        <w:t>Артпедагогика</w:t>
      </w:r>
      <w:r w:rsidRPr="00A41DFC">
        <w:rPr>
          <w:sz w:val="28"/>
          <w:lang w:val="en-US"/>
        </w:rPr>
        <w:t xml:space="preserve"> </w:t>
      </w:r>
      <w:r w:rsidRPr="00DF2271">
        <w:rPr>
          <w:sz w:val="28"/>
        </w:rPr>
        <w:t>илм</w:t>
      </w:r>
      <w:r w:rsidRPr="00A41DFC">
        <w:rPr>
          <w:sz w:val="28"/>
          <w:lang w:val="en-US"/>
        </w:rPr>
        <w:t>-</w:t>
      </w:r>
      <w:r w:rsidRPr="00DF2271">
        <w:rPr>
          <w:sz w:val="28"/>
        </w:rPr>
        <w:t>фан</w:t>
      </w:r>
      <w:r w:rsidRPr="00A41DFC">
        <w:rPr>
          <w:sz w:val="28"/>
          <w:lang w:val="en-US"/>
        </w:rPr>
        <w:t xml:space="preserve"> </w:t>
      </w:r>
      <w:r w:rsidRPr="00DF2271">
        <w:rPr>
          <w:sz w:val="28"/>
        </w:rPr>
        <w:t>соҳаси</w:t>
      </w:r>
      <w:r w:rsidRPr="00A41DFC">
        <w:rPr>
          <w:sz w:val="28"/>
          <w:lang w:val="en-US"/>
        </w:rPr>
        <w:t xml:space="preserve"> </w:t>
      </w:r>
      <w:r w:rsidRPr="00DF2271">
        <w:rPr>
          <w:sz w:val="28"/>
        </w:rPr>
        <w:t>сифатида</w:t>
      </w:r>
      <w:r w:rsidRPr="00A41DFC">
        <w:rPr>
          <w:sz w:val="28"/>
          <w:lang w:val="en-US"/>
        </w:rPr>
        <w:t xml:space="preserve"> </w:t>
      </w:r>
      <w:r w:rsidRPr="00DF2271">
        <w:rPr>
          <w:sz w:val="28"/>
        </w:rPr>
        <w:t>нафақат</w:t>
      </w:r>
      <w:r w:rsidRPr="00A41DFC">
        <w:rPr>
          <w:sz w:val="28"/>
          <w:lang w:val="en-US"/>
        </w:rPr>
        <w:t xml:space="preserve"> </w:t>
      </w:r>
      <w:r w:rsidRPr="00DF2271">
        <w:rPr>
          <w:sz w:val="28"/>
        </w:rPr>
        <w:t>бадиий</w:t>
      </w:r>
      <w:r w:rsidRPr="00A41DFC">
        <w:rPr>
          <w:sz w:val="28"/>
          <w:lang w:val="en-US"/>
        </w:rPr>
        <w:t xml:space="preserve"> </w:t>
      </w:r>
      <w:r w:rsidRPr="00DF2271">
        <w:rPr>
          <w:sz w:val="28"/>
        </w:rPr>
        <w:t>таълимни</w:t>
      </w:r>
      <w:r w:rsidRPr="00A41DFC">
        <w:rPr>
          <w:sz w:val="28"/>
          <w:lang w:val="en-US"/>
        </w:rPr>
        <w:t xml:space="preserve">, </w:t>
      </w:r>
      <w:r w:rsidRPr="00DF2271">
        <w:rPr>
          <w:sz w:val="28"/>
        </w:rPr>
        <w:t>балки</w:t>
      </w:r>
      <w:r w:rsidRPr="00A41DFC">
        <w:rPr>
          <w:sz w:val="28"/>
          <w:lang w:val="en-US"/>
        </w:rPr>
        <w:t xml:space="preserve"> </w:t>
      </w:r>
      <w:r w:rsidRPr="00DF2271">
        <w:rPr>
          <w:sz w:val="28"/>
        </w:rPr>
        <w:t>махсус</w:t>
      </w:r>
      <w:r w:rsidRPr="00A41DFC">
        <w:rPr>
          <w:sz w:val="28"/>
          <w:lang w:val="en-US"/>
        </w:rPr>
        <w:t xml:space="preserve"> </w:t>
      </w:r>
      <w:r w:rsidRPr="00DF2271">
        <w:rPr>
          <w:sz w:val="28"/>
        </w:rPr>
        <w:t>таълим</w:t>
      </w:r>
      <w:r w:rsidRPr="00A41DFC">
        <w:rPr>
          <w:sz w:val="28"/>
          <w:lang w:val="en-US"/>
        </w:rPr>
        <w:t xml:space="preserve"> </w:t>
      </w:r>
      <w:r w:rsidRPr="00DF2271">
        <w:rPr>
          <w:sz w:val="28"/>
        </w:rPr>
        <w:t>доирасида</w:t>
      </w:r>
      <w:r w:rsidRPr="00A41DFC">
        <w:rPr>
          <w:sz w:val="28"/>
          <w:lang w:val="en-US"/>
        </w:rPr>
        <w:t xml:space="preserve"> </w:t>
      </w:r>
      <w:r w:rsidRPr="00DF2271">
        <w:rPr>
          <w:sz w:val="28"/>
        </w:rPr>
        <w:t>ривожланиш</w:t>
      </w:r>
      <w:r w:rsidRPr="00A41DFC">
        <w:rPr>
          <w:sz w:val="28"/>
          <w:lang w:val="en-US"/>
        </w:rPr>
        <w:t xml:space="preserve"> </w:t>
      </w:r>
      <w:r w:rsidRPr="00DF2271">
        <w:rPr>
          <w:sz w:val="28"/>
        </w:rPr>
        <w:t>жараёнини</w:t>
      </w:r>
      <w:r w:rsidRPr="00A41DFC">
        <w:rPr>
          <w:sz w:val="28"/>
          <w:lang w:val="en-US"/>
        </w:rPr>
        <w:t xml:space="preserve"> </w:t>
      </w:r>
      <w:r w:rsidRPr="00DF2271">
        <w:rPr>
          <w:sz w:val="28"/>
        </w:rPr>
        <w:t>барча</w:t>
      </w:r>
      <w:r w:rsidRPr="00A41DFC">
        <w:rPr>
          <w:sz w:val="28"/>
          <w:lang w:val="en-US"/>
        </w:rPr>
        <w:t xml:space="preserve"> </w:t>
      </w:r>
      <w:r w:rsidRPr="00DF2271">
        <w:rPr>
          <w:sz w:val="28"/>
        </w:rPr>
        <w:t>таркибий</w:t>
      </w:r>
      <w:r w:rsidRPr="00A41DFC">
        <w:rPr>
          <w:sz w:val="28"/>
          <w:lang w:val="en-US"/>
        </w:rPr>
        <w:t xml:space="preserve"> </w:t>
      </w:r>
      <w:r w:rsidRPr="00DF2271">
        <w:rPr>
          <w:sz w:val="28"/>
        </w:rPr>
        <w:t>қисмларини</w:t>
      </w:r>
      <w:r w:rsidRPr="00A41DFC">
        <w:rPr>
          <w:sz w:val="28"/>
          <w:lang w:val="en-US"/>
        </w:rPr>
        <w:t xml:space="preserve"> </w:t>
      </w:r>
      <w:r w:rsidRPr="00A41DFC">
        <w:rPr>
          <w:b/>
          <w:sz w:val="28"/>
          <w:lang w:val="en-US"/>
        </w:rPr>
        <w:t>(</w:t>
      </w:r>
      <w:r w:rsidRPr="00DF2271">
        <w:rPr>
          <w:b/>
          <w:sz w:val="28"/>
        </w:rPr>
        <w:t>ривожланиш</w:t>
      </w:r>
      <w:r w:rsidRPr="00A41DFC">
        <w:rPr>
          <w:b/>
          <w:sz w:val="28"/>
          <w:lang w:val="en-US"/>
        </w:rPr>
        <w:t xml:space="preserve">, </w:t>
      </w:r>
      <w:r w:rsidRPr="00DF2271">
        <w:rPr>
          <w:b/>
          <w:sz w:val="28"/>
        </w:rPr>
        <w:t>таълим</w:t>
      </w:r>
      <w:r w:rsidRPr="00A41DFC">
        <w:rPr>
          <w:b/>
          <w:sz w:val="28"/>
          <w:lang w:val="en-US"/>
        </w:rPr>
        <w:t xml:space="preserve">, </w:t>
      </w:r>
      <w:r w:rsidRPr="00DF2271">
        <w:rPr>
          <w:b/>
          <w:sz w:val="28"/>
        </w:rPr>
        <w:t>тарбия</w:t>
      </w:r>
      <w:r w:rsidRPr="00A41DFC">
        <w:rPr>
          <w:b/>
          <w:sz w:val="28"/>
          <w:lang w:val="en-US"/>
        </w:rPr>
        <w:t xml:space="preserve">, </w:t>
      </w:r>
      <w:r w:rsidRPr="00DF2271">
        <w:rPr>
          <w:b/>
          <w:sz w:val="28"/>
        </w:rPr>
        <w:t>тузатиш</w:t>
      </w:r>
      <w:r w:rsidRPr="00A41DFC">
        <w:rPr>
          <w:b/>
          <w:sz w:val="28"/>
          <w:lang w:val="en-US"/>
        </w:rPr>
        <w:t>)</w:t>
      </w:r>
      <w:r w:rsidRPr="00A41DFC">
        <w:rPr>
          <w:sz w:val="28"/>
          <w:lang w:val="en-US"/>
        </w:rPr>
        <w:t xml:space="preserve"> </w:t>
      </w:r>
      <w:r w:rsidRPr="00DF2271">
        <w:rPr>
          <w:sz w:val="28"/>
        </w:rPr>
        <w:t>санъат</w:t>
      </w:r>
      <w:r w:rsidRPr="00A41DFC">
        <w:rPr>
          <w:sz w:val="28"/>
          <w:lang w:val="en-US"/>
        </w:rPr>
        <w:t xml:space="preserve"> </w:t>
      </w:r>
      <w:r w:rsidRPr="00DF2271">
        <w:rPr>
          <w:sz w:val="28"/>
        </w:rPr>
        <w:t>орқали</w:t>
      </w:r>
      <w:r w:rsidRPr="00A41DFC">
        <w:rPr>
          <w:sz w:val="28"/>
          <w:lang w:val="en-US"/>
        </w:rPr>
        <w:t xml:space="preserve"> </w:t>
      </w:r>
      <w:r w:rsidRPr="00DF2271">
        <w:rPr>
          <w:sz w:val="28"/>
        </w:rPr>
        <w:t>кўриб</w:t>
      </w:r>
      <w:r w:rsidRPr="00A41DFC">
        <w:rPr>
          <w:sz w:val="28"/>
          <w:lang w:val="en-US"/>
        </w:rPr>
        <w:t xml:space="preserve"> </w:t>
      </w:r>
      <w:r w:rsidRPr="00DF2271">
        <w:rPr>
          <w:sz w:val="28"/>
        </w:rPr>
        <w:t>чиқишга</w:t>
      </w:r>
      <w:r w:rsidRPr="00A41DFC">
        <w:rPr>
          <w:sz w:val="28"/>
          <w:lang w:val="en-US"/>
        </w:rPr>
        <w:t xml:space="preserve"> </w:t>
      </w:r>
      <w:r w:rsidRPr="00DF2271">
        <w:rPr>
          <w:sz w:val="28"/>
        </w:rPr>
        <w:t>ва</w:t>
      </w:r>
      <w:r w:rsidRPr="00A41DFC">
        <w:rPr>
          <w:sz w:val="28"/>
          <w:lang w:val="en-US"/>
        </w:rPr>
        <w:t xml:space="preserve"> </w:t>
      </w:r>
      <w:r w:rsidRPr="00DF2271">
        <w:rPr>
          <w:sz w:val="28"/>
        </w:rPr>
        <w:t>ривожланишжараёнида</w:t>
      </w:r>
      <w:r w:rsidRPr="00A41DFC">
        <w:rPr>
          <w:sz w:val="28"/>
          <w:lang w:val="en-US"/>
        </w:rPr>
        <w:t xml:space="preserve"> </w:t>
      </w:r>
      <w:r w:rsidRPr="00DF2271">
        <w:rPr>
          <w:sz w:val="28"/>
        </w:rPr>
        <w:t>муаммоларга</w:t>
      </w:r>
      <w:r w:rsidRPr="00A41DFC">
        <w:rPr>
          <w:sz w:val="28"/>
          <w:lang w:val="en-US"/>
        </w:rPr>
        <w:t xml:space="preserve"> </w:t>
      </w:r>
      <w:r w:rsidRPr="00DF2271">
        <w:rPr>
          <w:sz w:val="28"/>
        </w:rPr>
        <w:t>дуч</w:t>
      </w:r>
      <w:r w:rsidRPr="00A41DFC">
        <w:rPr>
          <w:sz w:val="28"/>
          <w:lang w:val="en-US"/>
        </w:rPr>
        <w:t xml:space="preserve"> </w:t>
      </w:r>
      <w:r w:rsidRPr="00DF2271">
        <w:rPr>
          <w:sz w:val="28"/>
        </w:rPr>
        <w:t>келган</w:t>
      </w:r>
      <w:r w:rsidRPr="00A41DFC">
        <w:rPr>
          <w:sz w:val="28"/>
          <w:lang w:val="en-US"/>
        </w:rPr>
        <w:t xml:space="preserve"> </w:t>
      </w:r>
      <w:r w:rsidRPr="00DF2271">
        <w:rPr>
          <w:sz w:val="28"/>
        </w:rPr>
        <w:t>инсонларнинг</w:t>
      </w:r>
      <w:r w:rsidRPr="00A41DFC">
        <w:rPr>
          <w:sz w:val="28"/>
          <w:lang w:val="en-US"/>
        </w:rPr>
        <w:t xml:space="preserve"> </w:t>
      </w:r>
      <w:r w:rsidRPr="00DF2271">
        <w:rPr>
          <w:sz w:val="28"/>
        </w:rPr>
        <w:t>бадиий</w:t>
      </w:r>
      <w:r w:rsidRPr="00A41DFC">
        <w:rPr>
          <w:sz w:val="28"/>
          <w:lang w:val="en-US"/>
        </w:rPr>
        <w:t xml:space="preserve"> </w:t>
      </w:r>
      <w:r w:rsidRPr="00DF2271">
        <w:rPr>
          <w:sz w:val="28"/>
        </w:rPr>
        <w:t>маданиятини</w:t>
      </w:r>
      <w:r w:rsidRPr="00A41DFC">
        <w:rPr>
          <w:sz w:val="28"/>
          <w:lang w:val="en-US"/>
        </w:rPr>
        <w:t xml:space="preserve"> </w:t>
      </w:r>
      <w:r w:rsidRPr="00DF2271">
        <w:rPr>
          <w:sz w:val="28"/>
        </w:rPr>
        <w:t>асосларини</w:t>
      </w:r>
      <w:r w:rsidRPr="00A41DFC">
        <w:rPr>
          <w:sz w:val="28"/>
          <w:lang w:val="en-US"/>
        </w:rPr>
        <w:t xml:space="preserve"> </w:t>
      </w:r>
      <w:r w:rsidRPr="00DF2271">
        <w:rPr>
          <w:sz w:val="28"/>
        </w:rPr>
        <w:t>яратишга</w:t>
      </w:r>
      <w:r w:rsidRPr="00A41DFC">
        <w:rPr>
          <w:sz w:val="28"/>
          <w:lang w:val="en-US"/>
        </w:rPr>
        <w:t xml:space="preserve"> </w:t>
      </w:r>
      <w:r w:rsidRPr="00DF2271">
        <w:rPr>
          <w:sz w:val="28"/>
        </w:rPr>
        <w:t>имкон</w:t>
      </w:r>
      <w:r w:rsidRPr="00A41DFC">
        <w:rPr>
          <w:sz w:val="28"/>
          <w:lang w:val="en-US"/>
        </w:rPr>
        <w:t xml:space="preserve"> </w:t>
      </w:r>
      <w:r w:rsidRPr="00DF2271">
        <w:rPr>
          <w:sz w:val="28"/>
        </w:rPr>
        <w:t>беради</w:t>
      </w:r>
      <w:r w:rsidRPr="00A41DFC">
        <w:rPr>
          <w:sz w:val="28"/>
          <w:lang w:val="en-US"/>
        </w:rPr>
        <w:t>.</w:t>
      </w:r>
    </w:p>
    <w:p w:rsidR="00A41DFC" w:rsidRPr="00DF2271" w:rsidRDefault="00A41DFC" w:rsidP="00A41DFC">
      <w:pPr>
        <w:jc w:val="both"/>
        <w:rPr>
          <w:b/>
          <w:sz w:val="28"/>
          <w:lang w:val="en-US"/>
        </w:rPr>
      </w:pPr>
      <w:r w:rsidRPr="00A41DFC">
        <w:rPr>
          <w:b/>
          <w:sz w:val="28"/>
          <w:lang w:val="en-US"/>
        </w:rPr>
        <w:t xml:space="preserve">                                             </w:t>
      </w:r>
      <w:r w:rsidRPr="00DF2271">
        <w:rPr>
          <w:b/>
          <w:sz w:val="28"/>
          <w:lang w:val="en-US"/>
        </w:rPr>
        <w:t>Артпедагогиканинг функсиялари</w:t>
      </w:r>
    </w:p>
    <w:p w:rsidR="00A41DFC" w:rsidRPr="00DF2271" w:rsidRDefault="00A41DFC" w:rsidP="00A41DFC">
      <w:pPr>
        <w:pStyle w:val="ac"/>
        <w:numPr>
          <w:ilvl w:val="0"/>
          <w:numId w:val="83"/>
        </w:numPr>
        <w:spacing w:after="0" w:line="240" w:lineRule="auto"/>
        <w:jc w:val="both"/>
        <w:rPr>
          <w:rFonts w:ascii="Times New Roman" w:hAnsi="Times New Roman"/>
          <w:sz w:val="28"/>
        </w:rPr>
      </w:pPr>
      <w:r w:rsidRPr="00DF2271">
        <w:rPr>
          <w:rFonts w:ascii="Times New Roman" w:hAnsi="Times New Roman"/>
          <w:b/>
          <w:sz w:val="28"/>
        </w:rPr>
        <w:t xml:space="preserve">маданий фунския </w:t>
      </w:r>
      <w:r w:rsidRPr="00DF2271">
        <w:rPr>
          <w:rFonts w:ascii="Times New Roman" w:hAnsi="Times New Roman"/>
          <w:sz w:val="28"/>
        </w:rPr>
        <w:t>(бадиий маданиятни егаллаш асосида шахсни ривожлантириш);</w:t>
      </w:r>
    </w:p>
    <w:p w:rsidR="00A41DFC" w:rsidRPr="00DF2271" w:rsidRDefault="00A41DFC" w:rsidP="00A41DFC">
      <w:pPr>
        <w:pStyle w:val="ac"/>
        <w:numPr>
          <w:ilvl w:val="0"/>
          <w:numId w:val="83"/>
        </w:numPr>
        <w:spacing w:after="0" w:line="240" w:lineRule="auto"/>
        <w:jc w:val="both"/>
        <w:rPr>
          <w:rFonts w:ascii="Times New Roman" w:hAnsi="Times New Roman"/>
          <w:b/>
          <w:sz w:val="28"/>
        </w:rPr>
      </w:pPr>
      <w:r w:rsidRPr="00DF2271">
        <w:rPr>
          <w:rFonts w:ascii="Times New Roman" w:hAnsi="Times New Roman"/>
          <w:b/>
          <w:sz w:val="28"/>
        </w:rPr>
        <w:t xml:space="preserve">таълим фунскияси </w:t>
      </w:r>
      <w:r w:rsidRPr="00DF2271">
        <w:rPr>
          <w:rFonts w:ascii="Times New Roman" w:hAnsi="Times New Roman"/>
          <w:sz w:val="28"/>
        </w:rPr>
        <w:t>(шахсни  санъат орқали ривожлантиришга қаратилган бўлиб, санъат соҳасидаги билимларни ўзлаштириш ҳамда бадиий ва ижодий фаолиятнинг амалий кўникмаларини егаллашни таъминлайди);</w:t>
      </w:r>
    </w:p>
    <w:p w:rsidR="00A41DFC" w:rsidRPr="00DF2271" w:rsidRDefault="00A41DFC" w:rsidP="00A41DFC">
      <w:pPr>
        <w:pStyle w:val="ac"/>
        <w:numPr>
          <w:ilvl w:val="0"/>
          <w:numId w:val="83"/>
        </w:numPr>
        <w:spacing w:after="0" w:line="240" w:lineRule="auto"/>
        <w:jc w:val="both"/>
        <w:rPr>
          <w:rFonts w:ascii="Times New Roman" w:hAnsi="Times New Roman"/>
          <w:b/>
          <w:sz w:val="28"/>
        </w:rPr>
      </w:pPr>
      <w:r w:rsidRPr="00DF2271">
        <w:rPr>
          <w:rFonts w:ascii="Times New Roman" w:hAnsi="Times New Roman"/>
          <w:b/>
          <w:sz w:val="28"/>
        </w:rPr>
        <w:t xml:space="preserve">тарбиявий функсияси </w:t>
      </w:r>
      <w:r w:rsidRPr="00DF2271">
        <w:rPr>
          <w:rFonts w:ascii="Times New Roman" w:hAnsi="Times New Roman"/>
          <w:sz w:val="28"/>
        </w:rPr>
        <w:t>(шахснинг ахлоқий-естетик, коммуникатив-акс етувчи асосларини шакллантиради);</w:t>
      </w:r>
    </w:p>
    <w:p w:rsidR="00A41DFC" w:rsidRPr="00DF2271" w:rsidRDefault="00A41DFC" w:rsidP="00A41DFC">
      <w:pPr>
        <w:pStyle w:val="ac"/>
        <w:numPr>
          <w:ilvl w:val="0"/>
          <w:numId w:val="83"/>
        </w:numPr>
        <w:spacing w:after="0" w:line="240" w:lineRule="auto"/>
        <w:jc w:val="both"/>
        <w:rPr>
          <w:rFonts w:ascii="Times New Roman" w:hAnsi="Times New Roman"/>
          <w:b/>
          <w:sz w:val="28"/>
        </w:rPr>
      </w:pPr>
      <w:r w:rsidRPr="00DF2271">
        <w:rPr>
          <w:rFonts w:ascii="Times New Roman" w:hAnsi="Times New Roman"/>
          <w:b/>
          <w:sz w:val="28"/>
        </w:rPr>
        <w:t xml:space="preserve">тузатиш функсияси </w:t>
      </w:r>
      <w:r w:rsidRPr="00DF2271">
        <w:rPr>
          <w:rFonts w:ascii="Times New Roman" w:hAnsi="Times New Roman"/>
          <w:sz w:val="28"/>
        </w:rPr>
        <w:t>(шахснинг ривожланишида учрайдиган камчиликларни тузатишга ва компенсациялашга ёрдам беради).</w:t>
      </w:r>
    </w:p>
    <w:p w:rsidR="00A41DFC" w:rsidRPr="00DF2271" w:rsidRDefault="00A41DFC" w:rsidP="00A41DFC">
      <w:pPr>
        <w:pStyle w:val="ac"/>
        <w:spacing w:after="0" w:line="240" w:lineRule="auto"/>
        <w:jc w:val="both"/>
        <w:rPr>
          <w:rFonts w:ascii="Times New Roman" w:hAnsi="Times New Roman"/>
          <w:b/>
          <w:sz w:val="28"/>
        </w:rPr>
      </w:pPr>
      <w:r w:rsidRPr="00DF2271">
        <w:rPr>
          <w:rFonts w:ascii="Times New Roman" w:hAnsi="Times New Roman"/>
          <w:b/>
          <w:sz w:val="28"/>
        </w:rPr>
        <w:t xml:space="preserve">                           </w:t>
      </w:r>
    </w:p>
    <w:p w:rsidR="00A41DFC" w:rsidRPr="00DF2271" w:rsidRDefault="00A41DFC" w:rsidP="00A41DFC">
      <w:pPr>
        <w:pStyle w:val="ac"/>
        <w:spacing w:after="0" w:line="240" w:lineRule="auto"/>
        <w:jc w:val="both"/>
        <w:rPr>
          <w:rFonts w:ascii="Times New Roman" w:hAnsi="Times New Roman"/>
          <w:b/>
          <w:sz w:val="28"/>
        </w:rPr>
      </w:pPr>
      <w:r w:rsidRPr="00DF2271">
        <w:rPr>
          <w:rFonts w:ascii="Times New Roman" w:hAnsi="Times New Roman"/>
          <w:b/>
          <w:sz w:val="28"/>
        </w:rPr>
        <w:t xml:space="preserve">                                     Артпедагогиканинг вазифалари</w:t>
      </w:r>
    </w:p>
    <w:p w:rsidR="00A41DFC" w:rsidRPr="00DF2271" w:rsidRDefault="00A41DFC" w:rsidP="00A41DFC">
      <w:pPr>
        <w:pStyle w:val="ac"/>
        <w:spacing w:after="0" w:line="240" w:lineRule="auto"/>
        <w:jc w:val="both"/>
        <w:rPr>
          <w:rFonts w:ascii="Times New Roman" w:hAnsi="Times New Roman"/>
          <w:sz w:val="28"/>
        </w:rPr>
      </w:pPr>
      <w:r w:rsidRPr="00DF2271">
        <w:rPr>
          <w:rFonts w:ascii="Times New Roman" w:hAnsi="Times New Roman"/>
          <w:sz w:val="28"/>
        </w:rPr>
        <w:t>Артпедагогиканинг бир қанча вазифалари мавжуд:</w:t>
      </w:r>
    </w:p>
    <w:p w:rsidR="00A41DFC" w:rsidRPr="00A41DFC" w:rsidRDefault="00A41DFC" w:rsidP="00A41DFC">
      <w:pPr>
        <w:pStyle w:val="ac"/>
        <w:numPr>
          <w:ilvl w:val="0"/>
          <w:numId w:val="83"/>
        </w:numPr>
        <w:spacing w:after="0" w:line="240" w:lineRule="auto"/>
        <w:jc w:val="both"/>
        <w:rPr>
          <w:rFonts w:ascii="Times New Roman" w:hAnsi="Times New Roman"/>
          <w:sz w:val="28"/>
        </w:rPr>
      </w:pPr>
      <w:r w:rsidRPr="00DF2271">
        <w:rPr>
          <w:rFonts w:ascii="Times New Roman" w:hAnsi="Times New Roman"/>
          <w:sz w:val="28"/>
        </w:rPr>
        <w:t>ўзи учун яратган тадқиқот муаммоларини аниқ тушуниш (мавзу-тадқиқот муаммоси нимада еканлиги);</w:t>
      </w:r>
    </w:p>
    <w:p w:rsidR="00A41DFC" w:rsidRPr="00A41DFC" w:rsidRDefault="00A41DFC" w:rsidP="00A41DFC">
      <w:pPr>
        <w:pStyle w:val="ac"/>
        <w:numPr>
          <w:ilvl w:val="0"/>
          <w:numId w:val="83"/>
        </w:numPr>
        <w:spacing w:after="0" w:line="240" w:lineRule="auto"/>
        <w:jc w:val="both"/>
        <w:rPr>
          <w:rFonts w:ascii="Times New Roman" w:hAnsi="Times New Roman"/>
          <w:sz w:val="28"/>
        </w:rPr>
      </w:pPr>
      <w:r w:rsidRPr="00DF2271">
        <w:rPr>
          <w:rFonts w:ascii="Times New Roman" w:hAnsi="Times New Roman"/>
          <w:sz w:val="28"/>
        </w:rPr>
        <w:t>мақсадни аниқ белгилаш (тадқиқотчи тадқиқот фаолияти натижасига еришиш учун нима қилиш керак);</w:t>
      </w:r>
    </w:p>
    <w:p w:rsidR="00A41DFC" w:rsidRPr="00A41DFC" w:rsidRDefault="00A41DFC" w:rsidP="00A41DFC">
      <w:pPr>
        <w:pStyle w:val="ac"/>
        <w:numPr>
          <w:ilvl w:val="0"/>
          <w:numId w:val="83"/>
        </w:numPr>
        <w:spacing w:after="0" w:line="240" w:lineRule="auto"/>
        <w:jc w:val="both"/>
        <w:rPr>
          <w:rFonts w:ascii="Times New Roman" w:hAnsi="Times New Roman"/>
          <w:sz w:val="28"/>
        </w:rPr>
      </w:pPr>
      <w:r w:rsidRPr="00DF2271">
        <w:rPr>
          <w:rFonts w:ascii="Times New Roman" w:hAnsi="Times New Roman"/>
          <w:sz w:val="28"/>
        </w:rPr>
        <w:t>бадиий-педагогик машғулотлар ва вазифалар орқали болалар учун експериментатор томонидан ташкил етилган шахсият-фаолият доираси шароитида тадқиқотчининг мактабгача ёшдаги болаларни психологик-педагогик таҳлил қилишга тайёрлаш;</w:t>
      </w:r>
    </w:p>
    <w:p w:rsidR="00A41DFC" w:rsidRPr="00A41DFC" w:rsidRDefault="00A41DFC" w:rsidP="00A41DFC">
      <w:pPr>
        <w:pStyle w:val="ac"/>
        <w:numPr>
          <w:ilvl w:val="0"/>
          <w:numId w:val="83"/>
        </w:numPr>
        <w:spacing w:after="0" w:line="240" w:lineRule="auto"/>
        <w:jc w:val="both"/>
        <w:rPr>
          <w:rFonts w:ascii="Times New Roman" w:hAnsi="Times New Roman"/>
          <w:sz w:val="28"/>
        </w:rPr>
      </w:pPr>
      <w:r w:rsidRPr="00DF2271">
        <w:rPr>
          <w:rFonts w:ascii="Times New Roman" w:hAnsi="Times New Roman"/>
          <w:sz w:val="28"/>
        </w:rPr>
        <w:t>имконияти чекланган болалар учун мўлжалланган бадиий ва естетик санъатга оид педагогик машқлар ва вазифаларни таснифлаш;</w:t>
      </w:r>
    </w:p>
    <w:p w:rsidR="00A41DFC" w:rsidRPr="00A41DFC" w:rsidRDefault="00A41DFC" w:rsidP="00A41DFC">
      <w:pPr>
        <w:pStyle w:val="ac"/>
        <w:numPr>
          <w:ilvl w:val="0"/>
          <w:numId w:val="83"/>
        </w:numPr>
        <w:spacing w:after="0" w:line="240" w:lineRule="auto"/>
        <w:jc w:val="both"/>
        <w:rPr>
          <w:rFonts w:ascii="Times New Roman" w:hAnsi="Times New Roman"/>
          <w:sz w:val="28"/>
        </w:rPr>
      </w:pPr>
      <w:r w:rsidRPr="00DF2271">
        <w:rPr>
          <w:rFonts w:ascii="Times New Roman" w:hAnsi="Times New Roman"/>
          <w:sz w:val="28"/>
        </w:rPr>
        <w:t>болаларнинг турли-туман бадиий ўйинлардаги хатти-ҳаракатлари ва боланинг интеллектуал, ҳиссий ва иродавий хусусиятларига таъсирини кузатиш қобилиятини шакллантириш;</w:t>
      </w:r>
    </w:p>
    <w:p w:rsidR="00E766EF" w:rsidRPr="00A41DFC" w:rsidRDefault="00A41DFC" w:rsidP="00A41DFC">
      <w:pPr>
        <w:pStyle w:val="ac"/>
        <w:numPr>
          <w:ilvl w:val="0"/>
          <w:numId w:val="83"/>
        </w:numPr>
        <w:spacing w:after="0" w:line="240" w:lineRule="auto"/>
        <w:jc w:val="both"/>
        <w:rPr>
          <w:rFonts w:ascii="Times New Roman" w:hAnsi="Times New Roman"/>
          <w:sz w:val="28"/>
        </w:rPr>
      </w:pPr>
      <w:r w:rsidRPr="00DF2271">
        <w:rPr>
          <w:rFonts w:ascii="Times New Roman" w:hAnsi="Times New Roman"/>
          <w:sz w:val="28"/>
        </w:rPr>
        <w:t>олинган натижаларни назарий ва амалий даражада умумлаштириш.</w:t>
      </w:r>
    </w:p>
    <w:p w:rsidR="00E766EF" w:rsidRPr="00DF1FA6" w:rsidRDefault="00DF1FA6">
      <w:pPr>
        <w:jc w:val="center"/>
        <w:rPr>
          <w:sz w:val="20"/>
          <w:szCs w:val="20"/>
          <w:lang w:val="en-US"/>
        </w:rPr>
      </w:pPr>
      <w:r w:rsidRPr="00DF1FA6">
        <w:rPr>
          <w:rFonts w:eastAsia="Times New Roman"/>
          <w:b/>
          <w:bCs/>
          <w:sz w:val="28"/>
          <w:szCs w:val="28"/>
          <w:lang w:val="en-US"/>
        </w:rPr>
        <w:t>NAZORAT SAVOLLARI</w:t>
      </w:r>
    </w:p>
    <w:p w:rsidR="00E766EF" w:rsidRPr="00DF1FA6" w:rsidRDefault="00E766EF">
      <w:pPr>
        <w:spacing w:line="202" w:lineRule="exact"/>
        <w:rPr>
          <w:sz w:val="20"/>
          <w:szCs w:val="20"/>
          <w:lang w:val="en-US"/>
        </w:rPr>
      </w:pPr>
    </w:p>
    <w:p w:rsidR="00E766EF" w:rsidRPr="00DF1FA6" w:rsidRDefault="00DF1FA6">
      <w:pPr>
        <w:ind w:right="-59"/>
        <w:jc w:val="center"/>
        <w:rPr>
          <w:sz w:val="20"/>
          <w:szCs w:val="20"/>
          <w:lang w:val="en-US"/>
        </w:rPr>
      </w:pPr>
      <w:r w:rsidRPr="00DF1FA6">
        <w:rPr>
          <w:rFonts w:eastAsia="Times New Roman"/>
          <w:sz w:val="28"/>
          <w:szCs w:val="28"/>
          <w:lang w:val="en-US"/>
        </w:rPr>
        <w:t>1. Venger musiqa ta’lim-tarbiyasiga Z.Koday qanday hissa qo’shdi?</w:t>
      </w:r>
    </w:p>
    <w:p w:rsidR="00E766EF" w:rsidRPr="00DF1FA6" w:rsidRDefault="00E766EF">
      <w:pPr>
        <w:spacing w:line="60" w:lineRule="exact"/>
        <w:rPr>
          <w:sz w:val="20"/>
          <w:szCs w:val="20"/>
          <w:lang w:val="en-US"/>
        </w:rPr>
      </w:pPr>
    </w:p>
    <w:p w:rsidR="00E766EF" w:rsidRPr="00DF1FA6" w:rsidRDefault="00DF1FA6">
      <w:pPr>
        <w:spacing w:line="266" w:lineRule="auto"/>
        <w:ind w:right="20" w:firstLine="708"/>
        <w:jc w:val="both"/>
        <w:rPr>
          <w:sz w:val="20"/>
          <w:szCs w:val="20"/>
          <w:lang w:val="en-US"/>
        </w:rPr>
      </w:pPr>
      <w:r w:rsidRPr="00DF1FA6">
        <w:rPr>
          <w:rFonts w:eastAsia="Times New Roman"/>
          <w:sz w:val="28"/>
          <w:szCs w:val="28"/>
          <w:lang w:val="en-US"/>
        </w:rPr>
        <w:t>2. Karl Orf va Jak Dalkrozlarning ishlab chi</w:t>
      </w:r>
      <w:r>
        <w:rPr>
          <w:rFonts w:eastAsia="Times New Roman"/>
          <w:sz w:val="28"/>
          <w:szCs w:val="28"/>
        </w:rPr>
        <w:t>щ</w:t>
      </w:r>
      <w:r w:rsidRPr="00DF1FA6">
        <w:rPr>
          <w:rFonts w:eastAsia="Times New Roman"/>
          <w:sz w:val="28"/>
          <w:szCs w:val="28"/>
          <w:lang w:val="en-US"/>
        </w:rPr>
        <w:t>an uslublari haqida gapirib bering.</w:t>
      </w:r>
    </w:p>
    <w:p w:rsidR="00E766EF" w:rsidRPr="00DF1FA6" w:rsidRDefault="00E766EF">
      <w:pPr>
        <w:spacing w:line="27" w:lineRule="exact"/>
        <w:rPr>
          <w:sz w:val="20"/>
          <w:szCs w:val="20"/>
          <w:lang w:val="en-US"/>
        </w:rPr>
      </w:pPr>
    </w:p>
    <w:p w:rsidR="00E766EF" w:rsidRPr="00DF1FA6" w:rsidRDefault="00DF1FA6">
      <w:pPr>
        <w:spacing w:line="266" w:lineRule="auto"/>
        <w:ind w:right="20" w:firstLine="708"/>
        <w:jc w:val="both"/>
        <w:rPr>
          <w:sz w:val="20"/>
          <w:szCs w:val="20"/>
          <w:lang w:val="en-US"/>
        </w:rPr>
      </w:pPr>
      <w:r w:rsidRPr="00DF1FA6">
        <w:rPr>
          <w:rFonts w:eastAsia="Times New Roman"/>
          <w:sz w:val="28"/>
          <w:szCs w:val="28"/>
          <w:lang w:val="en-US"/>
        </w:rPr>
        <w:t>3. Per van Xauvening qanday uslubi mavjud va undan qaysi faoliyatlarda foydalaniladi?</w:t>
      </w:r>
    </w:p>
    <w:p w:rsidR="00E766EF" w:rsidRPr="00DF1FA6" w:rsidRDefault="00E766EF">
      <w:pPr>
        <w:spacing w:line="16" w:lineRule="exact"/>
        <w:rPr>
          <w:sz w:val="20"/>
          <w:szCs w:val="20"/>
          <w:lang w:val="en-US"/>
        </w:rPr>
      </w:pPr>
    </w:p>
    <w:p w:rsidR="00E766EF" w:rsidRPr="00DF1FA6" w:rsidRDefault="00DF1FA6">
      <w:pPr>
        <w:ind w:left="700"/>
        <w:rPr>
          <w:sz w:val="20"/>
          <w:szCs w:val="20"/>
          <w:lang w:val="en-US"/>
        </w:rPr>
      </w:pPr>
      <w:r w:rsidRPr="00DF1FA6">
        <w:rPr>
          <w:rFonts w:eastAsia="Times New Roman"/>
          <w:sz w:val="28"/>
          <w:szCs w:val="28"/>
          <w:lang w:val="en-US"/>
        </w:rPr>
        <w:t>4.  Lotin Amerikasida Musiqa  ta’limi jarayoni va  uning  asoschisi</w:t>
      </w:r>
    </w:p>
    <w:p w:rsidR="00E766EF" w:rsidRPr="00DF1FA6" w:rsidRDefault="00E766EF">
      <w:pPr>
        <w:spacing w:line="46" w:lineRule="exact"/>
        <w:rPr>
          <w:sz w:val="20"/>
          <w:szCs w:val="20"/>
          <w:lang w:val="en-US"/>
        </w:rPr>
      </w:pPr>
    </w:p>
    <w:p w:rsidR="00E766EF" w:rsidRPr="00DF1FA6" w:rsidRDefault="00DF1FA6">
      <w:pPr>
        <w:rPr>
          <w:sz w:val="20"/>
          <w:szCs w:val="20"/>
          <w:lang w:val="en-US"/>
        </w:rPr>
      </w:pPr>
      <w:r w:rsidRPr="00DF1FA6">
        <w:rPr>
          <w:rFonts w:eastAsia="Times New Roman"/>
          <w:sz w:val="28"/>
          <w:szCs w:val="28"/>
          <w:lang w:val="en-US"/>
        </w:rPr>
        <w:t>kim?</w:t>
      </w:r>
    </w:p>
    <w:p w:rsidR="00E766EF" w:rsidRPr="00DF1FA6" w:rsidRDefault="00E766EF">
      <w:pPr>
        <w:spacing w:line="50" w:lineRule="exact"/>
        <w:rPr>
          <w:sz w:val="20"/>
          <w:szCs w:val="20"/>
          <w:lang w:val="en-US"/>
        </w:rPr>
      </w:pPr>
    </w:p>
    <w:p w:rsidR="00E766EF" w:rsidRPr="00DF1FA6" w:rsidRDefault="00DF1FA6">
      <w:pPr>
        <w:ind w:right="40"/>
        <w:jc w:val="center"/>
        <w:rPr>
          <w:sz w:val="20"/>
          <w:szCs w:val="20"/>
          <w:lang w:val="en-US"/>
        </w:rPr>
      </w:pPr>
      <w:r w:rsidRPr="00DF1FA6">
        <w:rPr>
          <w:rFonts w:eastAsia="Times New Roman"/>
          <w:sz w:val="28"/>
          <w:szCs w:val="28"/>
          <w:lang w:val="en-US"/>
        </w:rPr>
        <w:t>5. CHexiyada qo’llaniladigan ta’lim tizimining o’ziga xos uslubi?</w:t>
      </w:r>
    </w:p>
    <w:p w:rsidR="00E766EF" w:rsidRPr="00DF1FA6" w:rsidRDefault="00E766EF">
      <w:pPr>
        <w:spacing w:line="47" w:lineRule="exact"/>
        <w:rPr>
          <w:sz w:val="20"/>
          <w:szCs w:val="20"/>
          <w:lang w:val="en-US"/>
        </w:rPr>
      </w:pPr>
    </w:p>
    <w:p w:rsidR="00361A1E" w:rsidRPr="00F73291" w:rsidRDefault="00DF1FA6" w:rsidP="00F73291">
      <w:pPr>
        <w:numPr>
          <w:ilvl w:val="0"/>
          <w:numId w:val="28"/>
        </w:numPr>
        <w:tabs>
          <w:tab w:val="left" w:pos="980"/>
        </w:tabs>
        <w:ind w:left="980" w:hanging="276"/>
        <w:rPr>
          <w:rFonts w:eastAsia="Times New Roman"/>
          <w:sz w:val="28"/>
          <w:szCs w:val="28"/>
        </w:rPr>
      </w:pPr>
      <w:r>
        <w:rPr>
          <w:rFonts w:eastAsia="Times New Roman"/>
          <w:sz w:val="28"/>
          <w:szCs w:val="28"/>
        </w:rPr>
        <w:t>Yaponida ta’lim tizimi?</w:t>
      </w:r>
    </w:p>
    <w:p w:rsidR="00F73291" w:rsidRDefault="00F73291" w:rsidP="00F73291">
      <w:pPr>
        <w:tabs>
          <w:tab w:val="left" w:pos="980"/>
        </w:tabs>
        <w:rPr>
          <w:rFonts w:eastAsia="Times New Roman"/>
          <w:sz w:val="28"/>
          <w:szCs w:val="28"/>
          <w:lang w:val="en-US"/>
        </w:rPr>
      </w:pPr>
    </w:p>
    <w:p w:rsidR="00F73291" w:rsidRDefault="00F73291" w:rsidP="00F73291">
      <w:pPr>
        <w:tabs>
          <w:tab w:val="left" w:pos="980"/>
        </w:tabs>
        <w:rPr>
          <w:rFonts w:eastAsia="Times New Roman"/>
          <w:sz w:val="28"/>
          <w:szCs w:val="28"/>
          <w:lang w:val="en-US"/>
        </w:rPr>
      </w:pPr>
    </w:p>
    <w:p w:rsidR="00F73291" w:rsidRDefault="00F73291" w:rsidP="00F73291">
      <w:pPr>
        <w:tabs>
          <w:tab w:val="left" w:pos="980"/>
        </w:tabs>
        <w:rPr>
          <w:rFonts w:eastAsia="Times New Roman"/>
          <w:sz w:val="28"/>
          <w:szCs w:val="28"/>
          <w:lang w:val="en-US"/>
        </w:rPr>
      </w:pPr>
    </w:p>
    <w:p w:rsidR="00F73291" w:rsidRDefault="00F73291" w:rsidP="00F73291">
      <w:pPr>
        <w:tabs>
          <w:tab w:val="left" w:pos="980"/>
        </w:tabs>
        <w:rPr>
          <w:rFonts w:eastAsia="Times New Roman"/>
          <w:sz w:val="28"/>
          <w:szCs w:val="28"/>
          <w:lang w:val="en-US"/>
        </w:rPr>
      </w:pPr>
    </w:p>
    <w:p w:rsidR="00E766EF" w:rsidRPr="00F73291" w:rsidRDefault="00E766EF" w:rsidP="00361A1E">
      <w:pPr>
        <w:rPr>
          <w:sz w:val="20"/>
          <w:szCs w:val="20"/>
          <w:lang w:val="en-US"/>
        </w:rPr>
        <w:sectPr w:rsidR="00E766EF" w:rsidRPr="00F73291">
          <w:pgSz w:w="11900" w:h="16836"/>
          <w:pgMar w:top="1250" w:right="1128" w:bottom="426" w:left="1420" w:header="0" w:footer="0" w:gutter="0"/>
          <w:cols w:space="720" w:equalWidth="0">
            <w:col w:w="9360"/>
          </w:cols>
        </w:sectPr>
      </w:pPr>
    </w:p>
    <w:p w:rsidR="00F73291" w:rsidRDefault="00F73291" w:rsidP="00F73291">
      <w:pPr>
        <w:ind w:right="-291"/>
        <w:jc w:val="center"/>
        <w:rPr>
          <w:sz w:val="96"/>
          <w:szCs w:val="96"/>
          <w:lang w:val="en-US"/>
        </w:rPr>
      </w:pPr>
      <w:bookmarkStart w:id="32" w:name="page48"/>
      <w:bookmarkEnd w:id="32"/>
    </w:p>
    <w:p w:rsidR="00F73291" w:rsidRDefault="00F73291" w:rsidP="00F73291">
      <w:pPr>
        <w:ind w:right="-291"/>
        <w:jc w:val="center"/>
        <w:rPr>
          <w:sz w:val="96"/>
          <w:szCs w:val="96"/>
          <w:lang w:val="en-US"/>
        </w:rPr>
      </w:pPr>
    </w:p>
    <w:p w:rsidR="00F73291" w:rsidRDefault="00F73291" w:rsidP="00F73291">
      <w:pPr>
        <w:ind w:right="-291"/>
        <w:jc w:val="center"/>
        <w:rPr>
          <w:sz w:val="96"/>
          <w:szCs w:val="96"/>
          <w:lang w:val="en-US"/>
        </w:rPr>
      </w:pPr>
    </w:p>
    <w:p w:rsidR="00F73291" w:rsidRDefault="00F73291" w:rsidP="00F73291">
      <w:pPr>
        <w:ind w:right="-291"/>
        <w:jc w:val="center"/>
        <w:rPr>
          <w:sz w:val="96"/>
          <w:szCs w:val="96"/>
          <w:lang w:val="en-US"/>
        </w:rPr>
      </w:pPr>
    </w:p>
    <w:p w:rsidR="00F73291" w:rsidRDefault="00F73291" w:rsidP="00F73291">
      <w:pPr>
        <w:ind w:right="-291"/>
        <w:jc w:val="center"/>
        <w:rPr>
          <w:sz w:val="96"/>
          <w:szCs w:val="96"/>
          <w:lang w:val="en-US"/>
        </w:rPr>
      </w:pPr>
    </w:p>
    <w:p w:rsidR="00F73291" w:rsidRDefault="00F73291" w:rsidP="00F73291">
      <w:pPr>
        <w:ind w:right="-291"/>
        <w:jc w:val="center"/>
        <w:rPr>
          <w:sz w:val="96"/>
          <w:szCs w:val="96"/>
          <w:lang w:val="en-US"/>
        </w:rPr>
      </w:pPr>
    </w:p>
    <w:p w:rsidR="00E766EF" w:rsidRPr="00F73291" w:rsidRDefault="00F73291" w:rsidP="00F73291">
      <w:pPr>
        <w:ind w:right="-291"/>
        <w:jc w:val="center"/>
        <w:rPr>
          <w:sz w:val="96"/>
          <w:szCs w:val="96"/>
          <w:lang w:val="en-US"/>
        </w:rPr>
        <w:sectPr w:rsidR="00E766EF" w:rsidRPr="00F73291">
          <w:pgSz w:w="11900" w:h="16836"/>
          <w:pgMar w:top="1440" w:right="1440" w:bottom="426" w:left="1440" w:header="0" w:footer="0" w:gutter="0"/>
          <w:cols w:space="720" w:equalWidth="0">
            <w:col w:w="9028"/>
          </w:cols>
        </w:sectPr>
      </w:pPr>
      <w:r w:rsidRPr="00F73291">
        <w:rPr>
          <w:sz w:val="96"/>
          <w:szCs w:val="96"/>
          <w:lang w:val="en-US"/>
        </w:rPr>
        <w:t xml:space="preserve">Amaliy mashg’ulotlar </w:t>
      </w:r>
    </w:p>
    <w:p w:rsidR="00F73291" w:rsidRDefault="00DF1FA6" w:rsidP="00F73291">
      <w:pPr>
        <w:spacing w:line="266" w:lineRule="auto"/>
        <w:ind w:right="280"/>
        <w:jc w:val="center"/>
        <w:rPr>
          <w:rFonts w:eastAsia="Times New Roman"/>
          <w:b/>
          <w:bCs/>
          <w:sz w:val="28"/>
          <w:szCs w:val="28"/>
          <w:lang w:val="en-US"/>
        </w:rPr>
      </w:pPr>
      <w:bookmarkStart w:id="33" w:name="page49"/>
      <w:bookmarkEnd w:id="33"/>
      <w:r w:rsidRPr="00DF1FA6">
        <w:rPr>
          <w:rFonts w:eastAsia="Times New Roman"/>
          <w:b/>
          <w:bCs/>
          <w:sz w:val="28"/>
          <w:szCs w:val="28"/>
          <w:lang w:val="en-US"/>
        </w:rPr>
        <w:t>1-MAVZ</w:t>
      </w:r>
      <w:r w:rsidR="00F73291">
        <w:rPr>
          <w:rFonts w:eastAsia="Times New Roman"/>
          <w:b/>
          <w:bCs/>
          <w:sz w:val="28"/>
          <w:szCs w:val="28"/>
          <w:lang w:val="en-US"/>
        </w:rPr>
        <w:t>U: MUSIQA MADANIYA</w:t>
      </w:r>
      <w:r w:rsidRPr="00DF1FA6">
        <w:rPr>
          <w:rFonts w:eastAsia="Times New Roman"/>
          <w:b/>
          <w:bCs/>
          <w:sz w:val="28"/>
          <w:szCs w:val="28"/>
          <w:lang w:val="en-US"/>
        </w:rPr>
        <w:t>T</w:t>
      </w:r>
      <w:r w:rsidR="00F36066">
        <w:rPr>
          <w:rFonts w:eastAsia="Times New Roman"/>
          <w:b/>
          <w:bCs/>
          <w:sz w:val="28"/>
          <w:szCs w:val="28"/>
          <w:lang w:val="en-US"/>
        </w:rPr>
        <w:t>I FANINI O’QITISHDA ZAMONAVIY YO</w:t>
      </w:r>
      <w:r w:rsidR="00F73291">
        <w:rPr>
          <w:rFonts w:eastAsia="Times New Roman"/>
          <w:b/>
          <w:bCs/>
          <w:sz w:val="28"/>
          <w:szCs w:val="28"/>
          <w:lang w:val="en-US"/>
        </w:rPr>
        <w:t>NDASHUVLAR VA INNOVATSIYA</w:t>
      </w:r>
      <w:r w:rsidRPr="00DF1FA6">
        <w:rPr>
          <w:rFonts w:eastAsia="Times New Roman"/>
          <w:b/>
          <w:bCs/>
          <w:sz w:val="28"/>
          <w:szCs w:val="28"/>
          <w:lang w:val="en-US"/>
        </w:rPr>
        <w:t>LAR</w:t>
      </w:r>
    </w:p>
    <w:p w:rsidR="00E766EF" w:rsidRPr="00DF1FA6" w:rsidRDefault="00F73291" w:rsidP="00F73291">
      <w:pPr>
        <w:spacing w:line="266" w:lineRule="auto"/>
        <w:ind w:right="280"/>
        <w:jc w:val="center"/>
        <w:rPr>
          <w:sz w:val="20"/>
          <w:szCs w:val="20"/>
          <w:lang w:val="en-US"/>
        </w:rPr>
      </w:pPr>
      <w:r w:rsidRPr="00F73291">
        <w:rPr>
          <w:rFonts w:eastAsia="Times New Roman"/>
          <w:bCs/>
          <w:i/>
          <w:sz w:val="28"/>
          <w:szCs w:val="28"/>
          <w:lang w:val="en-US"/>
        </w:rPr>
        <w:t>(AMALIY</w:t>
      </w:r>
      <w:r w:rsidR="00041AF0">
        <w:rPr>
          <w:rFonts w:eastAsia="Times New Roman"/>
          <w:bCs/>
          <w:i/>
          <w:sz w:val="28"/>
          <w:szCs w:val="28"/>
          <w:lang w:val="en-US"/>
        </w:rPr>
        <w:t xml:space="preserve"> 4-soat</w:t>
      </w:r>
      <w:r>
        <w:rPr>
          <w:rFonts w:eastAsia="Times New Roman"/>
          <w:b/>
          <w:bCs/>
          <w:sz w:val="28"/>
          <w:szCs w:val="28"/>
          <w:lang w:val="en-US"/>
        </w:rPr>
        <w:t>)</w:t>
      </w:r>
    </w:p>
    <w:p w:rsidR="00E766EF" w:rsidRPr="00DF1FA6" w:rsidRDefault="00E766EF" w:rsidP="00F73291">
      <w:pPr>
        <w:spacing w:line="12" w:lineRule="exact"/>
        <w:jc w:val="center"/>
        <w:rPr>
          <w:sz w:val="20"/>
          <w:szCs w:val="20"/>
          <w:lang w:val="en-US"/>
        </w:rPr>
      </w:pPr>
    </w:p>
    <w:p w:rsidR="00E766EF" w:rsidRPr="00DF1FA6" w:rsidRDefault="00F73291" w:rsidP="00F73291">
      <w:pPr>
        <w:rPr>
          <w:sz w:val="20"/>
          <w:szCs w:val="20"/>
          <w:lang w:val="en-US"/>
        </w:rPr>
      </w:pPr>
      <w:r>
        <w:rPr>
          <w:rFonts w:eastAsia="Times New Roman"/>
          <w:b/>
          <w:bCs/>
          <w:sz w:val="28"/>
          <w:szCs w:val="28"/>
          <w:lang w:val="en-US"/>
        </w:rPr>
        <w:t xml:space="preserve">                                                          </w:t>
      </w:r>
      <w:r w:rsidR="00DF1FA6" w:rsidRPr="00DF1FA6">
        <w:rPr>
          <w:rFonts w:eastAsia="Times New Roman"/>
          <w:b/>
          <w:bCs/>
          <w:sz w:val="28"/>
          <w:szCs w:val="28"/>
          <w:lang w:val="en-US"/>
        </w:rPr>
        <w:t>REJA</w:t>
      </w:r>
    </w:p>
    <w:p w:rsidR="00E766EF" w:rsidRPr="00DF1FA6" w:rsidRDefault="00E766EF">
      <w:pPr>
        <w:spacing w:line="42" w:lineRule="exact"/>
        <w:rPr>
          <w:sz w:val="20"/>
          <w:szCs w:val="20"/>
          <w:lang w:val="en-US"/>
        </w:rPr>
      </w:pPr>
    </w:p>
    <w:p w:rsidR="00E766EF" w:rsidRPr="00DF1FA6" w:rsidRDefault="00DF1FA6">
      <w:pPr>
        <w:ind w:left="720"/>
        <w:rPr>
          <w:sz w:val="20"/>
          <w:szCs w:val="20"/>
          <w:lang w:val="en-US"/>
        </w:rPr>
      </w:pPr>
      <w:r w:rsidRPr="00DF1FA6">
        <w:rPr>
          <w:rFonts w:eastAsia="Times New Roman"/>
          <w:sz w:val="28"/>
          <w:szCs w:val="28"/>
          <w:lang w:val="en-US"/>
        </w:rPr>
        <w:t>1.O’qitish jarayonida qo’llaniladigan treninglar.</w:t>
      </w:r>
    </w:p>
    <w:p w:rsidR="00E766EF" w:rsidRPr="00DF1FA6" w:rsidRDefault="00E766EF">
      <w:pPr>
        <w:spacing w:line="64" w:lineRule="exact"/>
        <w:rPr>
          <w:sz w:val="20"/>
          <w:szCs w:val="20"/>
          <w:lang w:val="en-US"/>
        </w:rPr>
      </w:pPr>
    </w:p>
    <w:p w:rsidR="00E766EF" w:rsidRPr="00DF1FA6" w:rsidRDefault="00DF1FA6">
      <w:pPr>
        <w:spacing w:line="263" w:lineRule="auto"/>
        <w:ind w:right="20" w:firstLine="720"/>
        <w:rPr>
          <w:sz w:val="20"/>
          <w:szCs w:val="20"/>
          <w:lang w:val="en-US"/>
        </w:rPr>
      </w:pPr>
      <w:r w:rsidRPr="00DF1FA6">
        <w:rPr>
          <w:rFonts w:eastAsia="Times New Roman"/>
          <w:sz w:val="28"/>
          <w:szCs w:val="28"/>
          <w:lang w:val="en-US"/>
        </w:rPr>
        <w:t>2.Pedagogik texnologiyalarning asosiy jarayonlari “Tarmoqlar” metodi (Klaster)</w:t>
      </w:r>
    </w:p>
    <w:p w:rsidR="00E766EF" w:rsidRPr="00DF1FA6" w:rsidRDefault="00E766EF">
      <w:pPr>
        <w:spacing w:line="396" w:lineRule="exact"/>
        <w:rPr>
          <w:sz w:val="20"/>
          <w:szCs w:val="20"/>
          <w:lang w:val="en-US"/>
        </w:rPr>
      </w:pPr>
    </w:p>
    <w:p w:rsidR="00E766EF" w:rsidRDefault="00DF1FA6">
      <w:pPr>
        <w:numPr>
          <w:ilvl w:val="0"/>
          <w:numId w:val="37"/>
        </w:numPr>
        <w:tabs>
          <w:tab w:val="left" w:pos="1000"/>
        </w:tabs>
        <w:ind w:left="1000" w:hanging="284"/>
        <w:rPr>
          <w:rFonts w:eastAsia="Times New Roman"/>
          <w:b/>
          <w:bCs/>
          <w:sz w:val="28"/>
          <w:szCs w:val="28"/>
        </w:rPr>
      </w:pPr>
      <w:r>
        <w:rPr>
          <w:rFonts w:eastAsia="Times New Roman"/>
          <w:b/>
          <w:bCs/>
          <w:sz w:val="28"/>
          <w:szCs w:val="28"/>
        </w:rPr>
        <w:t>1 O’qitish jarayonida qo’llaniladigan treninglar.</w:t>
      </w:r>
    </w:p>
    <w:p w:rsidR="00E766EF" w:rsidRDefault="00E766EF">
      <w:pPr>
        <w:spacing w:line="56" w:lineRule="exact"/>
        <w:rPr>
          <w:sz w:val="20"/>
          <w:szCs w:val="20"/>
        </w:rPr>
      </w:pPr>
    </w:p>
    <w:p w:rsidR="00E766EF" w:rsidRDefault="00DF1FA6">
      <w:pPr>
        <w:spacing w:line="274" w:lineRule="auto"/>
        <w:ind w:right="20" w:firstLine="572"/>
        <w:jc w:val="both"/>
        <w:rPr>
          <w:sz w:val="20"/>
          <w:szCs w:val="20"/>
        </w:rPr>
      </w:pPr>
      <w:r>
        <w:rPr>
          <w:rFonts w:eastAsia="Times New Roman"/>
          <w:sz w:val="28"/>
          <w:szCs w:val="28"/>
        </w:rPr>
        <w:t>Dars mashg’ulotlarini yuqori saviyada tashkil etish va uning samaradorligini oshirish maqsadida o’qituvchi dars uchun berilgan vaqtdan unumli foydalanish uchun turli texnologiyalar, usul va metodlardan foydalanib dars o’tish, o’qituvchining bu tajribalarni puxta o’zlashtirishi muhim ahamiyat kasb etadi. SHu sababali ham o’qituvchi umuman musiqiy fanlarni o’qitishda zamonaviy yondashuvlar qilish va turli fanning o’ziga xos xususiyatlarini inobatga olgan holda innovatsiyalarni qo’llagan holda o’qitish jarayonini tashkil etish talab etiladi va quqida ba’zi bir treninglar (texnologiyalar) bo’yicha tavsif beriladi:</w:t>
      </w:r>
    </w:p>
    <w:p w:rsidR="00E766EF" w:rsidRDefault="00E766EF">
      <w:pPr>
        <w:spacing w:line="24" w:lineRule="exact"/>
        <w:rPr>
          <w:sz w:val="20"/>
          <w:szCs w:val="20"/>
        </w:rPr>
      </w:pPr>
    </w:p>
    <w:p w:rsidR="00E766EF" w:rsidRDefault="00DF1FA6">
      <w:pPr>
        <w:spacing w:line="270" w:lineRule="auto"/>
        <w:ind w:right="20" w:firstLine="572"/>
        <w:jc w:val="both"/>
        <w:rPr>
          <w:sz w:val="20"/>
          <w:szCs w:val="20"/>
        </w:rPr>
      </w:pPr>
      <w:r>
        <w:rPr>
          <w:rFonts w:eastAsia="Times New Roman"/>
          <w:b/>
          <w:bCs/>
          <w:sz w:val="28"/>
          <w:szCs w:val="28"/>
        </w:rPr>
        <w:t xml:space="preserve">“TARMOQLAR” metodi </w:t>
      </w:r>
      <w:r>
        <w:rPr>
          <w:rFonts w:eastAsia="Times New Roman"/>
          <w:sz w:val="28"/>
          <w:szCs w:val="28"/>
        </w:rPr>
        <w:t>–</w:t>
      </w:r>
      <w:r>
        <w:rPr>
          <w:rFonts w:eastAsia="Times New Roman"/>
          <w:b/>
          <w:bCs/>
          <w:sz w:val="28"/>
          <w:szCs w:val="28"/>
        </w:rPr>
        <w:t xml:space="preserve"> </w:t>
      </w:r>
      <w:r>
        <w:rPr>
          <w:rFonts w:eastAsia="Times New Roman"/>
          <w:sz w:val="28"/>
          <w:szCs w:val="28"/>
        </w:rPr>
        <w:t>o’quvchini mantiqiy fikrlash,</w:t>
      </w:r>
      <w:r>
        <w:rPr>
          <w:rFonts w:eastAsia="Times New Roman"/>
          <w:b/>
          <w:bCs/>
          <w:sz w:val="28"/>
          <w:szCs w:val="28"/>
        </w:rPr>
        <w:t xml:space="preserve"> </w:t>
      </w:r>
      <w:r>
        <w:rPr>
          <w:rFonts w:eastAsia="Times New Roman"/>
          <w:sz w:val="28"/>
          <w:szCs w:val="28"/>
        </w:rPr>
        <w:t>umumiy fikr</w:t>
      </w:r>
      <w:r>
        <w:rPr>
          <w:rFonts w:eastAsia="Times New Roman"/>
          <w:b/>
          <w:bCs/>
          <w:sz w:val="28"/>
          <w:szCs w:val="28"/>
        </w:rPr>
        <w:t xml:space="preserve"> </w:t>
      </w:r>
      <w:r>
        <w:rPr>
          <w:rFonts w:eastAsia="Times New Roman"/>
          <w:sz w:val="28"/>
          <w:szCs w:val="28"/>
        </w:rPr>
        <w:t>doirasini kengaytirish, mustaqil ravishda adabiyotlardan foydalanishni o’rgatishga qaratilgan.</w:t>
      </w:r>
    </w:p>
    <w:p w:rsidR="00E766EF" w:rsidRDefault="00E766EF">
      <w:pPr>
        <w:spacing w:line="26" w:lineRule="exact"/>
        <w:rPr>
          <w:sz w:val="20"/>
          <w:szCs w:val="20"/>
        </w:rPr>
      </w:pPr>
    </w:p>
    <w:p w:rsidR="00E766EF" w:rsidRDefault="00DF1FA6">
      <w:pPr>
        <w:spacing w:line="270" w:lineRule="auto"/>
        <w:ind w:right="20" w:firstLine="572"/>
        <w:jc w:val="both"/>
        <w:rPr>
          <w:sz w:val="20"/>
          <w:szCs w:val="20"/>
        </w:rPr>
      </w:pPr>
      <w:r>
        <w:rPr>
          <w:rFonts w:eastAsia="Times New Roman"/>
          <w:b/>
          <w:bCs/>
          <w:sz w:val="28"/>
          <w:szCs w:val="28"/>
        </w:rPr>
        <w:t xml:space="preserve">“3x4” metodi </w:t>
      </w:r>
      <w:r>
        <w:rPr>
          <w:rFonts w:eastAsia="Times New Roman"/>
          <w:sz w:val="28"/>
          <w:szCs w:val="28"/>
        </w:rPr>
        <w:t>-</w:t>
      </w:r>
      <w:r>
        <w:rPr>
          <w:rFonts w:eastAsia="Times New Roman"/>
          <w:b/>
          <w:bCs/>
          <w:sz w:val="28"/>
          <w:szCs w:val="28"/>
        </w:rPr>
        <w:t xml:space="preserve"> </w:t>
      </w:r>
      <w:r>
        <w:rPr>
          <w:rFonts w:eastAsia="Times New Roman"/>
          <w:sz w:val="28"/>
          <w:szCs w:val="28"/>
        </w:rPr>
        <w:t>o’quvchi erkin fikrlash,</w:t>
      </w:r>
      <w:r>
        <w:rPr>
          <w:rFonts w:eastAsia="Times New Roman"/>
          <w:b/>
          <w:bCs/>
          <w:sz w:val="28"/>
          <w:szCs w:val="28"/>
        </w:rPr>
        <w:t xml:space="preserve"> </w:t>
      </w:r>
      <w:r>
        <w:rPr>
          <w:rFonts w:eastAsia="Times New Roman"/>
          <w:sz w:val="28"/>
          <w:szCs w:val="28"/>
        </w:rPr>
        <w:t>keng doirada turli g’oyalarni</w:t>
      </w:r>
      <w:r>
        <w:rPr>
          <w:rFonts w:eastAsia="Times New Roman"/>
          <w:b/>
          <w:bCs/>
          <w:sz w:val="28"/>
          <w:szCs w:val="28"/>
        </w:rPr>
        <w:t xml:space="preserve"> </w:t>
      </w:r>
      <w:r>
        <w:rPr>
          <w:rFonts w:eastAsia="Times New Roman"/>
          <w:sz w:val="28"/>
          <w:szCs w:val="28"/>
        </w:rPr>
        <w:t>bera olish, ta’lim jarayonida yakka, kichik guruh holda tahlil etib, xulosa chiqara olish, ta’rif bera olishiga qaratilgan.</w:t>
      </w:r>
    </w:p>
    <w:p w:rsidR="00E766EF" w:rsidRDefault="00E766EF">
      <w:pPr>
        <w:spacing w:line="21" w:lineRule="exact"/>
        <w:rPr>
          <w:sz w:val="20"/>
          <w:szCs w:val="20"/>
        </w:rPr>
      </w:pPr>
    </w:p>
    <w:p w:rsidR="00E766EF" w:rsidRDefault="00DF1FA6">
      <w:pPr>
        <w:spacing w:line="272" w:lineRule="auto"/>
        <w:ind w:firstLine="572"/>
        <w:jc w:val="both"/>
        <w:rPr>
          <w:sz w:val="20"/>
          <w:szCs w:val="20"/>
        </w:rPr>
      </w:pPr>
      <w:r>
        <w:rPr>
          <w:rFonts w:eastAsia="Times New Roman"/>
          <w:b/>
          <w:bCs/>
          <w:sz w:val="28"/>
          <w:szCs w:val="28"/>
        </w:rPr>
        <w:t xml:space="preserve">“BLITS –O’YIN” metodi </w:t>
      </w:r>
      <w:r>
        <w:rPr>
          <w:rFonts w:eastAsia="Times New Roman"/>
          <w:sz w:val="28"/>
          <w:szCs w:val="28"/>
        </w:rPr>
        <w:t>-</w:t>
      </w:r>
      <w:r>
        <w:rPr>
          <w:rFonts w:eastAsia="Times New Roman"/>
          <w:b/>
          <w:bCs/>
          <w:sz w:val="28"/>
          <w:szCs w:val="28"/>
        </w:rPr>
        <w:t xml:space="preserve"> </w:t>
      </w:r>
      <w:r>
        <w:rPr>
          <w:rFonts w:eastAsia="Times New Roman"/>
          <w:sz w:val="28"/>
          <w:szCs w:val="28"/>
        </w:rPr>
        <w:t>harakatlar ketma-ketligini to’g’ri tashkil</w:t>
      </w:r>
      <w:r>
        <w:rPr>
          <w:rFonts w:eastAsia="Times New Roman"/>
          <w:b/>
          <w:bCs/>
          <w:sz w:val="28"/>
          <w:szCs w:val="28"/>
        </w:rPr>
        <w:t xml:space="preserve"> </w:t>
      </w:r>
      <w:r>
        <w:rPr>
          <w:rFonts w:eastAsia="Times New Roman"/>
          <w:sz w:val="28"/>
          <w:szCs w:val="28"/>
        </w:rPr>
        <w:t>etishga, mantiqiy fikrlashga, o’rganayotgan predmeti asosida ko’p, xilma-xil fikrlardan, ma’lumotlardan kerakligini tanlab olishni o’rgatishga qaratilgan.</w:t>
      </w:r>
    </w:p>
    <w:p w:rsidR="00E766EF" w:rsidRDefault="00E766EF">
      <w:pPr>
        <w:spacing w:line="25" w:lineRule="exact"/>
        <w:rPr>
          <w:sz w:val="20"/>
          <w:szCs w:val="20"/>
        </w:rPr>
      </w:pPr>
    </w:p>
    <w:p w:rsidR="00E766EF" w:rsidRDefault="00F36066">
      <w:pPr>
        <w:spacing w:line="263" w:lineRule="auto"/>
        <w:ind w:firstLine="644"/>
        <w:jc w:val="both"/>
        <w:rPr>
          <w:sz w:val="20"/>
          <w:szCs w:val="20"/>
        </w:rPr>
      </w:pPr>
      <w:r>
        <w:rPr>
          <w:rFonts w:eastAsia="Times New Roman"/>
          <w:b/>
          <w:bCs/>
          <w:sz w:val="28"/>
          <w:szCs w:val="28"/>
        </w:rPr>
        <w:t>“INTERV</w:t>
      </w:r>
      <w:r w:rsidR="00DF1FA6">
        <w:rPr>
          <w:rFonts w:eastAsia="Times New Roman"/>
          <w:b/>
          <w:bCs/>
          <w:sz w:val="28"/>
          <w:szCs w:val="28"/>
        </w:rPr>
        <w:t xml:space="preserve">Yu” texnikasi o’quvchi </w:t>
      </w:r>
      <w:r w:rsidR="00DF1FA6">
        <w:rPr>
          <w:rFonts w:eastAsia="Times New Roman"/>
          <w:sz w:val="28"/>
          <w:szCs w:val="28"/>
        </w:rPr>
        <w:t>savol berish,</w:t>
      </w:r>
      <w:r w:rsidR="00DF1FA6">
        <w:rPr>
          <w:rFonts w:eastAsia="Times New Roman"/>
          <w:b/>
          <w:bCs/>
          <w:sz w:val="28"/>
          <w:szCs w:val="28"/>
        </w:rPr>
        <w:t xml:space="preserve"> </w:t>
      </w:r>
      <w:r w:rsidR="00DF1FA6">
        <w:rPr>
          <w:rFonts w:eastAsia="Times New Roman"/>
          <w:sz w:val="28"/>
          <w:szCs w:val="28"/>
        </w:rPr>
        <w:t>eshita olish,</w:t>
      </w:r>
      <w:r w:rsidR="00DF1FA6">
        <w:rPr>
          <w:rFonts w:eastAsia="Times New Roman"/>
          <w:b/>
          <w:bCs/>
          <w:sz w:val="28"/>
          <w:szCs w:val="28"/>
        </w:rPr>
        <w:t xml:space="preserve"> </w:t>
      </w:r>
      <w:r w:rsidR="00DF1FA6">
        <w:rPr>
          <w:rFonts w:eastAsia="Times New Roman"/>
          <w:sz w:val="28"/>
          <w:szCs w:val="28"/>
        </w:rPr>
        <w:t>to’g’ri</w:t>
      </w:r>
      <w:r w:rsidR="00DF1FA6">
        <w:rPr>
          <w:rFonts w:eastAsia="Times New Roman"/>
          <w:b/>
          <w:bCs/>
          <w:sz w:val="28"/>
          <w:szCs w:val="28"/>
        </w:rPr>
        <w:t xml:space="preserve"> </w:t>
      </w:r>
      <w:r w:rsidR="00DF1FA6">
        <w:rPr>
          <w:rFonts w:eastAsia="Times New Roman"/>
          <w:sz w:val="28"/>
          <w:szCs w:val="28"/>
        </w:rPr>
        <w:t>javob berish, savolni to’g’ri tuzishni o’rgatishga qaratilgan.</w:t>
      </w:r>
    </w:p>
    <w:p w:rsidR="00E766EF" w:rsidRDefault="00E766EF">
      <w:pPr>
        <w:spacing w:line="34" w:lineRule="exact"/>
        <w:rPr>
          <w:sz w:val="20"/>
          <w:szCs w:val="20"/>
        </w:rPr>
      </w:pPr>
    </w:p>
    <w:p w:rsidR="00E766EF" w:rsidRDefault="00DF1FA6">
      <w:pPr>
        <w:spacing w:line="270" w:lineRule="auto"/>
        <w:ind w:firstLine="572"/>
        <w:jc w:val="both"/>
        <w:rPr>
          <w:sz w:val="20"/>
          <w:szCs w:val="20"/>
        </w:rPr>
      </w:pPr>
      <w:r>
        <w:rPr>
          <w:rFonts w:eastAsia="Times New Roman"/>
          <w:b/>
          <w:bCs/>
          <w:sz w:val="28"/>
          <w:szCs w:val="28"/>
        </w:rPr>
        <w:t xml:space="preserve">“IERARXIYA” texnikasi </w:t>
      </w:r>
      <w:r>
        <w:rPr>
          <w:rFonts w:eastAsia="Times New Roman"/>
          <w:sz w:val="28"/>
          <w:szCs w:val="28"/>
        </w:rPr>
        <w:t>–</w:t>
      </w:r>
      <w:r>
        <w:rPr>
          <w:rFonts w:eastAsia="Times New Roman"/>
          <w:b/>
          <w:bCs/>
          <w:sz w:val="28"/>
          <w:szCs w:val="28"/>
        </w:rPr>
        <w:t xml:space="preserve"> </w:t>
      </w:r>
      <w:r>
        <w:rPr>
          <w:rFonts w:eastAsia="Times New Roman"/>
          <w:sz w:val="28"/>
          <w:szCs w:val="28"/>
        </w:rPr>
        <w:t>oddiydan murakkabga,</w:t>
      </w:r>
      <w:r>
        <w:rPr>
          <w:rFonts w:eastAsia="Times New Roman"/>
          <w:b/>
          <w:bCs/>
          <w:sz w:val="28"/>
          <w:szCs w:val="28"/>
        </w:rPr>
        <w:t xml:space="preserve"> </w:t>
      </w:r>
      <w:r>
        <w:rPr>
          <w:rFonts w:eastAsia="Times New Roman"/>
          <w:sz w:val="28"/>
          <w:szCs w:val="28"/>
        </w:rPr>
        <w:t>murakkabdan</w:t>
      </w:r>
      <w:r>
        <w:rPr>
          <w:rFonts w:eastAsia="Times New Roman"/>
          <w:b/>
          <w:bCs/>
          <w:sz w:val="28"/>
          <w:szCs w:val="28"/>
        </w:rPr>
        <w:t xml:space="preserve"> </w:t>
      </w:r>
      <w:r>
        <w:rPr>
          <w:rFonts w:eastAsia="Times New Roman"/>
          <w:sz w:val="28"/>
          <w:szCs w:val="28"/>
        </w:rPr>
        <w:t>oddiyga o’tish usullarini qo’llash orqali ularni mantiqiy, tanqidiy, ijodiy fikrlashga o’rgatishga qaratilgan.</w:t>
      </w:r>
    </w:p>
    <w:p w:rsidR="00E766EF" w:rsidRDefault="00E766EF">
      <w:pPr>
        <w:spacing w:line="22" w:lineRule="exact"/>
        <w:rPr>
          <w:sz w:val="20"/>
          <w:szCs w:val="20"/>
        </w:rPr>
      </w:pPr>
    </w:p>
    <w:p w:rsidR="00F36066" w:rsidRPr="00A76539" w:rsidRDefault="00DF1FA6" w:rsidP="00F36066">
      <w:pPr>
        <w:spacing w:line="273" w:lineRule="auto"/>
        <w:ind w:firstLine="572"/>
        <w:jc w:val="both"/>
        <w:rPr>
          <w:rFonts w:eastAsia="Times New Roman"/>
          <w:sz w:val="28"/>
          <w:szCs w:val="28"/>
        </w:rPr>
      </w:pPr>
      <w:r>
        <w:rPr>
          <w:rFonts w:eastAsia="Times New Roman"/>
          <w:b/>
          <w:bCs/>
          <w:sz w:val="28"/>
          <w:szCs w:val="28"/>
        </w:rPr>
        <w:t xml:space="preserve">“BUMERANG” texnikasi </w:t>
      </w:r>
      <w:r>
        <w:rPr>
          <w:rFonts w:eastAsia="Times New Roman"/>
          <w:sz w:val="28"/>
          <w:szCs w:val="28"/>
        </w:rPr>
        <w:t>–</w:t>
      </w:r>
      <w:r>
        <w:rPr>
          <w:rFonts w:eastAsia="Times New Roman"/>
          <w:b/>
          <w:bCs/>
          <w:sz w:val="28"/>
          <w:szCs w:val="28"/>
        </w:rPr>
        <w:t xml:space="preserve"> </w:t>
      </w:r>
      <w:r>
        <w:rPr>
          <w:rFonts w:eastAsia="Times New Roman"/>
          <w:sz w:val="28"/>
          <w:szCs w:val="28"/>
        </w:rPr>
        <w:t>o’quvchini dars jarayonida,</w:t>
      </w:r>
      <w:r>
        <w:rPr>
          <w:rFonts w:eastAsia="Times New Roman"/>
          <w:b/>
          <w:bCs/>
          <w:sz w:val="28"/>
          <w:szCs w:val="28"/>
        </w:rPr>
        <w:t xml:space="preserve"> </w:t>
      </w:r>
      <w:r>
        <w:rPr>
          <w:rFonts w:eastAsia="Times New Roman"/>
          <w:sz w:val="28"/>
          <w:szCs w:val="28"/>
        </w:rPr>
        <w:t>darsdan</w:t>
      </w:r>
      <w:r>
        <w:rPr>
          <w:rFonts w:eastAsia="Times New Roman"/>
          <w:b/>
          <w:bCs/>
          <w:sz w:val="28"/>
          <w:szCs w:val="28"/>
        </w:rPr>
        <w:t xml:space="preserve"> </w:t>
      </w:r>
      <w:r>
        <w:rPr>
          <w:rFonts w:eastAsia="Times New Roman"/>
          <w:sz w:val="28"/>
          <w:szCs w:val="28"/>
        </w:rPr>
        <w:t>tashqarida turli adabiyotlar, matnlar bilan ishlash, o’rganilgan materialni yodida saqlab qolish, so’zlab bera olish, fikrni erkin holda bayon eta olish hamda bir dars davomida barcha o’quvchi – o’quvchilarni baholay olishga qaratilgan.</w:t>
      </w:r>
      <w:r w:rsidR="00F36066" w:rsidRPr="00F36066">
        <w:rPr>
          <w:rFonts w:eastAsia="Times New Roman"/>
          <w:sz w:val="28"/>
          <w:szCs w:val="28"/>
        </w:rPr>
        <w:t xml:space="preserve"> </w:t>
      </w:r>
      <w:bookmarkStart w:id="34" w:name="page50"/>
      <w:bookmarkEnd w:id="34"/>
    </w:p>
    <w:p w:rsidR="00E766EF" w:rsidRPr="00A76539" w:rsidRDefault="00DF1FA6" w:rsidP="00F36066">
      <w:pPr>
        <w:spacing w:line="273" w:lineRule="auto"/>
        <w:ind w:firstLine="572"/>
        <w:jc w:val="both"/>
        <w:rPr>
          <w:sz w:val="20"/>
          <w:szCs w:val="20"/>
        </w:rPr>
      </w:pPr>
      <w:r w:rsidRPr="00A76539">
        <w:rPr>
          <w:rFonts w:eastAsia="Times New Roman"/>
          <w:b/>
          <w:bCs/>
          <w:sz w:val="28"/>
          <w:szCs w:val="28"/>
        </w:rPr>
        <w:t>“</w:t>
      </w:r>
      <w:r w:rsidRPr="00F36066">
        <w:rPr>
          <w:rFonts w:eastAsia="Times New Roman"/>
          <w:b/>
          <w:bCs/>
          <w:sz w:val="28"/>
          <w:szCs w:val="28"/>
          <w:lang w:val="en-US"/>
        </w:rPr>
        <w:t>O</w:t>
      </w:r>
      <w:r w:rsidRPr="00A76539">
        <w:rPr>
          <w:rFonts w:eastAsia="Times New Roman"/>
          <w:b/>
          <w:bCs/>
          <w:sz w:val="28"/>
          <w:szCs w:val="28"/>
        </w:rPr>
        <w:t>’</w:t>
      </w:r>
      <w:r w:rsidRPr="00F36066">
        <w:rPr>
          <w:rFonts w:eastAsia="Times New Roman"/>
          <w:b/>
          <w:bCs/>
          <w:sz w:val="28"/>
          <w:szCs w:val="28"/>
          <w:lang w:val="en-US"/>
        </w:rPr>
        <w:t>QUVCHI</w:t>
      </w:r>
      <w:r w:rsidRPr="00A76539">
        <w:rPr>
          <w:rFonts w:eastAsia="Times New Roman"/>
          <w:b/>
          <w:bCs/>
          <w:sz w:val="28"/>
          <w:szCs w:val="28"/>
        </w:rPr>
        <w:t xml:space="preserve">” </w:t>
      </w:r>
      <w:r w:rsidRPr="00F36066">
        <w:rPr>
          <w:rFonts w:eastAsia="Times New Roman"/>
          <w:b/>
          <w:bCs/>
          <w:sz w:val="28"/>
          <w:szCs w:val="28"/>
          <w:lang w:val="en-US"/>
        </w:rPr>
        <w:t>treningi</w:t>
      </w:r>
      <w:r w:rsidRPr="00A76539">
        <w:rPr>
          <w:rFonts w:eastAsia="Times New Roman"/>
          <w:b/>
          <w:bCs/>
          <w:sz w:val="28"/>
          <w:szCs w:val="28"/>
        </w:rPr>
        <w:t xml:space="preserve"> </w:t>
      </w:r>
      <w:r w:rsidRPr="00A76539">
        <w:rPr>
          <w:rFonts w:eastAsia="Times New Roman"/>
          <w:sz w:val="28"/>
          <w:szCs w:val="28"/>
        </w:rPr>
        <w:t>–</w:t>
      </w:r>
      <w:r w:rsidRPr="00A76539">
        <w:rPr>
          <w:rFonts w:eastAsia="Times New Roman"/>
          <w:b/>
          <w:bCs/>
          <w:sz w:val="28"/>
          <w:szCs w:val="28"/>
        </w:rPr>
        <w:t xml:space="preserve"> </w:t>
      </w:r>
      <w:r w:rsidRPr="00F36066">
        <w:rPr>
          <w:rFonts w:eastAsia="Times New Roman"/>
          <w:sz w:val="28"/>
          <w:szCs w:val="28"/>
          <w:lang w:val="en-US"/>
        </w:rPr>
        <w:t>o</w:t>
      </w:r>
      <w:r w:rsidRPr="00A76539">
        <w:rPr>
          <w:rFonts w:eastAsia="Times New Roman"/>
          <w:sz w:val="28"/>
          <w:szCs w:val="28"/>
        </w:rPr>
        <w:t>’</w:t>
      </w:r>
      <w:r w:rsidRPr="00F36066">
        <w:rPr>
          <w:rFonts w:eastAsia="Times New Roman"/>
          <w:sz w:val="28"/>
          <w:szCs w:val="28"/>
          <w:lang w:val="en-US"/>
        </w:rPr>
        <w:t>quvchi</w:t>
      </w:r>
      <w:r w:rsidRPr="00A76539">
        <w:rPr>
          <w:rFonts w:eastAsia="Times New Roman"/>
          <w:sz w:val="28"/>
          <w:szCs w:val="28"/>
        </w:rPr>
        <w:t xml:space="preserve"> </w:t>
      </w:r>
      <w:r w:rsidRPr="00F36066">
        <w:rPr>
          <w:rFonts w:eastAsia="Times New Roman"/>
          <w:sz w:val="28"/>
          <w:szCs w:val="28"/>
          <w:lang w:val="en-US"/>
        </w:rPr>
        <w:t>bilan</w:t>
      </w:r>
      <w:r w:rsidRPr="00A76539">
        <w:rPr>
          <w:rFonts w:eastAsia="Times New Roman"/>
          <w:sz w:val="28"/>
          <w:szCs w:val="28"/>
        </w:rPr>
        <w:t xml:space="preserve"> </w:t>
      </w:r>
      <w:r w:rsidRPr="00F36066">
        <w:rPr>
          <w:rFonts w:eastAsia="Times New Roman"/>
          <w:sz w:val="28"/>
          <w:szCs w:val="28"/>
          <w:lang w:val="en-US"/>
        </w:rPr>
        <w:t>individual</w:t>
      </w:r>
      <w:r w:rsidRPr="00A76539">
        <w:rPr>
          <w:rFonts w:eastAsia="Times New Roman"/>
          <w:sz w:val="28"/>
          <w:szCs w:val="28"/>
        </w:rPr>
        <w:t xml:space="preserve"> </w:t>
      </w:r>
      <w:r w:rsidRPr="00F36066">
        <w:rPr>
          <w:rFonts w:eastAsia="Times New Roman"/>
          <w:sz w:val="28"/>
          <w:szCs w:val="28"/>
          <w:lang w:val="en-US"/>
        </w:rPr>
        <w:t>holda</w:t>
      </w:r>
      <w:r w:rsidRPr="00A76539">
        <w:rPr>
          <w:rFonts w:eastAsia="Times New Roman"/>
          <w:sz w:val="28"/>
          <w:szCs w:val="28"/>
        </w:rPr>
        <w:t xml:space="preserve"> </w:t>
      </w:r>
      <w:r w:rsidRPr="00F36066">
        <w:rPr>
          <w:rFonts w:eastAsia="Times New Roman"/>
          <w:sz w:val="28"/>
          <w:szCs w:val="28"/>
          <w:lang w:val="en-US"/>
        </w:rPr>
        <w:t>ishlash</w:t>
      </w:r>
      <w:r w:rsidRPr="00A76539">
        <w:rPr>
          <w:rFonts w:eastAsia="Times New Roman"/>
          <w:b/>
          <w:bCs/>
          <w:sz w:val="28"/>
          <w:szCs w:val="28"/>
        </w:rPr>
        <w:t xml:space="preserve"> </w:t>
      </w:r>
      <w:r w:rsidRPr="00F36066">
        <w:rPr>
          <w:rFonts w:eastAsia="Times New Roman"/>
          <w:sz w:val="28"/>
          <w:szCs w:val="28"/>
          <w:lang w:val="en-US"/>
        </w:rPr>
        <w:t>o</w:t>
      </w:r>
      <w:r w:rsidRPr="00A76539">
        <w:rPr>
          <w:rFonts w:eastAsia="Times New Roman"/>
          <w:sz w:val="28"/>
          <w:szCs w:val="28"/>
        </w:rPr>
        <w:t>’</w:t>
      </w:r>
      <w:r w:rsidRPr="00F36066">
        <w:rPr>
          <w:rFonts w:eastAsia="Times New Roman"/>
          <w:sz w:val="28"/>
          <w:szCs w:val="28"/>
          <w:lang w:val="en-US"/>
        </w:rPr>
        <w:t>qituvchi</w:t>
      </w:r>
      <w:r w:rsidRPr="00A76539">
        <w:rPr>
          <w:rFonts w:eastAsia="Times New Roman"/>
          <w:sz w:val="28"/>
          <w:szCs w:val="28"/>
        </w:rPr>
        <w:t xml:space="preserve"> </w:t>
      </w:r>
      <w:r w:rsidRPr="00F36066">
        <w:rPr>
          <w:rFonts w:eastAsia="Times New Roman"/>
          <w:sz w:val="28"/>
          <w:szCs w:val="28"/>
          <w:lang w:val="en-US"/>
        </w:rPr>
        <w:t>va</w:t>
      </w:r>
      <w:r w:rsidRPr="00A76539">
        <w:rPr>
          <w:rFonts w:eastAsia="Times New Roman"/>
          <w:sz w:val="28"/>
          <w:szCs w:val="28"/>
        </w:rPr>
        <w:t xml:space="preserve"> </w:t>
      </w:r>
      <w:r w:rsidRPr="00F36066">
        <w:rPr>
          <w:rFonts w:eastAsia="Times New Roman"/>
          <w:sz w:val="28"/>
          <w:szCs w:val="28"/>
          <w:lang w:val="en-US"/>
        </w:rPr>
        <w:t>o</w:t>
      </w:r>
      <w:r w:rsidRPr="00A76539">
        <w:rPr>
          <w:rFonts w:eastAsia="Times New Roman"/>
          <w:sz w:val="28"/>
          <w:szCs w:val="28"/>
        </w:rPr>
        <w:t>’</w:t>
      </w:r>
      <w:r w:rsidRPr="00F36066">
        <w:rPr>
          <w:rFonts w:eastAsia="Times New Roman"/>
          <w:sz w:val="28"/>
          <w:szCs w:val="28"/>
          <w:lang w:val="en-US"/>
        </w:rPr>
        <w:t>quvchi</w:t>
      </w:r>
      <w:r w:rsidRPr="00A76539">
        <w:rPr>
          <w:rFonts w:eastAsia="Times New Roman"/>
          <w:sz w:val="28"/>
          <w:szCs w:val="28"/>
        </w:rPr>
        <w:t xml:space="preserve"> </w:t>
      </w:r>
      <w:r w:rsidRPr="00F36066">
        <w:rPr>
          <w:rFonts w:eastAsia="Times New Roman"/>
          <w:sz w:val="28"/>
          <w:szCs w:val="28"/>
          <w:lang w:val="en-US"/>
        </w:rPr>
        <w:t>o</w:t>
      </w:r>
      <w:r w:rsidRPr="00A76539">
        <w:rPr>
          <w:rFonts w:eastAsia="Times New Roman"/>
          <w:sz w:val="28"/>
          <w:szCs w:val="28"/>
        </w:rPr>
        <w:t>’</w:t>
      </w:r>
      <w:r w:rsidRPr="00F36066">
        <w:rPr>
          <w:rFonts w:eastAsia="Times New Roman"/>
          <w:sz w:val="28"/>
          <w:szCs w:val="28"/>
          <w:lang w:val="en-US"/>
        </w:rPr>
        <w:t>rtasidagi</w:t>
      </w:r>
      <w:r w:rsidRPr="00A76539">
        <w:rPr>
          <w:rFonts w:eastAsia="Times New Roman"/>
          <w:sz w:val="28"/>
          <w:szCs w:val="28"/>
        </w:rPr>
        <w:t xml:space="preserve"> </w:t>
      </w:r>
      <w:r w:rsidRPr="00F36066">
        <w:rPr>
          <w:rFonts w:eastAsia="Times New Roman"/>
          <w:sz w:val="28"/>
          <w:szCs w:val="28"/>
          <w:lang w:val="en-US"/>
        </w:rPr>
        <w:t>to</w:t>
      </w:r>
      <w:r w:rsidRPr="00A76539">
        <w:rPr>
          <w:rFonts w:eastAsia="Times New Roman"/>
          <w:sz w:val="28"/>
          <w:szCs w:val="28"/>
        </w:rPr>
        <w:t>’</w:t>
      </w:r>
      <w:r w:rsidRPr="00F36066">
        <w:rPr>
          <w:rFonts w:eastAsia="Times New Roman"/>
          <w:sz w:val="28"/>
          <w:szCs w:val="28"/>
          <w:lang w:val="en-US"/>
        </w:rPr>
        <w:t>siqni</w:t>
      </w:r>
      <w:r w:rsidRPr="00A76539">
        <w:rPr>
          <w:rFonts w:eastAsia="Times New Roman"/>
          <w:sz w:val="28"/>
          <w:szCs w:val="28"/>
        </w:rPr>
        <w:t xml:space="preserve"> </w:t>
      </w:r>
      <w:r w:rsidRPr="00F36066">
        <w:rPr>
          <w:rFonts w:eastAsia="Times New Roman"/>
          <w:sz w:val="28"/>
          <w:szCs w:val="28"/>
          <w:lang w:val="en-US"/>
        </w:rPr>
        <w:t>yo</w:t>
      </w:r>
      <w:r w:rsidRPr="00A76539">
        <w:rPr>
          <w:rFonts w:eastAsia="Times New Roman"/>
          <w:sz w:val="28"/>
          <w:szCs w:val="28"/>
        </w:rPr>
        <w:t>’</w:t>
      </w:r>
      <w:r w:rsidRPr="00F36066">
        <w:rPr>
          <w:rFonts w:eastAsia="Times New Roman"/>
          <w:sz w:val="28"/>
          <w:szCs w:val="28"/>
          <w:lang w:val="en-US"/>
        </w:rPr>
        <w:t>q</w:t>
      </w:r>
      <w:r w:rsidRPr="00A76539">
        <w:rPr>
          <w:rFonts w:eastAsia="Times New Roman"/>
          <w:sz w:val="28"/>
          <w:szCs w:val="28"/>
        </w:rPr>
        <w:t xml:space="preserve"> </w:t>
      </w:r>
      <w:r w:rsidRPr="00F36066">
        <w:rPr>
          <w:rFonts w:eastAsia="Times New Roman"/>
          <w:sz w:val="28"/>
          <w:szCs w:val="28"/>
          <w:lang w:val="en-US"/>
        </w:rPr>
        <w:t>qilish</w:t>
      </w:r>
      <w:r w:rsidRPr="00A76539">
        <w:rPr>
          <w:rFonts w:eastAsia="Times New Roman"/>
          <w:sz w:val="28"/>
          <w:szCs w:val="28"/>
        </w:rPr>
        <w:t xml:space="preserve">, </w:t>
      </w:r>
      <w:r w:rsidRPr="00F36066">
        <w:rPr>
          <w:rFonts w:eastAsia="Times New Roman"/>
          <w:sz w:val="28"/>
          <w:szCs w:val="28"/>
          <w:lang w:val="en-US"/>
        </w:rPr>
        <w:t>hamkorlikda</w:t>
      </w:r>
      <w:r w:rsidRPr="00A76539">
        <w:rPr>
          <w:rFonts w:eastAsia="Times New Roman"/>
          <w:sz w:val="28"/>
          <w:szCs w:val="28"/>
        </w:rPr>
        <w:t xml:space="preserve"> </w:t>
      </w:r>
      <w:r w:rsidRPr="00F36066">
        <w:rPr>
          <w:rFonts w:eastAsia="Times New Roman"/>
          <w:sz w:val="28"/>
          <w:szCs w:val="28"/>
          <w:lang w:val="en-US"/>
        </w:rPr>
        <w:t>ishlash</w:t>
      </w:r>
      <w:r w:rsidRPr="00A76539">
        <w:rPr>
          <w:rFonts w:eastAsia="Times New Roman"/>
          <w:sz w:val="28"/>
          <w:szCs w:val="28"/>
        </w:rPr>
        <w:t xml:space="preserve"> </w:t>
      </w:r>
      <w:r w:rsidRPr="00F36066">
        <w:rPr>
          <w:rFonts w:eastAsia="Times New Roman"/>
          <w:sz w:val="28"/>
          <w:szCs w:val="28"/>
          <w:lang w:val="en-US"/>
        </w:rPr>
        <w:t>yo</w:t>
      </w:r>
      <w:r w:rsidRPr="00A76539">
        <w:rPr>
          <w:rFonts w:eastAsia="Times New Roman"/>
          <w:sz w:val="28"/>
          <w:szCs w:val="28"/>
        </w:rPr>
        <w:t>’</w:t>
      </w:r>
      <w:r w:rsidRPr="00F36066">
        <w:rPr>
          <w:rFonts w:eastAsia="Times New Roman"/>
          <w:sz w:val="28"/>
          <w:szCs w:val="28"/>
          <w:lang w:val="en-US"/>
        </w:rPr>
        <w:t>llarini</w:t>
      </w:r>
      <w:r w:rsidRPr="00A76539">
        <w:rPr>
          <w:rFonts w:eastAsia="Times New Roman"/>
          <w:sz w:val="28"/>
          <w:szCs w:val="28"/>
        </w:rPr>
        <w:t xml:space="preserve"> </w:t>
      </w:r>
      <w:r w:rsidRPr="00F36066">
        <w:rPr>
          <w:rFonts w:eastAsia="Times New Roman"/>
          <w:sz w:val="28"/>
          <w:szCs w:val="28"/>
          <w:lang w:val="en-US"/>
        </w:rPr>
        <w:t>o</w:t>
      </w:r>
      <w:r w:rsidRPr="00A76539">
        <w:rPr>
          <w:rFonts w:eastAsia="Times New Roman"/>
          <w:sz w:val="28"/>
          <w:szCs w:val="28"/>
        </w:rPr>
        <w:t>’</w:t>
      </w:r>
      <w:r w:rsidRPr="00F36066">
        <w:rPr>
          <w:rFonts w:eastAsia="Times New Roman"/>
          <w:sz w:val="28"/>
          <w:szCs w:val="28"/>
          <w:lang w:val="en-US"/>
        </w:rPr>
        <w:t>rgatishga</w:t>
      </w:r>
      <w:r w:rsidRPr="00A76539">
        <w:rPr>
          <w:rFonts w:eastAsia="Times New Roman"/>
          <w:sz w:val="28"/>
          <w:szCs w:val="28"/>
        </w:rPr>
        <w:t xml:space="preserve"> </w:t>
      </w:r>
      <w:r w:rsidRPr="00F36066">
        <w:rPr>
          <w:rFonts w:eastAsia="Times New Roman"/>
          <w:sz w:val="28"/>
          <w:szCs w:val="28"/>
          <w:lang w:val="en-US"/>
        </w:rPr>
        <w:t>qaratilgan</w:t>
      </w:r>
      <w:r w:rsidRPr="00A76539">
        <w:rPr>
          <w:rFonts w:eastAsia="Times New Roman"/>
          <w:sz w:val="28"/>
          <w:szCs w:val="28"/>
        </w:rPr>
        <w:t>.</w:t>
      </w:r>
    </w:p>
    <w:p w:rsidR="00E766EF" w:rsidRPr="00A76539" w:rsidRDefault="00E766EF">
      <w:pPr>
        <w:spacing w:line="25" w:lineRule="exact"/>
        <w:rPr>
          <w:sz w:val="20"/>
          <w:szCs w:val="20"/>
        </w:rPr>
      </w:pPr>
    </w:p>
    <w:p w:rsidR="00E766EF" w:rsidRDefault="00DF1FA6">
      <w:pPr>
        <w:spacing w:line="272" w:lineRule="auto"/>
        <w:ind w:right="20" w:firstLine="572"/>
        <w:jc w:val="both"/>
        <w:rPr>
          <w:sz w:val="20"/>
          <w:szCs w:val="20"/>
        </w:rPr>
      </w:pPr>
      <w:r>
        <w:rPr>
          <w:rFonts w:eastAsia="Times New Roman"/>
          <w:b/>
          <w:bCs/>
          <w:sz w:val="28"/>
          <w:szCs w:val="28"/>
        </w:rPr>
        <w:t xml:space="preserve">“O’QITUVCHI SHAXSI” treningi </w:t>
      </w:r>
      <w:r>
        <w:rPr>
          <w:rFonts w:eastAsia="Times New Roman"/>
          <w:sz w:val="28"/>
          <w:szCs w:val="28"/>
        </w:rPr>
        <w:t>-</w:t>
      </w:r>
      <w:r>
        <w:rPr>
          <w:rFonts w:eastAsia="Times New Roman"/>
          <w:b/>
          <w:bCs/>
          <w:sz w:val="28"/>
          <w:szCs w:val="28"/>
        </w:rPr>
        <w:t xml:space="preserve"> </w:t>
      </w:r>
      <w:r>
        <w:rPr>
          <w:rFonts w:eastAsia="Times New Roman"/>
          <w:sz w:val="28"/>
          <w:szCs w:val="28"/>
        </w:rPr>
        <w:t>o’qituvchining innovatsion</w:t>
      </w:r>
      <w:r>
        <w:rPr>
          <w:rFonts w:eastAsia="Times New Roman"/>
          <w:b/>
          <w:bCs/>
          <w:sz w:val="28"/>
          <w:szCs w:val="28"/>
        </w:rPr>
        <w:t xml:space="preserve"> </w:t>
      </w:r>
      <w:r>
        <w:rPr>
          <w:rFonts w:eastAsia="Times New Roman"/>
          <w:sz w:val="28"/>
          <w:szCs w:val="28"/>
        </w:rPr>
        <w:t>faoliyatini ochib beruvchi “o’qituvchi shaxsiga qo’yiladigan talablar” mavzusidagi mustaqil fikrlashga, ijodiy insho orqali fikrlarni bayon qilishga qaratilgan.</w:t>
      </w:r>
    </w:p>
    <w:p w:rsidR="00E766EF" w:rsidRDefault="00E766EF">
      <w:pPr>
        <w:spacing w:line="21" w:lineRule="exact"/>
        <w:rPr>
          <w:sz w:val="20"/>
          <w:szCs w:val="20"/>
        </w:rPr>
      </w:pPr>
    </w:p>
    <w:p w:rsidR="00E766EF" w:rsidRDefault="00DF1FA6">
      <w:pPr>
        <w:spacing w:line="270" w:lineRule="auto"/>
        <w:ind w:firstLine="572"/>
        <w:jc w:val="both"/>
        <w:rPr>
          <w:sz w:val="20"/>
          <w:szCs w:val="20"/>
        </w:rPr>
      </w:pPr>
      <w:r>
        <w:rPr>
          <w:rFonts w:eastAsia="Times New Roman"/>
          <w:b/>
          <w:bCs/>
          <w:sz w:val="28"/>
          <w:szCs w:val="28"/>
        </w:rPr>
        <w:t xml:space="preserve">“MULOQAT” texnikasi </w:t>
      </w:r>
      <w:r>
        <w:rPr>
          <w:rFonts w:eastAsia="Times New Roman"/>
          <w:sz w:val="28"/>
          <w:szCs w:val="28"/>
        </w:rPr>
        <w:t>o’qituvchilarni auditoriya diqqatini o’ziga</w:t>
      </w:r>
      <w:r>
        <w:rPr>
          <w:rFonts w:eastAsia="Times New Roman"/>
          <w:b/>
          <w:bCs/>
          <w:sz w:val="28"/>
          <w:szCs w:val="28"/>
        </w:rPr>
        <w:t xml:space="preserve"> </w:t>
      </w:r>
      <w:r>
        <w:rPr>
          <w:rFonts w:eastAsia="Times New Roman"/>
          <w:sz w:val="28"/>
          <w:szCs w:val="28"/>
        </w:rPr>
        <w:t>jalb etish, dars jarayonida hamkorlikda faoliyat ko’rsatishga, uni tashkil etishni o’rgatishga qaratilgan.</w:t>
      </w:r>
    </w:p>
    <w:p w:rsidR="00E766EF" w:rsidRDefault="00E766EF">
      <w:pPr>
        <w:spacing w:line="25" w:lineRule="exact"/>
        <w:rPr>
          <w:sz w:val="20"/>
          <w:szCs w:val="20"/>
        </w:rPr>
      </w:pPr>
    </w:p>
    <w:p w:rsidR="00E766EF" w:rsidRDefault="00DF1FA6">
      <w:pPr>
        <w:spacing w:line="270" w:lineRule="auto"/>
        <w:ind w:firstLine="572"/>
        <w:jc w:val="both"/>
        <w:rPr>
          <w:sz w:val="20"/>
          <w:szCs w:val="20"/>
        </w:rPr>
      </w:pPr>
      <w:r>
        <w:rPr>
          <w:rFonts w:eastAsia="Times New Roman"/>
          <w:b/>
          <w:bCs/>
          <w:sz w:val="28"/>
          <w:szCs w:val="28"/>
        </w:rPr>
        <w:t xml:space="preserve">«BOSHQARUV» texnikasi </w:t>
      </w:r>
      <w:r>
        <w:rPr>
          <w:rFonts w:eastAsia="Times New Roman"/>
          <w:sz w:val="28"/>
          <w:szCs w:val="28"/>
        </w:rPr>
        <w:t>o’qituvchilarni auditoriyani boshqarishdagi</w:t>
      </w:r>
      <w:r>
        <w:rPr>
          <w:rFonts w:eastAsia="Times New Roman"/>
          <w:b/>
          <w:bCs/>
          <w:sz w:val="28"/>
          <w:szCs w:val="28"/>
        </w:rPr>
        <w:t xml:space="preserve"> </w:t>
      </w:r>
      <w:r>
        <w:rPr>
          <w:rFonts w:eastAsia="Times New Roman"/>
          <w:sz w:val="28"/>
          <w:szCs w:val="28"/>
        </w:rPr>
        <w:t>usullari hamda o’quvchi – o’quvchilarni ish jarayonida usullar bilan tanishtiruvchi va shunga o’rgatishga qaratilgan.</w:t>
      </w:r>
    </w:p>
    <w:p w:rsidR="00E766EF" w:rsidRDefault="00E766EF">
      <w:pPr>
        <w:spacing w:line="20" w:lineRule="exact"/>
        <w:rPr>
          <w:sz w:val="20"/>
          <w:szCs w:val="20"/>
        </w:rPr>
      </w:pPr>
    </w:p>
    <w:p w:rsidR="00E766EF" w:rsidRPr="00DF1FA6" w:rsidRDefault="00DF1FA6">
      <w:pPr>
        <w:ind w:right="20"/>
        <w:jc w:val="center"/>
        <w:rPr>
          <w:sz w:val="20"/>
          <w:szCs w:val="20"/>
          <w:lang w:val="en-US"/>
        </w:rPr>
      </w:pPr>
      <w:r w:rsidRPr="00DF1FA6">
        <w:rPr>
          <w:rFonts w:eastAsia="Times New Roman"/>
          <w:b/>
          <w:bCs/>
          <w:sz w:val="28"/>
          <w:szCs w:val="28"/>
          <w:lang w:val="en-US"/>
        </w:rPr>
        <w:t>1.2. Pedagogik texnologiyalarning asosiy jarayonlari “Tarmoqlar”</w:t>
      </w:r>
    </w:p>
    <w:p w:rsidR="00E766EF" w:rsidRPr="00DF1FA6" w:rsidRDefault="00E766EF">
      <w:pPr>
        <w:spacing w:line="46" w:lineRule="exact"/>
        <w:rPr>
          <w:sz w:val="20"/>
          <w:szCs w:val="20"/>
          <w:lang w:val="en-US"/>
        </w:rPr>
      </w:pPr>
    </w:p>
    <w:p w:rsidR="00E766EF" w:rsidRPr="00DF1FA6" w:rsidRDefault="00DF1FA6">
      <w:pPr>
        <w:ind w:left="2020"/>
        <w:rPr>
          <w:sz w:val="20"/>
          <w:szCs w:val="20"/>
          <w:lang w:val="en-US"/>
        </w:rPr>
      </w:pPr>
      <w:r w:rsidRPr="00DF1FA6">
        <w:rPr>
          <w:rFonts w:eastAsia="Times New Roman"/>
          <w:b/>
          <w:bCs/>
          <w:sz w:val="28"/>
          <w:szCs w:val="28"/>
          <w:lang w:val="en-US"/>
        </w:rPr>
        <w:t>metodi (Klaster), "Aqliy hujum" metodi</w:t>
      </w:r>
    </w:p>
    <w:p w:rsidR="00E766EF" w:rsidRPr="00DF1FA6" w:rsidRDefault="00E766EF">
      <w:pPr>
        <w:spacing w:line="56" w:lineRule="exact"/>
        <w:rPr>
          <w:sz w:val="20"/>
          <w:szCs w:val="20"/>
          <w:lang w:val="en-US"/>
        </w:rPr>
      </w:pPr>
    </w:p>
    <w:p w:rsidR="00E766EF" w:rsidRPr="00DF1FA6" w:rsidRDefault="00DF1FA6">
      <w:pPr>
        <w:spacing w:line="273" w:lineRule="auto"/>
        <w:ind w:firstLine="572"/>
        <w:jc w:val="both"/>
        <w:rPr>
          <w:sz w:val="20"/>
          <w:szCs w:val="20"/>
          <w:lang w:val="en-US"/>
        </w:rPr>
      </w:pPr>
      <w:r w:rsidRPr="00DF1FA6">
        <w:rPr>
          <w:rFonts w:eastAsia="Times New Roman"/>
          <w:sz w:val="28"/>
          <w:szCs w:val="28"/>
          <w:lang w:val="en-US"/>
        </w:rPr>
        <w:t>Fikrlarning tarmoqlanishi – bu pedagogik strategiya (o’yinning umumiy rejasi) bo’lib, u o’quvchilarni biron bir mavzuni chuqur o’rganishlariga yordam berib, o’quvchilarni mavzuga taalluqli tushuncha yoki aniq fikrni erkin va ochiq ravishda ketma- ketlik bilan uzviy bog’langan holda tarmoqlashlariga o’rgatadi.</w:t>
      </w:r>
    </w:p>
    <w:p w:rsidR="00E766EF" w:rsidRPr="00DF1FA6" w:rsidRDefault="00E766EF">
      <w:pPr>
        <w:spacing w:line="21" w:lineRule="exact"/>
        <w:rPr>
          <w:sz w:val="20"/>
          <w:szCs w:val="20"/>
          <w:lang w:val="en-US"/>
        </w:rPr>
      </w:pPr>
    </w:p>
    <w:p w:rsidR="00E766EF" w:rsidRPr="00DF1FA6" w:rsidRDefault="00DF1FA6">
      <w:pPr>
        <w:spacing w:line="273" w:lineRule="auto"/>
        <w:ind w:firstLine="572"/>
        <w:jc w:val="both"/>
        <w:rPr>
          <w:sz w:val="20"/>
          <w:szCs w:val="20"/>
          <w:lang w:val="en-US"/>
        </w:rPr>
      </w:pPr>
      <w:r w:rsidRPr="00DF1FA6">
        <w:rPr>
          <w:rFonts w:eastAsia="Times New Roman"/>
          <w:sz w:val="28"/>
          <w:szCs w:val="28"/>
          <w:lang w:val="en-US"/>
        </w:rPr>
        <w:t>Bu metod biron bir mavzuni chuqur o’rganishdan avval o’quvchilarning fikrlash faoliyatini jaddalashtirish hamda kengaytirish uchun xizmat qilishi mumkin. SHuningdek o’tilgan mavzuni mustahkamlash, yaxshi o’zlashtirish, umumlashtirish hamda o’quvchilarni shu mavzu bo’yicha tasavvurlarni chizma shaklida ifodalashga undaydi.</w:t>
      </w:r>
    </w:p>
    <w:p w:rsidR="00E766EF" w:rsidRPr="00DF1FA6" w:rsidRDefault="00E766EF">
      <w:pPr>
        <w:spacing w:line="11" w:lineRule="exact"/>
        <w:rPr>
          <w:sz w:val="20"/>
          <w:szCs w:val="20"/>
          <w:lang w:val="en-US"/>
        </w:rPr>
      </w:pPr>
    </w:p>
    <w:p w:rsidR="00E766EF" w:rsidRPr="00DF1FA6" w:rsidRDefault="00DF1FA6">
      <w:pPr>
        <w:ind w:right="-339"/>
        <w:jc w:val="center"/>
        <w:rPr>
          <w:sz w:val="20"/>
          <w:szCs w:val="20"/>
          <w:lang w:val="en-US"/>
        </w:rPr>
      </w:pPr>
      <w:r w:rsidRPr="00DF1FA6">
        <w:rPr>
          <w:rFonts w:eastAsia="Times New Roman"/>
          <w:b/>
          <w:bCs/>
          <w:sz w:val="28"/>
          <w:szCs w:val="28"/>
          <w:lang w:val="en-US"/>
        </w:rPr>
        <w:t>«Tarmoqlar» metodi (Klaster)</w:t>
      </w:r>
    </w:p>
    <w:p w:rsidR="00E766EF" w:rsidRPr="00DF1FA6" w:rsidRDefault="00E766EF">
      <w:pPr>
        <w:spacing w:line="56" w:lineRule="exact"/>
        <w:rPr>
          <w:sz w:val="20"/>
          <w:szCs w:val="20"/>
          <w:lang w:val="en-US"/>
        </w:rPr>
      </w:pPr>
    </w:p>
    <w:p w:rsidR="00E766EF" w:rsidRPr="00DF1FA6" w:rsidRDefault="00DF1FA6">
      <w:pPr>
        <w:spacing w:line="273" w:lineRule="auto"/>
        <w:ind w:right="20" w:firstLine="572"/>
        <w:jc w:val="both"/>
        <w:rPr>
          <w:sz w:val="20"/>
          <w:szCs w:val="20"/>
          <w:lang w:val="en-US"/>
        </w:rPr>
      </w:pPr>
      <w:r w:rsidRPr="00DF1FA6">
        <w:rPr>
          <w:rFonts w:eastAsia="Times New Roman"/>
          <w:sz w:val="28"/>
          <w:szCs w:val="28"/>
          <w:lang w:val="en-US"/>
        </w:rPr>
        <w:t>Fikrlarning tarmoqlanishi – bu pedagogik strategiya (o’yinning umumiy rejasi) bo’lib, u o’quvchilarni biron bir mavzuni chuqur o’rganishlariga yordam berib, o’quvchilarni mavzuga taalluqli tushuncha yoki aniq fikrni erkin va ochiq ravishda ketma- ketlik bilan uzviy bog’langan holda tarmoqlashlariga o’rgatadi.</w:t>
      </w:r>
    </w:p>
    <w:p w:rsidR="00E766EF" w:rsidRPr="00DF1FA6" w:rsidRDefault="00E766EF">
      <w:pPr>
        <w:spacing w:line="21" w:lineRule="exact"/>
        <w:rPr>
          <w:sz w:val="20"/>
          <w:szCs w:val="20"/>
          <w:lang w:val="en-US"/>
        </w:rPr>
      </w:pPr>
    </w:p>
    <w:p w:rsidR="00F36066" w:rsidRDefault="00DF1FA6" w:rsidP="00F36066">
      <w:pPr>
        <w:spacing w:line="273" w:lineRule="auto"/>
        <w:ind w:firstLine="572"/>
        <w:jc w:val="both"/>
        <w:rPr>
          <w:rFonts w:eastAsia="Times New Roman"/>
          <w:sz w:val="28"/>
          <w:szCs w:val="28"/>
          <w:lang w:val="en-US"/>
        </w:rPr>
      </w:pPr>
      <w:r w:rsidRPr="00DF1FA6">
        <w:rPr>
          <w:rFonts w:eastAsia="Times New Roman"/>
          <w:sz w:val="28"/>
          <w:szCs w:val="28"/>
          <w:lang w:val="en-US"/>
        </w:rPr>
        <w:t>Bu metod biron bir mavzuni chuqur o’rganishdan avval o’quvchilarning fikrlash faoliyatini jaddalashtirish hamda kengaytirish uchun xizmat qilishi mumkin. SHuningdek o’tilgan mavzuni mustahkamlash, yaxshi o’zlashtirish, umumlashtirish hamda o’quvchilarni shu mavzu bo’yicha tasavvurlarni chizma shaklida ifodalashga undaydi.</w:t>
      </w:r>
      <w:r w:rsidR="00F36066">
        <w:rPr>
          <w:rFonts w:eastAsia="Times New Roman"/>
          <w:sz w:val="28"/>
          <w:szCs w:val="28"/>
          <w:lang w:val="en-US"/>
        </w:rPr>
        <w:t xml:space="preserve"> </w:t>
      </w:r>
      <w:bookmarkStart w:id="35" w:name="page51"/>
      <w:bookmarkEnd w:id="35"/>
    </w:p>
    <w:p w:rsidR="00E766EF" w:rsidRPr="00DF1FA6" w:rsidRDefault="00DF1FA6" w:rsidP="00F36066">
      <w:pPr>
        <w:spacing w:line="273" w:lineRule="auto"/>
        <w:ind w:firstLine="572"/>
        <w:jc w:val="center"/>
        <w:rPr>
          <w:sz w:val="20"/>
          <w:szCs w:val="20"/>
          <w:lang w:val="en-US"/>
        </w:rPr>
      </w:pPr>
      <w:r w:rsidRPr="00DF1FA6">
        <w:rPr>
          <w:rFonts w:eastAsia="Times New Roman"/>
          <w:b/>
          <w:bCs/>
          <w:sz w:val="28"/>
          <w:szCs w:val="28"/>
          <w:lang w:val="en-US"/>
        </w:rPr>
        <w:t>“Balet haqida tushuncha”</w:t>
      </w:r>
    </w:p>
    <w:p w:rsidR="00E766EF" w:rsidRPr="00DF1FA6" w:rsidRDefault="00E766EF">
      <w:pPr>
        <w:spacing w:line="56" w:lineRule="exact"/>
        <w:rPr>
          <w:sz w:val="20"/>
          <w:szCs w:val="20"/>
          <w:lang w:val="en-US"/>
        </w:rPr>
      </w:pPr>
    </w:p>
    <w:p w:rsidR="00E766EF" w:rsidRPr="00DF1FA6" w:rsidRDefault="00DF1FA6">
      <w:pPr>
        <w:spacing w:line="270" w:lineRule="auto"/>
        <w:ind w:right="1460"/>
        <w:rPr>
          <w:sz w:val="20"/>
          <w:szCs w:val="20"/>
          <w:lang w:val="en-US"/>
        </w:rPr>
      </w:pPr>
      <w:r w:rsidRPr="00DF1FA6">
        <w:rPr>
          <w:rFonts w:eastAsia="Times New Roman"/>
          <w:i/>
          <w:iCs/>
          <w:sz w:val="28"/>
          <w:szCs w:val="28"/>
          <w:lang w:val="en-US"/>
        </w:rPr>
        <w:t>O’qituvchi</w:t>
      </w:r>
      <w:r w:rsidRPr="00DF1FA6">
        <w:rPr>
          <w:rFonts w:eastAsia="Times New Roman"/>
          <w:sz w:val="28"/>
          <w:szCs w:val="28"/>
          <w:lang w:val="en-US"/>
        </w:rPr>
        <w:t>:</w:t>
      </w:r>
      <w:r w:rsidRPr="00DF1FA6">
        <w:rPr>
          <w:rFonts w:eastAsia="Times New Roman"/>
          <w:i/>
          <w:iCs/>
          <w:sz w:val="28"/>
          <w:szCs w:val="28"/>
          <w:lang w:val="en-US"/>
        </w:rPr>
        <w:t xml:space="preserve"> </w:t>
      </w:r>
      <w:r w:rsidRPr="00DF1FA6">
        <w:rPr>
          <w:rFonts w:eastAsia="Times New Roman"/>
          <w:sz w:val="28"/>
          <w:szCs w:val="28"/>
          <w:lang w:val="en-US"/>
        </w:rPr>
        <w:t>Bolalar!</w:t>
      </w:r>
      <w:r w:rsidRPr="00DF1FA6">
        <w:rPr>
          <w:rFonts w:eastAsia="Times New Roman"/>
          <w:i/>
          <w:iCs/>
          <w:sz w:val="28"/>
          <w:szCs w:val="28"/>
          <w:lang w:val="en-US"/>
        </w:rPr>
        <w:t xml:space="preserve"> </w:t>
      </w:r>
      <w:r w:rsidRPr="00DF1FA6">
        <w:rPr>
          <w:rFonts w:eastAsia="Times New Roman"/>
          <w:sz w:val="28"/>
          <w:szCs w:val="28"/>
          <w:lang w:val="en-US"/>
        </w:rPr>
        <w:t>Balet haqida qani,</w:t>
      </w:r>
      <w:r w:rsidRPr="00DF1FA6">
        <w:rPr>
          <w:rFonts w:eastAsia="Times New Roman"/>
          <w:i/>
          <w:iCs/>
          <w:sz w:val="28"/>
          <w:szCs w:val="28"/>
          <w:lang w:val="en-US"/>
        </w:rPr>
        <w:t xml:space="preserve"> </w:t>
      </w:r>
      <w:r w:rsidRPr="00DF1FA6">
        <w:rPr>
          <w:rFonts w:eastAsia="Times New Roman"/>
          <w:sz w:val="28"/>
          <w:szCs w:val="28"/>
          <w:lang w:val="en-US"/>
        </w:rPr>
        <w:t>kim gapirib beradi?</w:t>
      </w:r>
      <w:r w:rsidRPr="00DF1FA6">
        <w:rPr>
          <w:rFonts w:eastAsia="Times New Roman"/>
          <w:i/>
          <w:iCs/>
          <w:sz w:val="28"/>
          <w:szCs w:val="28"/>
          <w:lang w:val="en-US"/>
        </w:rPr>
        <w:t xml:space="preserve"> O’quvchilar: </w:t>
      </w:r>
      <w:r w:rsidRPr="00DF1FA6">
        <w:rPr>
          <w:rFonts w:eastAsia="Times New Roman"/>
          <w:sz w:val="28"/>
          <w:szCs w:val="28"/>
          <w:lang w:val="en-US"/>
        </w:rPr>
        <w:t>Balet</w:t>
      </w:r>
      <w:r w:rsidRPr="00DF1FA6">
        <w:rPr>
          <w:rFonts w:eastAsia="Times New Roman"/>
          <w:i/>
          <w:iCs/>
          <w:sz w:val="28"/>
          <w:szCs w:val="28"/>
          <w:lang w:val="en-US"/>
        </w:rPr>
        <w:t xml:space="preserve"> </w:t>
      </w:r>
      <w:r w:rsidRPr="00DF1FA6">
        <w:rPr>
          <w:rFonts w:eastAsia="Times New Roman"/>
          <w:sz w:val="28"/>
          <w:szCs w:val="28"/>
          <w:lang w:val="en-US"/>
        </w:rPr>
        <w:t>–</w:t>
      </w:r>
      <w:r w:rsidRPr="00DF1FA6">
        <w:rPr>
          <w:rFonts w:eastAsia="Times New Roman"/>
          <w:i/>
          <w:iCs/>
          <w:sz w:val="28"/>
          <w:szCs w:val="28"/>
          <w:lang w:val="en-US"/>
        </w:rPr>
        <w:t xml:space="preserve"> </w:t>
      </w:r>
      <w:r w:rsidRPr="00DF1FA6">
        <w:rPr>
          <w:rFonts w:eastAsia="Times New Roman"/>
          <w:sz w:val="28"/>
          <w:szCs w:val="28"/>
          <w:lang w:val="en-US"/>
        </w:rPr>
        <w:t>bu oddiy raqsdan farq qiladi.</w:t>
      </w:r>
      <w:r w:rsidRPr="00DF1FA6">
        <w:rPr>
          <w:rFonts w:eastAsia="Times New Roman"/>
          <w:i/>
          <w:iCs/>
          <w:sz w:val="28"/>
          <w:szCs w:val="28"/>
          <w:lang w:val="en-US"/>
        </w:rPr>
        <w:t xml:space="preserve"> </w:t>
      </w:r>
      <w:r w:rsidRPr="00DF1FA6">
        <w:rPr>
          <w:rFonts w:eastAsia="Times New Roman"/>
          <w:sz w:val="28"/>
          <w:szCs w:val="28"/>
          <w:lang w:val="en-US"/>
        </w:rPr>
        <w:t>Balet bu sahna</w:t>
      </w:r>
      <w:r w:rsidRPr="00DF1FA6">
        <w:rPr>
          <w:rFonts w:eastAsia="Times New Roman"/>
          <w:i/>
          <w:iCs/>
          <w:sz w:val="28"/>
          <w:szCs w:val="28"/>
          <w:lang w:val="en-US"/>
        </w:rPr>
        <w:t xml:space="preserve"> </w:t>
      </w:r>
      <w:r w:rsidRPr="00DF1FA6">
        <w:rPr>
          <w:rFonts w:eastAsia="Times New Roman"/>
          <w:sz w:val="28"/>
          <w:szCs w:val="28"/>
          <w:lang w:val="en-US"/>
        </w:rPr>
        <w:t>asari-unda turli voqelar tasvirlanadi.</w:t>
      </w:r>
    </w:p>
    <w:p w:rsidR="00E766EF" w:rsidRPr="00DF1FA6" w:rsidRDefault="00E766EF">
      <w:pPr>
        <w:spacing w:line="26" w:lineRule="exact"/>
        <w:rPr>
          <w:sz w:val="20"/>
          <w:szCs w:val="20"/>
          <w:lang w:val="en-US"/>
        </w:rPr>
      </w:pPr>
    </w:p>
    <w:p w:rsidR="00E766EF" w:rsidRPr="00DF1FA6" w:rsidRDefault="00DF1FA6">
      <w:pPr>
        <w:spacing w:line="273" w:lineRule="auto"/>
        <w:rPr>
          <w:sz w:val="20"/>
          <w:szCs w:val="20"/>
          <w:lang w:val="en-US"/>
        </w:rPr>
      </w:pPr>
      <w:r w:rsidRPr="00DF1FA6">
        <w:rPr>
          <w:rFonts w:eastAsia="Times New Roman"/>
          <w:i/>
          <w:iCs/>
          <w:sz w:val="28"/>
          <w:szCs w:val="28"/>
          <w:lang w:val="en-US"/>
        </w:rPr>
        <w:t xml:space="preserve">O’qituvchi: </w:t>
      </w:r>
      <w:r w:rsidRPr="00DF1FA6">
        <w:rPr>
          <w:rFonts w:eastAsia="Times New Roman"/>
          <w:sz w:val="28"/>
          <w:szCs w:val="28"/>
          <w:lang w:val="en-US"/>
        </w:rPr>
        <w:t>Raqs tushishda u oddiy raqsdan nimasi bilan farq qiladi?</w:t>
      </w:r>
      <w:r w:rsidRPr="00DF1FA6">
        <w:rPr>
          <w:rFonts w:eastAsia="Times New Roman"/>
          <w:i/>
          <w:iCs/>
          <w:sz w:val="28"/>
          <w:szCs w:val="28"/>
          <w:lang w:val="en-US"/>
        </w:rPr>
        <w:t xml:space="preserve"> O’quvchilar</w:t>
      </w:r>
      <w:r w:rsidRPr="00DF1FA6">
        <w:rPr>
          <w:rFonts w:eastAsia="Times New Roman"/>
          <w:sz w:val="28"/>
          <w:szCs w:val="28"/>
          <w:lang w:val="en-US"/>
        </w:rPr>
        <w:t>:</w:t>
      </w:r>
      <w:r w:rsidRPr="00DF1FA6">
        <w:rPr>
          <w:rFonts w:eastAsia="Times New Roman"/>
          <w:i/>
          <w:iCs/>
          <w:sz w:val="28"/>
          <w:szCs w:val="28"/>
          <w:lang w:val="en-US"/>
        </w:rPr>
        <w:t xml:space="preserve"> </w:t>
      </w:r>
      <w:r w:rsidRPr="00DF1FA6">
        <w:rPr>
          <w:rFonts w:eastAsia="Times New Roman"/>
          <w:sz w:val="28"/>
          <w:szCs w:val="28"/>
          <w:lang w:val="en-US"/>
        </w:rPr>
        <w:t>Ularning kiyimlari boshqacha bo’ladi.</w:t>
      </w:r>
      <w:r w:rsidRPr="00DF1FA6">
        <w:rPr>
          <w:rFonts w:eastAsia="Times New Roman"/>
          <w:i/>
          <w:iCs/>
          <w:sz w:val="28"/>
          <w:szCs w:val="28"/>
          <w:lang w:val="en-US"/>
        </w:rPr>
        <w:t xml:space="preserve"> </w:t>
      </w:r>
      <w:r w:rsidRPr="00DF1FA6">
        <w:rPr>
          <w:rFonts w:eastAsia="Times New Roman"/>
          <w:sz w:val="28"/>
          <w:szCs w:val="28"/>
          <w:lang w:val="en-US"/>
        </w:rPr>
        <w:t>Ular kalta-kalta</w:t>
      </w:r>
      <w:r w:rsidRPr="00DF1FA6">
        <w:rPr>
          <w:rFonts w:eastAsia="Times New Roman"/>
          <w:i/>
          <w:iCs/>
          <w:sz w:val="28"/>
          <w:szCs w:val="28"/>
          <w:lang w:val="en-US"/>
        </w:rPr>
        <w:t xml:space="preserve"> </w:t>
      </w:r>
      <w:r w:rsidRPr="00DF1FA6">
        <w:rPr>
          <w:rFonts w:eastAsia="Times New Roman"/>
          <w:sz w:val="28"/>
          <w:szCs w:val="28"/>
          <w:lang w:val="en-US"/>
        </w:rPr>
        <w:t>kiyinishadi. Ular oyoq uchida yurib raqs tushishadi. Yigitlar qizlarni balandga ko’tarib raqs tushishadi. Ularning raqsi muz ustida figurali uchishga o’xshab ketadi.</w:t>
      </w:r>
    </w:p>
    <w:p w:rsidR="00E766EF" w:rsidRPr="00DF1FA6" w:rsidRDefault="00E766EF">
      <w:pPr>
        <w:spacing w:line="3" w:lineRule="exact"/>
        <w:rPr>
          <w:sz w:val="20"/>
          <w:szCs w:val="20"/>
          <w:lang w:val="en-US"/>
        </w:rPr>
      </w:pPr>
    </w:p>
    <w:p w:rsidR="00E766EF" w:rsidRPr="00DF1FA6" w:rsidRDefault="00DF1FA6">
      <w:pPr>
        <w:rPr>
          <w:sz w:val="20"/>
          <w:szCs w:val="20"/>
          <w:lang w:val="en-US"/>
        </w:rPr>
      </w:pPr>
      <w:r w:rsidRPr="00DF1FA6">
        <w:rPr>
          <w:rFonts w:eastAsia="Times New Roman"/>
          <w:i/>
          <w:iCs/>
          <w:sz w:val="28"/>
          <w:szCs w:val="28"/>
          <w:lang w:val="en-US"/>
        </w:rPr>
        <w:t xml:space="preserve">O’qituvchi:  </w:t>
      </w:r>
      <w:r w:rsidRPr="00DF1FA6">
        <w:rPr>
          <w:rFonts w:eastAsia="Times New Roman"/>
          <w:sz w:val="28"/>
          <w:szCs w:val="28"/>
          <w:lang w:val="en-US"/>
        </w:rPr>
        <w:t>Baletda raqsdan tashqari qanday muhim element bor?</w:t>
      </w:r>
    </w:p>
    <w:p w:rsidR="00E766EF" w:rsidRPr="00DF1FA6" w:rsidRDefault="00E766EF">
      <w:pPr>
        <w:spacing w:line="64" w:lineRule="exact"/>
        <w:rPr>
          <w:sz w:val="20"/>
          <w:szCs w:val="20"/>
          <w:lang w:val="en-US"/>
        </w:rPr>
      </w:pPr>
    </w:p>
    <w:p w:rsidR="00E766EF" w:rsidRPr="00DF1FA6" w:rsidRDefault="00DF1FA6">
      <w:pPr>
        <w:spacing w:line="274" w:lineRule="auto"/>
        <w:jc w:val="both"/>
        <w:rPr>
          <w:sz w:val="20"/>
          <w:szCs w:val="20"/>
          <w:lang w:val="en-US"/>
        </w:rPr>
      </w:pPr>
      <w:r w:rsidRPr="00DF1FA6">
        <w:rPr>
          <w:rFonts w:eastAsia="Times New Roman"/>
          <w:sz w:val="28"/>
          <w:szCs w:val="28"/>
          <w:lang w:val="en-US"/>
        </w:rPr>
        <w:t>O’quvchilar: Raqsdan tashqari unda musiqa ham bor. Balet musiqasi qandaydir ta’sirchan bo’ladi. Yigit-qizlar ana shu musiqa jo’rligida raqsga tushadilar. Men «Kichik oqqushlar» raqsini juda yaxshi ko’raman. Unda balerinalar musiqa ohanglariga jo’r bo’lishib, birday harakat qiladilar. Ayniqsa, ular bir-birlarining qo’llarini ushlashib raqsga tushganlarida juda ham chiroyli harakat qiladilar.</w:t>
      </w:r>
    </w:p>
    <w:p w:rsidR="00E766EF" w:rsidRPr="00DF1FA6" w:rsidRDefault="00E766EF">
      <w:pPr>
        <w:spacing w:line="1" w:lineRule="exact"/>
        <w:rPr>
          <w:sz w:val="20"/>
          <w:szCs w:val="20"/>
          <w:lang w:val="en-US"/>
        </w:rPr>
      </w:pPr>
    </w:p>
    <w:p w:rsidR="00E766EF" w:rsidRPr="00DF1FA6" w:rsidRDefault="00DF1FA6">
      <w:pPr>
        <w:rPr>
          <w:sz w:val="20"/>
          <w:szCs w:val="20"/>
          <w:lang w:val="en-US"/>
        </w:rPr>
      </w:pPr>
      <w:r w:rsidRPr="00DF1FA6">
        <w:rPr>
          <w:rFonts w:eastAsia="Times New Roman"/>
          <w:i/>
          <w:iCs/>
          <w:sz w:val="28"/>
          <w:szCs w:val="28"/>
          <w:lang w:val="en-US"/>
        </w:rPr>
        <w:t>O’qituvchi</w:t>
      </w:r>
      <w:r w:rsidRPr="00DF1FA6">
        <w:rPr>
          <w:rFonts w:eastAsia="Times New Roman"/>
          <w:sz w:val="28"/>
          <w:szCs w:val="28"/>
          <w:lang w:val="en-US"/>
        </w:rPr>
        <w:t>:</w:t>
      </w:r>
      <w:r w:rsidRPr="00DF1FA6">
        <w:rPr>
          <w:rFonts w:eastAsia="Times New Roman"/>
          <w:i/>
          <w:iCs/>
          <w:sz w:val="28"/>
          <w:szCs w:val="28"/>
          <w:lang w:val="en-US"/>
        </w:rPr>
        <w:t xml:space="preserve"> </w:t>
      </w:r>
      <w:r w:rsidRPr="00DF1FA6">
        <w:rPr>
          <w:rFonts w:eastAsia="Times New Roman"/>
          <w:sz w:val="28"/>
          <w:szCs w:val="28"/>
          <w:lang w:val="en-US"/>
        </w:rPr>
        <w:t>Uning musiqasini kuylab bera olasizlarmi?</w:t>
      </w:r>
    </w:p>
    <w:p w:rsidR="00E766EF" w:rsidRPr="00DF1FA6" w:rsidRDefault="00E766EF">
      <w:pPr>
        <w:spacing w:line="64" w:lineRule="exact"/>
        <w:rPr>
          <w:sz w:val="20"/>
          <w:szCs w:val="20"/>
          <w:lang w:val="en-US"/>
        </w:rPr>
      </w:pPr>
    </w:p>
    <w:p w:rsidR="00E766EF" w:rsidRPr="00DF1FA6" w:rsidRDefault="00DF1FA6">
      <w:pPr>
        <w:spacing w:line="263" w:lineRule="auto"/>
        <w:ind w:right="20"/>
        <w:jc w:val="both"/>
        <w:rPr>
          <w:sz w:val="20"/>
          <w:szCs w:val="20"/>
          <w:lang w:val="en-US"/>
        </w:rPr>
      </w:pPr>
      <w:r w:rsidRPr="00DF1FA6">
        <w:rPr>
          <w:rFonts w:eastAsia="Times New Roman"/>
          <w:sz w:val="28"/>
          <w:szCs w:val="28"/>
          <w:lang w:val="en-US"/>
        </w:rPr>
        <w:t>O’quvchilardan ayrimlari: «rappa-pa-pa, rap-pa-ra-rap-pa» tarzida uing musiqasini kuylab berishga harakat qiladilar.</w:t>
      </w:r>
    </w:p>
    <w:p w:rsidR="00E766EF" w:rsidRPr="00DF1FA6" w:rsidRDefault="00E766EF">
      <w:pPr>
        <w:spacing w:line="35" w:lineRule="exact"/>
        <w:rPr>
          <w:sz w:val="20"/>
          <w:szCs w:val="20"/>
          <w:lang w:val="en-US"/>
        </w:rPr>
      </w:pPr>
    </w:p>
    <w:p w:rsidR="00E766EF" w:rsidRPr="00DF1FA6" w:rsidRDefault="00DF1FA6">
      <w:pPr>
        <w:spacing w:line="270" w:lineRule="auto"/>
        <w:jc w:val="both"/>
        <w:rPr>
          <w:sz w:val="20"/>
          <w:szCs w:val="20"/>
          <w:lang w:val="en-US"/>
        </w:rPr>
      </w:pPr>
      <w:r w:rsidRPr="00DF1FA6">
        <w:rPr>
          <w:rFonts w:eastAsia="Times New Roman"/>
          <w:i/>
          <w:iCs/>
          <w:sz w:val="28"/>
          <w:szCs w:val="28"/>
          <w:lang w:val="en-US"/>
        </w:rPr>
        <w:t xml:space="preserve">O’qituvchi: </w:t>
      </w:r>
      <w:r w:rsidRPr="00DF1FA6">
        <w:rPr>
          <w:rFonts w:eastAsia="Times New Roman"/>
          <w:sz w:val="28"/>
          <w:szCs w:val="28"/>
          <w:lang w:val="en-US"/>
        </w:rPr>
        <w:t>Endi tinglab ko’ringlarchi,</w:t>
      </w:r>
      <w:r w:rsidRPr="00DF1FA6">
        <w:rPr>
          <w:rFonts w:eastAsia="Times New Roman"/>
          <w:i/>
          <w:iCs/>
          <w:sz w:val="28"/>
          <w:szCs w:val="28"/>
          <w:lang w:val="en-US"/>
        </w:rPr>
        <w:t xml:space="preserve"> </w:t>
      </w:r>
      <w:r w:rsidRPr="00DF1FA6">
        <w:rPr>
          <w:rFonts w:eastAsia="Times New Roman"/>
          <w:sz w:val="28"/>
          <w:szCs w:val="28"/>
          <w:lang w:val="en-US"/>
        </w:rPr>
        <w:t>men sizlarga uni chalib beraman</w:t>
      </w:r>
      <w:r w:rsidRPr="00DF1FA6">
        <w:rPr>
          <w:rFonts w:eastAsia="Times New Roman"/>
          <w:i/>
          <w:iCs/>
          <w:sz w:val="28"/>
          <w:szCs w:val="28"/>
          <w:lang w:val="en-US"/>
        </w:rPr>
        <w:t xml:space="preserve"> </w:t>
      </w:r>
      <w:r w:rsidRPr="00DF1FA6">
        <w:rPr>
          <w:rFonts w:eastAsia="Times New Roman"/>
          <w:sz w:val="28"/>
          <w:szCs w:val="28"/>
          <w:lang w:val="en-US"/>
        </w:rPr>
        <w:t>(o’qituvchi pianinoda asarning kuyini chalib beradi). Bu asarning kuyini kim yozgan?</w:t>
      </w:r>
    </w:p>
    <w:p w:rsidR="00E766EF" w:rsidRPr="00DF1FA6" w:rsidRDefault="00E766EF">
      <w:pPr>
        <w:spacing w:line="11" w:lineRule="exact"/>
        <w:rPr>
          <w:sz w:val="20"/>
          <w:szCs w:val="20"/>
          <w:lang w:val="en-US"/>
        </w:rPr>
      </w:pPr>
    </w:p>
    <w:p w:rsidR="00E766EF" w:rsidRPr="00DF1FA6" w:rsidRDefault="00DF1FA6">
      <w:pPr>
        <w:rPr>
          <w:sz w:val="20"/>
          <w:szCs w:val="20"/>
          <w:lang w:val="en-US"/>
        </w:rPr>
      </w:pPr>
      <w:r w:rsidRPr="00DF1FA6">
        <w:rPr>
          <w:rFonts w:eastAsia="Times New Roman"/>
          <w:i/>
          <w:iCs/>
          <w:sz w:val="28"/>
          <w:szCs w:val="28"/>
          <w:lang w:val="en-US"/>
        </w:rPr>
        <w:t>O’quvchilar</w:t>
      </w:r>
      <w:r w:rsidRPr="00DF1FA6">
        <w:rPr>
          <w:rFonts w:eastAsia="Times New Roman"/>
          <w:sz w:val="28"/>
          <w:szCs w:val="28"/>
          <w:lang w:val="en-US"/>
        </w:rPr>
        <w:t>:</w:t>
      </w:r>
      <w:r w:rsidRPr="00DF1FA6">
        <w:rPr>
          <w:rFonts w:eastAsia="Times New Roman"/>
          <w:i/>
          <w:iCs/>
          <w:sz w:val="28"/>
          <w:szCs w:val="28"/>
          <w:lang w:val="en-US"/>
        </w:rPr>
        <w:t xml:space="preserve"> </w:t>
      </w:r>
      <w:r w:rsidR="00F36066">
        <w:rPr>
          <w:rFonts w:eastAsia="Times New Roman"/>
          <w:sz w:val="28"/>
          <w:szCs w:val="28"/>
          <w:lang w:val="en-US"/>
        </w:rPr>
        <w:t>P.T Ch</w:t>
      </w:r>
      <w:r w:rsidRPr="00DF1FA6">
        <w:rPr>
          <w:rFonts w:eastAsia="Times New Roman"/>
          <w:sz w:val="28"/>
          <w:szCs w:val="28"/>
          <w:lang w:val="en-US"/>
        </w:rPr>
        <w:t>aykovskiy.</w:t>
      </w:r>
    </w:p>
    <w:p w:rsidR="00E766EF" w:rsidRPr="00DF1FA6" w:rsidRDefault="00E766EF">
      <w:pPr>
        <w:spacing w:line="46" w:lineRule="exact"/>
        <w:rPr>
          <w:sz w:val="20"/>
          <w:szCs w:val="20"/>
          <w:lang w:val="en-US"/>
        </w:rPr>
      </w:pPr>
    </w:p>
    <w:p w:rsidR="00E766EF" w:rsidRPr="00DF1FA6" w:rsidRDefault="00DF1FA6">
      <w:pPr>
        <w:rPr>
          <w:sz w:val="20"/>
          <w:szCs w:val="20"/>
          <w:lang w:val="en-US"/>
        </w:rPr>
      </w:pPr>
      <w:r w:rsidRPr="00DF1FA6">
        <w:rPr>
          <w:rFonts w:eastAsia="Times New Roman"/>
          <w:i/>
          <w:iCs/>
          <w:sz w:val="28"/>
          <w:szCs w:val="28"/>
          <w:lang w:val="en-US"/>
        </w:rPr>
        <w:t>O’qituvchi</w:t>
      </w:r>
      <w:r w:rsidRPr="00DF1FA6">
        <w:rPr>
          <w:rFonts w:eastAsia="Times New Roman"/>
          <w:sz w:val="28"/>
          <w:szCs w:val="28"/>
          <w:lang w:val="en-US"/>
        </w:rPr>
        <w:t>:</w:t>
      </w:r>
      <w:r w:rsidRPr="00DF1FA6">
        <w:rPr>
          <w:rFonts w:eastAsia="Times New Roman"/>
          <w:i/>
          <w:iCs/>
          <w:sz w:val="28"/>
          <w:szCs w:val="28"/>
          <w:lang w:val="en-US"/>
        </w:rPr>
        <w:t xml:space="preserve"> </w:t>
      </w:r>
      <w:r w:rsidRPr="00DF1FA6">
        <w:rPr>
          <w:rFonts w:eastAsia="Times New Roman"/>
          <w:sz w:val="28"/>
          <w:szCs w:val="28"/>
          <w:lang w:val="en-US"/>
        </w:rPr>
        <w:t>Baletning nomi qanday nomlanadi?</w:t>
      </w:r>
    </w:p>
    <w:p w:rsidR="00E766EF" w:rsidRPr="00DF1FA6" w:rsidRDefault="00E766EF">
      <w:pPr>
        <w:spacing w:line="51" w:lineRule="exact"/>
        <w:rPr>
          <w:sz w:val="20"/>
          <w:szCs w:val="20"/>
          <w:lang w:val="en-US"/>
        </w:rPr>
      </w:pPr>
    </w:p>
    <w:p w:rsidR="00E766EF" w:rsidRPr="00DF1FA6" w:rsidRDefault="00DF1FA6">
      <w:pPr>
        <w:rPr>
          <w:sz w:val="20"/>
          <w:szCs w:val="20"/>
          <w:lang w:val="en-US"/>
        </w:rPr>
      </w:pPr>
      <w:r w:rsidRPr="00DF1FA6">
        <w:rPr>
          <w:rFonts w:eastAsia="Times New Roman"/>
          <w:i/>
          <w:iCs/>
          <w:sz w:val="28"/>
          <w:szCs w:val="28"/>
          <w:lang w:val="en-US"/>
        </w:rPr>
        <w:t>O’quvchilar</w:t>
      </w:r>
      <w:r w:rsidRPr="00DF1FA6">
        <w:rPr>
          <w:rFonts w:eastAsia="Times New Roman"/>
          <w:sz w:val="28"/>
          <w:szCs w:val="28"/>
          <w:lang w:val="en-US"/>
        </w:rPr>
        <w:t>: «Kichik oqqushlar», «Kichik oqqushlar raqsi».</w:t>
      </w:r>
    </w:p>
    <w:p w:rsidR="00E766EF" w:rsidRPr="00DF1FA6" w:rsidRDefault="00E766EF">
      <w:pPr>
        <w:spacing w:line="60" w:lineRule="exact"/>
        <w:rPr>
          <w:sz w:val="20"/>
          <w:szCs w:val="20"/>
          <w:lang w:val="en-US"/>
        </w:rPr>
      </w:pPr>
    </w:p>
    <w:p w:rsidR="00E766EF" w:rsidRPr="00DF1FA6" w:rsidRDefault="00DF1FA6">
      <w:pPr>
        <w:spacing w:line="272" w:lineRule="auto"/>
        <w:jc w:val="both"/>
        <w:rPr>
          <w:sz w:val="20"/>
          <w:szCs w:val="20"/>
          <w:lang w:val="en-US"/>
        </w:rPr>
      </w:pPr>
      <w:r w:rsidRPr="00DF1FA6">
        <w:rPr>
          <w:rFonts w:eastAsia="Times New Roman"/>
          <w:i/>
          <w:iCs/>
          <w:sz w:val="28"/>
          <w:szCs w:val="28"/>
          <w:lang w:val="en-US"/>
        </w:rPr>
        <w:t xml:space="preserve">O’qituvchi: </w:t>
      </w:r>
      <w:r w:rsidRPr="00DF1FA6">
        <w:rPr>
          <w:rFonts w:eastAsia="Times New Roman"/>
          <w:sz w:val="28"/>
          <w:szCs w:val="28"/>
          <w:lang w:val="en-US"/>
        </w:rPr>
        <w:t>Raqsning nomi</w:t>
      </w:r>
      <w:r w:rsidRPr="00DF1FA6">
        <w:rPr>
          <w:rFonts w:eastAsia="Times New Roman"/>
          <w:i/>
          <w:iCs/>
          <w:sz w:val="28"/>
          <w:szCs w:val="28"/>
          <w:lang w:val="en-US"/>
        </w:rPr>
        <w:t xml:space="preserve"> </w:t>
      </w:r>
      <w:r w:rsidRPr="00DF1FA6">
        <w:rPr>
          <w:rFonts w:eastAsia="Times New Roman"/>
          <w:sz w:val="28"/>
          <w:szCs w:val="28"/>
          <w:lang w:val="en-US"/>
        </w:rPr>
        <w:t>«Kichik oqqushlar raqsi»</w:t>
      </w:r>
      <w:r w:rsidRPr="00DF1FA6">
        <w:rPr>
          <w:rFonts w:eastAsia="Times New Roman"/>
          <w:i/>
          <w:iCs/>
          <w:sz w:val="28"/>
          <w:szCs w:val="28"/>
          <w:lang w:val="en-US"/>
        </w:rPr>
        <w:t xml:space="preserve"> </w:t>
      </w:r>
      <w:r w:rsidRPr="00DF1FA6">
        <w:rPr>
          <w:rFonts w:eastAsia="Times New Roman"/>
          <w:sz w:val="28"/>
          <w:szCs w:val="28"/>
          <w:lang w:val="en-US"/>
        </w:rPr>
        <w:t>deyiladi.</w:t>
      </w:r>
      <w:r w:rsidRPr="00DF1FA6">
        <w:rPr>
          <w:rFonts w:eastAsia="Times New Roman"/>
          <w:i/>
          <w:iCs/>
          <w:sz w:val="28"/>
          <w:szCs w:val="28"/>
          <w:lang w:val="en-US"/>
        </w:rPr>
        <w:t xml:space="preserve"> </w:t>
      </w:r>
      <w:r w:rsidRPr="00DF1FA6">
        <w:rPr>
          <w:rFonts w:eastAsia="Times New Roman"/>
          <w:sz w:val="28"/>
          <w:szCs w:val="28"/>
          <w:lang w:val="en-US"/>
        </w:rPr>
        <w:t>Baletning</w:t>
      </w:r>
      <w:r w:rsidRPr="00DF1FA6">
        <w:rPr>
          <w:rFonts w:eastAsia="Times New Roman"/>
          <w:i/>
          <w:iCs/>
          <w:sz w:val="28"/>
          <w:szCs w:val="28"/>
          <w:lang w:val="en-US"/>
        </w:rPr>
        <w:t xml:space="preserve"> </w:t>
      </w:r>
      <w:r w:rsidRPr="00DF1FA6">
        <w:rPr>
          <w:rFonts w:eastAsia="Times New Roman"/>
          <w:sz w:val="28"/>
          <w:szCs w:val="28"/>
          <w:lang w:val="en-US"/>
        </w:rPr>
        <w:t>nomi esa «Oqqushlar ko’li», ya’ni «Lebedinnoe ozero» deb nomlanadi. Bolajonlar, sizlar juda to’g’ri javob berdingizlar. Balet – musiqa va raqs harakatlari orqali obrazlar, voqealar yaratish san’atidir. Balet asarini</w:t>
      </w:r>
    </w:p>
    <w:p w:rsidR="00E766EF" w:rsidRPr="00DF1FA6" w:rsidRDefault="00E766EF">
      <w:pPr>
        <w:spacing w:line="24" w:lineRule="exact"/>
        <w:rPr>
          <w:sz w:val="20"/>
          <w:szCs w:val="20"/>
          <w:lang w:val="en-US"/>
        </w:rPr>
      </w:pPr>
    </w:p>
    <w:p w:rsidR="00E766EF" w:rsidRPr="00DF1FA6" w:rsidRDefault="00DF1FA6" w:rsidP="00F36066">
      <w:pPr>
        <w:spacing w:line="271" w:lineRule="auto"/>
        <w:jc w:val="both"/>
        <w:rPr>
          <w:sz w:val="20"/>
          <w:szCs w:val="20"/>
          <w:lang w:val="en-US"/>
        </w:rPr>
      </w:pPr>
      <w:r w:rsidRPr="00DF1FA6">
        <w:rPr>
          <w:rFonts w:eastAsia="Times New Roman"/>
          <w:sz w:val="28"/>
          <w:szCs w:val="28"/>
          <w:lang w:val="en-US"/>
        </w:rPr>
        <w:t>dramatik mavzu, raqs, imo-ishora, nafis harakatlar, musiqa, sahna bezaklari va kiyim-kechaklar tashkil qiladi. Butun dunyoga mashhur bo’lib ketgan «Oqqush ko’li», «Qarsildoq» va «Uyqudagi go’zal» baletlarini XIX asrda yashagan rus kompozitori Petr Il</w:t>
      </w:r>
      <w:r w:rsidR="00F36066">
        <w:rPr>
          <w:rFonts w:eastAsia="Times New Roman"/>
          <w:sz w:val="28"/>
          <w:szCs w:val="28"/>
          <w:lang w:val="en-US"/>
        </w:rPr>
        <w:t>ich Ch</w:t>
      </w:r>
      <w:r w:rsidRPr="00DF1FA6">
        <w:rPr>
          <w:rFonts w:eastAsia="Times New Roman"/>
          <w:sz w:val="28"/>
          <w:szCs w:val="28"/>
          <w:lang w:val="en-US"/>
        </w:rPr>
        <w:t>aykovskiy yaratgan.</w:t>
      </w:r>
      <w:bookmarkStart w:id="36" w:name="page52"/>
      <w:bookmarkEnd w:id="36"/>
      <w:r w:rsidR="00F36066">
        <w:rPr>
          <w:rFonts w:eastAsia="Times New Roman"/>
          <w:b/>
          <w:bCs/>
          <w:sz w:val="27"/>
          <w:szCs w:val="27"/>
          <w:lang w:val="en-US"/>
        </w:rPr>
        <w:t>Rus kompozitori P.I.Ch</w:t>
      </w:r>
      <w:r w:rsidRPr="00DF1FA6">
        <w:rPr>
          <w:rFonts w:eastAsia="Times New Roman"/>
          <w:b/>
          <w:bCs/>
          <w:sz w:val="27"/>
          <w:szCs w:val="27"/>
          <w:lang w:val="en-US"/>
        </w:rPr>
        <w:t>aykovskiyning mashhur balet asarlari</w:t>
      </w:r>
    </w:p>
    <w:p w:rsidR="00E766EF" w:rsidRPr="00DF1FA6" w:rsidRDefault="00DF1FA6">
      <w:pPr>
        <w:spacing w:line="20" w:lineRule="exact"/>
        <w:rPr>
          <w:sz w:val="20"/>
          <w:szCs w:val="20"/>
          <w:lang w:val="en-US"/>
        </w:rPr>
      </w:pPr>
      <w:r>
        <w:rPr>
          <w:noProof/>
          <w:sz w:val="20"/>
          <w:szCs w:val="20"/>
        </w:rPr>
        <w:drawing>
          <wp:anchor distT="0" distB="0" distL="114300" distR="114300" simplePos="0" relativeHeight="251679744" behindDoc="1" locked="0" layoutInCell="0" allowOverlap="1" wp14:anchorId="2539A65A" wp14:editId="2FAFA1EA">
            <wp:simplePos x="0" y="0"/>
            <wp:positionH relativeFrom="column">
              <wp:posOffset>72390</wp:posOffset>
            </wp:positionH>
            <wp:positionV relativeFrom="paragraph">
              <wp:posOffset>93980</wp:posOffset>
            </wp:positionV>
            <wp:extent cx="5708650" cy="206756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8">
                      <a:extLst/>
                    </a:blip>
                    <a:srcRect/>
                    <a:stretch>
                      <a:fillRect/>
                    </a:stretch>
                  </pic:blipFill>
                  <pic:spPr bwMode="auto">
                    <a:xfrm>
                      <a:off x="0" y="0"/>
                      <a:ext cx="5708650" cy="2067560"/>
                    </a:xfrm>
                    <a:prstGeom prst="rect">
                      <a:avLst/>
                    </a:prstGeom>
                    <a:noFill/>
                  </pic:spPr>
                </pic:pic>
              </a:graphicData>
            </a:graphic>
          </wp:anchor>
        </w:drawing>
      </w:r>
    </w:p>
    <w:p w:rsidR="00E766EF" w:rsidRPr="00DF1FA6" w:rsidRDefault="00E766EF">
      <w:pPr>
        <w:spacing w:line="270" w:lineRule="exact"/>
        <w:rPr>
          <w:sz w:val="20"/>
          <w:szCs w:val="20"/>
          <w:lang w:val="en-US"/>
        </w:rPr>
      </w:pPr>
    </w:p>
    <w:p w:rsidR="00E766EF" w:rsidRPr="00DF1FA6" w:rsidRDefault="00DF1FA6">
      <w:pPr>
        <w:ind w:right="-319"/>
        <w:jc w:val="center"/>
        <w:rPr>
          <w:sz w:val="20"/>
          <w:szCs w:val="20"/>
          <w:lang w:val="en-US"/>
        </w:rPr>
      </w:pPr>
      <w:r w:rsidRPr="00DF1FA6">
        <w:rPr>
          <w:rFonts w:eastAsia="Times New Roman"/>
          <w:b/>
          <w:bCs/>
          <w:sz w:val="28"/>
          <w:szCs w:val="28"/>
          <w:lang w:val="en-US"/>
        </w:rPr>
        <w:t>“Oqqush ko’li”</w:t>
      </w:r>
    </w:p>
    <w:p w:rsidR="00E766EF" w:rsidRPr="00DF1FA6" w:rsidRDefault="00E766EF">
      <w:pPr>
        <w:spacing w:line="22" w:lineRule="exact"/>
        <w:rPr>
          <w:sz w:val="20"/>
          <w:szCs w:val="20"/>
          <w:lang w:val="en-US"/>
        </w:rPr>
      </w:pPr>
    </w:p>
    <w:p w:rsidR="00E766EF" w:rsidRPr="00DF1FA6" w:rsidRDefault="00DF1FA6">
      <w:pPr>
        <w:ind w:right="-319"/>
        <w:jc w:val="center"/>
        <w:rPr>
          <w:sz w:val="20"/>
          <w:szCs w:val="20"/>
          <w:lang w:val="en-US"/>
        </w:rPr>
      </w:pPr>
      <w:r w:rsidRPr="00DF1FA6">
        <w:rPr>
          <w:rFonts w:eastAsia="Times New Roman"/>
          <w:b/>
          <w:bCs/>
          <w:sz w:val="28"/>
          <w:szCs w:val="28"/>
          <w:lang w:val="en-US"/>
        </w:rPr>
        <w:t>baleti</w:t>
      </w:r>
    </w:p>
    <w:p w:rsidR="00E766EF" w:rsidRPr="00DF1FA6" w:rsidRDefault="00E766EF">
      <w:pPr>
        <w:rPr>
          <w:lang w:val="en-US"/>
        </w:rPr>
        <w:sectPr w:rsidR="00E766EF" w:rsidRPr="00DF1FA6">
          <w:pgSz w:w="11900" w:h="16836"/>
          <w:pgMar w:top="1270" w:right="1128" w:bottom="427" w:left="1420" w:header="0" w:footer="0" w:gutter="0"/>
          <w:cols w:space="720" w:equalWidth="0">
            <w:col w:w="9360"/>
          </w:cols>
        </w:sectPr>
      </w:pPr>
    </w:p>
    <w:p w:rsidR="00E766EF" w:rsidRPr="00DF1FA6" w:rsidRDefault="00E766EF">
      <w:pPr>
        <w:spacing w:line="218" w:lineRule="exact"/>
        <w:rPr>
          <w:sz w:val="20"/>
          <w:szCs w:val="20"/>
          <w:lang w:val="en-US"/>
        </w:rPr>
      </w:pPr>
    </w:p>
    <w:p w:rsidR="00E766EF" w:rsidRPr="00DF1FA6" w:rsidRDefault="00DF1FA6">
      <w:pPr>
        <w:ind w:right="3780"/>
        <w:jc w:val="center"/>
        <w:rPr>
          <w:sz w:val="20"/>
          <w:szCs w:val="20"/>
          <w:lang w:val="en-US"/>
        </w:rPr>
      </w:pPr>
      <w:r w:rsidRPr="00DF1FA6">
        <w:rPr>
          <w:rFonts w:eastAsia="Times New Roman"/>
          <w:b/>
          <w:bCs/>
          <w:sz w:val="28"/>
          <w:szCs w:val="28"/>
          <w:lang w:val="en-US"/>
        </w:rPr>
        <w:t>“Uyqudagi</w:t>
      </w:r>
    </w:p>
    <w:p w:rsidR="00E766EF" w:rsidRPr="00DF1FA6" w:rsidRDefault="00E766EF">
      <w:pPr>
        <w:spacing w:line="38" w:lineRule="exact"/>
        <w:rPr>
          <w:sz w:val="20"/>
          <w:szCs w:val="20"/>
          <w:lang w:val="en-US"/>
        </w:rPr>
      </w:pPr>
    </w:p>
    <w:p w:rsidR="00E766EF" w:rsidRPr="00DF1FA6" w:rsidRDefault="00DF1FA6">
      <w:pPr>
        <w:ind w:right="3780"/>
        <w:jc w:val="center"/>
        <w:rPr>
          <w:sz w:val="20"/>
          <w:szCs w:val="20"/>
          <w:lang w:val="en-US"/>
        </w:rPr>
      </w:pPr>
      <w:r w:rsidRPr="00DF1FA6">
        <w:rPr>
          <w:rFonts w:eastAsia="Times New Roman"/>
          <w:b/>
          <w:bCs/>
          <w:sz w:val="27"/>
          <w:szCs w:val="27"/>
          <w:lang w:val="en-US"/>
        </w:rPr>
        <w:t>go’zal” baleti</w:t>
      </w:r>
    </w:p>
    <w:p w:rsidR="00E766EF" w:rsidRPr="00DF1FA6" w:rsidRDefault="00DF1FA6">
      <w:pPr>
        <w:spacing w:line="20" w:lineRule="exact"/>
        <w:rPr>
          <w:sz w:val="20"/>
          <w:szCs w:val="20"/>
          <w:lang w:val="en-US"/>
        </w:rPr>
      </w:pPr>
      <w:r w:rsidRPr="00DF1FA6">
        <w:rPr>
          <w:sz w:val="20"/>
          <w:szCs w:val="20"/>
          <w:lang w:val="en-US"/>
        </w:rPr>
        <w:br w:type="column"/>
      </w:r>
    </w:p>
    <w:p w:rsidR="00E766EF" w:rsidRPr="00DF1FA6" w:rsidRDefault="00E766EF">
      <w:pPr>
        <w:spacing w:line="210" w:lineRule="exact"/>
        <w:rPr>
          <w:sz w:val="20"/>
          <w:szCs w:val="20"/>
          <w:lang w:val="en-US"/>
        </w:rPr>
      </w:pPr>
    </w:p>
    <w:p w:rsidR="00E766EF" w:rsidRPr="00DF1FA6" w:rsidRDefault="00DF1FA6">
      <w:pPr>
        <w:ind w:right="520"/>
        <w:jc w:val="center"/>
        <w:rPr>
          <w:sz w:val="20"/>
          <w:szCs w:val="20"/>
          <w:lang w:val="en-US"/>
        </w:rPr>
      </w:pPr>
      <w:r w:rsidRPr="00DF1FA6">
        <w:rPr>
          <w:rFonts w:eastAsia="Times New Roman"/>
          <w:b/>
          <w:bCs/>
          <w:sz w:val="27"/>
          <w:szCs w:val="27"/>
          <w:lang w:val="en-US"/>
        </w:rPr>
        <w:t>“Yong’oqchaqar”</w:t>
      </w:r>
    </w:p>
    <w:p w:rsidR="00E766EF" w:rsidRPr="00DF1FA6" w:rsidRDefault="00E766EF">
      <w:pPr>
        <w:spacing w:line="26" w:lineRule="exact"/>
        <w:rPr>
          <w:sz w:val="20"/>
          <w:szCs w:val="20"/>
          <w:lang w:val="en-US"/>
        </w:rPr>
      </w:pPr>
    </w:p>
    <w:p w:rsidR="00E766EF" w:rsidRPr="00DF1FA6" w:rsidRDefault="00DF1FA6">
      <w:pPr>
        <w:ind w:right="520"/>
        <w:jc w:val="center"/>
        <w:rPr>
          <w:sz w:val="20"/>
          <w:szCs w:val="20"/>
          <w:lang w:val="en-US"/>
        </w:rPr>
      </w:pPr>
      <w:r w:rsidRPr="00DF1FA6">
        <w:rPr>
          <w:rFonts w:eastAsia="Times New Roman"/>
          <w:b/>
          <w:bCs/>
          <w:sz w:val="28"/>
          <w:szCs w:val="28"/>
          <w:lang w:val="en-US"/>
        </w:rPr>
        <w:t>baleti</w:t>
      </w:r>
    </w:p>
    <w:p w:rsidR="00E766EF" w:rsidRPr="00DF1FA6" w:rsidRDefault="00E766EF">
      <w:pPr>
        <w:spacing w:line="200" w:lineRule="exact"/>
        <w:rPr>
          <w:sz w:val="20"/>
          <w:szCs w:val="20"/>
          <w:lang w:val="en-US"/>
        </w:rPr>
      </w:pPr>
    </w:p>
    <w:p w:rsidR="00E766EF" w:rsidRPr="00DF1FA6" w:rsidRDefault="00E766EF">
      <w:pPr>
        <w:rPr>
          <w:lang w:val="en-US"/>
        </w:rPr>
        <w:sectPr w:rsidR="00E766EF" w:rsidRPr="00DF1FA6">
          <w:type w:val="continuous"/>
          <w:pgSz w:w="11900" w:h="16836"/>
          <w:pgMar w:top="1270" w:right="1128" w:bottom="427" w:left="1420" w:header="0" w:footer="0" w:gutter="0"/>
          <w:cols w:num="2" w:space="720" w:equalWidth="0">
            <w:col w:w="6320" w:space="720"/>
            <w:col w:w="2320"/>
          </w:cols>
        </w:sectPr>
      </w:pPr>
    </w:p>
    <w:p w:rsidR="00E766EF" w:rsidRPr="00DF1FA6" w:rsidRDefault="00E766EF">
      <w:pPr>
        <w:spacing w:line="362" w:lineRule="exact"/>
        <w:rPr>
          <w:sz w:val="20"/>
          <w:szCs w:val="20"/>
          <w:lang w:val="en-US"/>
        </w:rPr>
      </w:pPr>
    </w:p>
    <w:p w:rsidR="00E766EF" w:rsidRPr="00DF1FA6" w:rsidRDefault="00DF1FA6">
      <w:pPr>
        <w:ind w:left="3840"/>
        <w:rPr>
          <w:sz w:val="20"/>
          <w:szCs w:val="20"/>
          <w:lang w:val="en-US"/>
        </w:rPr>
      </w:pPr>
      <w:r w:rsidRPr="00DF1FA6">
        <w:rPr>
          <w:rFonts w:eastAsia="Times New Roman"/>
          <w:b/>
          <w:bCs/>
          <w:sz w:val="28"/>
          <w:szCs w:val="28"/>
          <w:lang w:val="en-US"/>
        </w:rPr>
        <w:t>Rus kompozitor</w:t>
      </w:r>
    </w:p>
    <w:p w:rsidR="00E766EF" w:rsidRPr="00DF1FA6" w:rsidRDefault="00E766EF">
      <w:pPr>
        <w:spacing w:line="22" w:lineRule="exact"/>
        <w:rPr>
          <w:sz w:val="20"/>
          <w:szCs w:val="20"/>
          <w:lang w:val="en-US"/>
        </w:rPr>
      </w:pPr>
    </w:p>
    <w:p w:rsidR="00E766EF" w:rsidRPr="00DF1FA6" w:rsidRDefault="00DF1FA6">
      <w:pPr>
        <w:ind w:left="3760"/>
        <w:rPr>
          <w:sz w:val="20"/>
          <w:szCs w:val="20"/>
          <w:lang w:val="en-US"/>
        </w:rPr>
      </w:pPr>
      <w:r w:rsidRPr="00DF1FA6">
        <w:rPr>
          <w:rFonts w:eastAsia="Times New Roman"/>
          <w:b/>
          <w:bCs/>
          <w:sz w:val="28"/>
          <w:szCs w:val="28"/>
          <w:lang w:val="en-US"/>
        </w:rPr>
        <w:t>P.I.CHaykovskiy</w:t>
      </w: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84" w:lineRule="exact"/>
        <w:rPr>
          <w:sz w:val="20"/>
          <w:szCs w:val="20"/>
          <w:lang w:val="en-US"/>
        </w:rPr>
      </w:pPr>
    </w:p>
    <w:p w:rsidR="00E766EF" w:rsidRPr="00DF1FA6" w:rsidRDefault="00DF1FA6">
      <w:pPr>
        <w:spacing w:line="272" w:lineRule="auto"/>
        <w:ind w:right="20"/>
        <w:jc w:val="both"/>
        <w:rPr>
          <w:sz w:val="20"/>
          <w:szCs w:val="20"/>
          <w:lang w:val="en-US"/>
        </w:rPr>
      </w:pPr>
      <w:r w:rsidRPr="00DF1FA6">
        <w:rPr>
          <w:rFonts w:eastAsia="Times New Roman"/>
          <w:sz w:val="28"/>
          <w:szCs w:val="28"/>
          <w:lang w:val="en-US"/>
        </w:rPr>
        <w:t>Bu baletlarni bizning xalqimiz ham yaxshi biladi, sevib tomosha qiladi. Yana XX asrda yaratilgan «Gayane», «Spartak» (A. Xachaturyan), «Bog’chasaroy fontani» (B.Asafev), «Romeo va Juletta» (S.Prokofev) baletlarini ham ko’pchilik biladi.</w:t>
      </w:r>
    </w:p>
    <w:p w:rsidR="00E766EF" w:rsidRPr="00DF1FA6" w:rsidRDefault="00E766EF">
      <w:pPr>
        <w:spacing w:line="21" w:lineRule="exact"/>
        <w:rPr>
          <w:sz w:val="20"/>
          <w:szCs w:val="20"/>
          <w:lang w:val="en-US"/>
        </w:rPr>
      </w:pPr>
    </w:p>
    <w:p w:rsidR="00E766EF" w:rsidRPr="00DF1FA6" w:rsidRDefault="00DF1FA6">
      <w:pPr>
        <w:spacing w:line="266" w:lineRule="auto"/>
        <w:ind w:right="20" w:firstLine="852"/>
        <w:jc w:val="both"/>
        <w:rPr>
          <w:sz w:val="20"/>
          <w:szCs w:val="20"/>
          <w:lang w:val="en-US"/>
        </w:rPr>
      </w:pPr>
      <w:r w:rsidRPr="00DF1FA6">
        <w:rPr>
          <w:rFonts w:eastAsia="Times New Roman"/>
          <w:sz w:val="28"/>
          <w:szCs w:val="28"/>
          <w:lang w:val="en-US"/>
        </w:rPr>
        <w:t>Bolajonlar, qani aytinglarchi, bizning o’zbek kompozitorlarimiz ham balet asarlarini yaratganmi?</w:t>
      </w:r>
    </w:p>
    <w:p w:rsidR="00E766EF" w:rsidRPr="00DF1FA6" w:rsidRDefault="00E766EF">
      <w:pPr>
        <w:spacing w:line="12" w:lineRule="exact"/>
        <w:rPr>
          <w:sz w:val="20"/>
          <w:szCs w:val="20"/>
          <w:lang w:val="en-US"/>
        </w:rPr>
      </w:pPr>
    </w:p>
    <w:p w:rsidR="00E766EF" w:rsidRPr="00DF1FA6" w:rsidRDefault="00DF1FA6">
      <w:pPr>
        <w:rPr>
          <w:sz w:val="20"/>
          <w:szCs w:val="20"/>
          <w:lang w:val="en-US"/>
        </w:rPr>
      </w:pPr>
      <w:r w:rsidRPr="00DF1FA6">
        <w:rPr>
          <w:rFonts w:eastAsia="Times New Roman"/>
          <w:i/>
          <w:iCs/>
          <w:sz w:val="28"/>
          <w:szCs w:val="28"/>
          <w:lang w:val="en-US"/>
        </w:rPr>
        <w:t>O’quvchilar</w:t>
      </w:r>
      <w:r w:rsidRPr="00DF1FA6">
        <w:rPr>
          <w:rFonts w:eastAsia="Times New Roman"/>
          <w:sz w:val="28"/>
          <w:szCs w:val="28"/>
          <w:lang w:val="en-US"/>
        </w:rPr>
        <w:t>: . . . . ?</w:t>
      </w:r>
    </w:p>
    <w:p w:rsidR="00E766EF" w:rsidRPr="00DF1FA6" w:rsidRDefault="00E766EF">
      <w:pPr>
        <w:spacing w:line="65" w:lineRule="exact"/>
        <w:rPr>
          <w:sz w:val="20"/>
          <w:szCs w:val="20"/>
          <w:lang w:val="en-US"/>
        </w:rPr>
      </w:pPr>
    </w:p>
    <w:p w:rsidR="00E766EF" w:rsidRPr="00DF1FA6" w:rsidRDefault="00DF1FA6">
      <w:pPr>
        <w:spacing w:line="274" w:lineRule="auto"/>
        <w:jc w:val="both"/>
        <w:rPr>
          <w:sz w:val="20"/>
          <w:szCs w:val="20"/>
          <w:lang w:val="en-US"/>
        </w:rPr>
      </w:pPr>
      <w:r w:rsidRPr="00DF1FA6">
        <w:rPr>
          <w:rFonts w:eastAsia="Times New Roman"/>
          <w:i/>
          <w:iCs/>
          <w:sz w:val="28"/>
          <w:szCs w:val="28"/>
          <w:lang w:val="en-US"/>
        </w:rPr>
        <w:t>O’qituvchi</w:t>
      </w:r>
      <w:r w:rsidRPr="00DF1FA6">
        <w:rPr>
          <w:rFonts w:eastAsia="Times New Roman"/>
          <w:sz w:val="28"/>
          <w:szCs w:val="28"/>
          <w:lang w:val="en-US"/>
        </w:rPr>
        <w:t>:</w:t>
      </w:r>
      <w:r w:rsidRPr="00DF1FA6">
        <w:rPr>
          <w:rFonts w:eastAsia="Times New Roman"/>
          <w:i/>
          <w:iCs/>
          <w:sz w:val="28"/>
          <w:szCs w:val="28"/>
          <w:lang w:val="en-US"/>
        </w:rPr>
        <w:t xml:space="preserve"> </w:t>
      </w:r>
      <w:r w:rsidRPr="00DF1FA6">
        <w:rPr>
          <w:rFonts w:eastAsia="Times New Roman"/>
          <w:sz w:val="28"/>
          <w:szCs w:val="28"/>
          <w:lang w:val="en-US"/>
        </w:rPr>
        <w:t>Albatta,</w:t>
      </w:r>
      <w:r w:rsidRPr="00DF1FA6">
        <w:rPr>
          <w:rFonts w:eastAsia="Times New Roman"/>
          <w:i/>
          <w:iCs/>
          <w:sz w:val="28"/>
          <w:szCs w:val="28"/>
          <w:lang w:val="en-US"/>
        </w:rPr>
        <w:t xml:space="preserve"> </w:t>
      </w:r>
      <w:r w:rsidRPr="00DF1FA6">
        <w:rPr>
          <w:rFonts w:eastAsia="Times New Roman"/>
          <w:sz w:val="28"/>
          <w:szCs w:val="28"/>
          <w:lang w:val="en-US"/>
        </w:rPr>
        <w:t>yaratganlar!</w:t>
      </w:r>
      <w:r w:rsidRPr="00DF1FA6">
        <w:rPr>
          <w:rFonts w:eastAsia="Times New Roman"/>
          <w:i/>
          <w:iCs/>
          <w:sz w:val="28"/>
          <w:szCs w:val="28"/>
          <w:lang w:val="en-US"/>
        </w:rPr>
        <w:t xml:space="preserve"> </w:t>
      </w:r>
      <w:r w:rsidRPr="00DF1FA6">
        <w:rPr>
          <w:rFonts w:eastAsia="Times New Roman"/>
          <w:sz w:val="28"/>
          <w:szCs w:val="28"/>
          <w:lang w:val="en-US"/>
        </w:rPr>
        <w:t>Balet san’ati O’zbekistonda ham rivoj</w:t>
      </w:r>
      <w:r w:rsidRPr="00DF1FA6">
        <w:rPr>
          <w:rFonts w:eastAsia="Times New Roman"/>
          <w:i/>
          <w:iCs/>
          <w:sz w:val="28"/>
          <w:szCs w:val="28"/>
          <w:lang w:val="en-US"/>
        </w:rPr>
        <w:t xml:space="preserve"> </w:t>
      </w:r>
      <w:r w:rsidRPr="00DF1FA6">
        <w:rPr>
          <w:rFonts w:eastAsia="Times New Roman"/>
          <w:sz w:val="28"/>
          <w:szCs w:val="28"/>
          <w:lang w:val="en-US"/>
        </w:rPr>
        <w:t>topgan. XX asrning 30-yillaridan boshlab «Paxta» (Roslavets), «Orzu» (I.Akbarov), «Sevgi tumori» (M.Ashrafiy), «Tanovar» (A.Kozlovsikiy) kabi baletlar yaratildi. 80-yillarda o’zbek bastakori Ulug’bek Musaev tomonidan yaratilgan «Hind dostoni» va «To’maris», Avaz Mansurovning bir pardali «SHarq afsonasi» baletlari el og’ziga tushdi. 90-yillarda esa Mustafo Bafoev «Ulug’bek burji» va «Nodira» milliy raqs uslubidagi baletlarini yaratdi.</w:t>
      </w:r>
    </w:p>
    <w:p w:rsidR="00E766EF" w:rsidRPr="00DF1FA6" w:rsidRDefault="00DF1FA6">
      <w:pPr>
        <w:spacing w:line="20" w:lineRule="exact"/>
        <w:rPr>
          <w:sz w:val="20"/>
          <w:szCs w:val="20"/>
          <w:lang w:val="en-US"/>
        </w:rPr>
      </w:pPr>
      <w:r>
        <w:rPr>
          <w:noProof/>
          <w:sz w:val="20"/>
          <w:szCs w:val="20"/>
        </w:rPr>
        <w:drawing>
          <wp:anchor distT="0" distB="0" distL="114300" distR="114300" simplePos="0" relativeHeight="251680768" behindDoc="1" locked="0" layoutInCell="0" allowOverlap="1" wp14:anchorId="7FE351F7" wp14:editId="4ECC6744">
            <wp:simplePos x="0" y="0"/>
            <wp:positionH relativeFrom="column">
              <wp:posOffset>237490</wp:posOffset>
            </wp:positionH>
            <wp:positionV relativeFrom="paragraph">
              <wp:posOffset>207645</wp:posOffset>
            </wp:positionV>
            <wp:extent cx="5761355" cy="296481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9">
                      <a:extLst/>
                    </a:blip>
                    <a:srcRect/>
                    <a:stretch>
                      <a:fillRect/>
                    </a:stretch>
                  </pic:blipFill>
                  <pic:spPr bwMode="auto">
                    <a:xfrm>
                      <a:off x="0" y="0"/>
                      <a:ext cx="5761355" cy="2964815"/>
                    </a:xfrm>
                    <a:prstGeom prst="rect">
                      <a:avLst/>
                    </a:prstGeom>
                    <a:noFill/>
                  </pic:spPr>
                </pic:pic>
              </a:graphicData>
            </a:graphic>
            <wp14:sizeRelV relativeFrom="margin">
              <wp14:pctHeight>0</wp14:pctHeight>
            </wp14:sizeRelV>
          </wp:anchor>
        </w:drawing>
      </w:r>
    </w:p>
    <w:p w:rsidR="00E766EF" w:rsidRPr="00DF1FA6" w:rsidRDefault="00E766EF">
      <w:pPr>
        <w:spacing w:line="200" w:lineRule="exact"/>
        <w:rPr>
          <w:sz w:val="20"/>
          <w:szCs w:val="20"/>
          <w:lang w:val="en-US"/>
        </w:rPr>
      </w:pPr>
    </w:p>
    <w:p w:rsidR="00E766EF" w:rsidRPr="00DF1FA6" w:rsidRDefault="00E766EF">
      <w:pPr>
        <w:spacing w:line="250" w:lineRule="exact"/>
        <w:rPr>
          <w:sz w:val="20"/>
          <w:szCs w:val="20"/>
          <w:lang w:val="en-US"/>
        </w:rPr>
      </w:pPr>
    </w:p>
    <w:tbl>
      <w:tblPr>
        <w:tblW w:w="0" w:type="auto"/>
        <w:tblInd w:w="620" w:type="dxa"/>
        <w:tblLayout w:type="fixed"/>
        <w:tblCellMar>
          <w:left w:w="0" w:type="dxa"/>
          <w:right w:w="0" w:type="dxa"/>
        </w:tblCellMar>
        <w:tblLook w:val="04A0" w:firstRow="1" w:lastRow="0" w:firstColumn="1" w:lastColumn="0" w:noHBand="0" w:noVBand="1"/>
      </w:tblPr>
      <w:tblGrid>
        <w:gridCol w:w="2760"/>
        <w:gridCol w:w="3040"/>
        <w:gridCol w:w="2720"/>
        <w:gridCol w:w="20"/>
      </w:tblGrid>
      <w:tr w:rsidR="00E766EF">
        <w:trPr>
          <w:trHeight w:val="322"/>
        </w:trPr>
        <w:tc>
          <w:tcPr>
            <w:tcW w:w="2760" w:type="dxa"/>
            <w:vAlign w:val="bottom"/>
          </w:tcPr>
          <w:p w:rsidR="00E766EF" w:rsidRPr="00DF1FA6" w:rsidRDefault="00E766EF">
            <w:pPr>
              <w:rPr>
                <w:sz w:val="24"/>
                <w:szCs w:val="24"/>
                <w:lang w:val="en-US"/>
              </w:rPr>
            </w:pPr>
          </w:p>
        </w:tc>
        <w:tc>
          <w:tcPr>
            <w:tcW w:w="3040" w:type="dxa"/>
            <w:vAlign w:val="bottom"/>
          </w:tcPr>
          <w:p w:rsidR="00E766EF" w:rsidRDefault="00DF1FA6">
            <w:pPr>
              <w:jc w:val="center"/>
              <w:rPr>
                <w:sz w:val="20"/>
                <w:szCs w:val="20"/>
              </w:rPr>
            </w:pPr>
            <w:r>
              <w:rPr>
                <w:rFonts w:eastAsia="Times New Roman"/>
                <w:b/>
                <w:bCs/>
                <w:w w:val="98"/>
                <w:sz w:val="28"/>
                <w:szCs w:val="28"/>
              </w:rPr>
              <w:t>«Tanovar»</w:t>
            </w:r>
          </w:p>
        </w:tc>
        <w:tc>
          <w:tcPr>
            <w:tcW w:w="2720" w:type="dxa"/>
            <w:vAlign w:val="bottom"/>
          </w:tcPr>
          <w:p w:rsidR="00E766EF" w:rsidRDefault="00E766EF">
            <w:pPr>
              <w:rPr>
                <w:sz w:val="24"/>
                <w:szCs w:val="24"/>
              </w:rPr>
            </w:pPr>
          </w:p>
        </w:tc>
        <w:tc>
          <w:tcPr>
            <w:tcW w:w="0" w:type="dxa"/>
            <w:vAlign w:val="bottom"/>
          </w:tcPr>
          <w:p w:rsidR="00E766EF" w:rsidRDefault="00E766EF">
            <w:pPr>
              <w:rPr>
                <w:sz w:val="1"/>
                <w:szCs w:val="1"/>
              </w:rPr>
            </w:pPr>
          </w:p>
        </w:tc>
      </w:tr>
      <w:tr w:rsidR="00E766EF">
        <w:trPr>
          <w:trHeight w:val="348"/>
        </w:trPr>
        <w:tc>
          <w:tcPr>
            <w:tcW w:w="2760" w:type="dxa"/>
            <w:vMerge w:val="restart"/>
            <w:vAlign w:val="bottom"/>
          </w:tcPr>
          <w:p w:rsidR="00E766EF" w:rsidRDefault="00DF1FA6">
            <w:pPr>
              <w:ind w:right="460"/>
              <w:jc w:val="center"/>
              <w:rPr>
                <w:sz w:val="20"/>
                <w:szCs w:val="20"/>
              </w:rPr>
            </w:pPr>
            <w:r>
              <w:rPr>
                <w:rFonts w:eastAsia="Times New Roman"/>
                <w:b/>
                <w:bCs/>
                <w:sz w:val="28"/>
                <w:szCs w:val="28"/>
              </w:rPr>
              <w:t>«SHarq afsonasi</w:t>
            </w:r>
          </w:p>
        </w:tc>
        <w:tc>
          <w:tcPr>
            <w:tcW w:w="3040" w:type="dxa"/>
            <w:vAlign w:val="bottom"/>
          </w:tcPr>
          <w:p w:rsidR="00E766EF" w:rsidRDefault="00DF1FA6">
            <w:pPr>
              <w:jc w:val="center"/>
              <w:rPr>
                <w:sz w:val="20"/>
                <w:szCs w:val="20"/>
              </w:rPr>
            </w:pPr>
            <w:r>
              <w:rPr>
                <w:rFonts w:eastAsia="Times New Roman"/>
                <w:b/>
                <w:bCs/>
                <w:w w:val="99"/>
                <w:sz w:val="28"/>
                <w:szCs w:val="28"/>
              </w:rPr>
              <w:t>A.Kozlovsikiy</w:t>
            </w:r>
          </w:p>
        </w:tc>
        <w:tc>
          <w:tcPr>
            <w:tcW w:w="2720" w:type="dxa"/>
            <w:vMerge w:val="restart"/>
            <w:vAlign w:val="bottom"/>
          </w:tcPr>
          <w:p w:rsidR="00E766EF" w:rsidRDefault="00DF1FA6">
            <w:pPr>
              <w:ind w:left="380"/>
              <w:jc w:val="center"/>
              <w:rPr>
                <w:sz w:val="20"/>
                <w:szCs w:val="20"/>
              </w:rPr>
            </w:pPr>
            <w:r>
              <w:rPr>
                <w:rFonts w:eastAsia="Times New Roman"/>
                <w:b/>
                <w:bCs/>
                <w:w w:val="99"/>
                <w:sz w:val="28"/>
                <w:szCs w:val="28"/>
              </w:rPr>
              <w:t>«Ulug’bek burji»</w:t>
            </w:r>
          </w:p>
        </w:tc>
        <w:tc>
          <w:tcPr>
            <w:tcW w:w="0" w:type="dxa"/>
            <w:vAlign w:val="bottom"/>
          </w:tcPr>
          <w:p w:rsidR="00E766EF" w:rsidRDefault="00E766EF">
            <w:pPr>
              <w:rPr>
                <w:sz w:val="1"/>
                <w:szCs w:val="1"/>
              </w:rPr>
            </w:pPr>
          </w:p>
        </w:tc>
      </w:tr>
      <w:tr w:rsidR="00E766EF">
        <w:trPr>
          <w:trHeight w:val="132"/>
        </w:trPr>
        <w:tc>
          <w:tcPr>
            <w:tcW w:w="2760" w:type="dxa"/>
            <w:vMerge/>
            <w:vAlign w:val="bottom"/>
          </w:tcPr>
          <w:p w:rsidR="00E766EF" w:rsidRDefault="00E766EF">
            <w:pPr>
              <w:rPr>
                <w:sz w:val="11"/>
                <w:szCs w:val="11"/>
              </w:rPr>
            </w:pPr>
          </w:p>
        </w:tc>
        <w:tc>
          <w:tcPr>
            <w:tcW w:w="3040" w:type="dxa"/>
            <w:vAlign w:val="bottom"/>
          </w:tcPr>
          <w:p w:rsidR="00E766EF" w:rsidRDefault="00E766EF">
            <w:pPr>
              <w:rPr>
                <w:sz w:val="11"/>
                <w:szCs w:val="11"/>
              </w:rPr>
            </w:pPr>
          </w:p>
        </w:tc>
        <w:tc>
          <w:tcPr>
            <w:tcW w:w="2720" w:type="dxa"/>
            <w:vMerge/>
            <w:vAlign w:val="bottom"/>
          </w:tcPr>
          <w:p w:rsidR="00E766EF" w:rsidRDefault="00E766EF">
            <w:pPr>
              <w:rPr>
                <w:sz w:val="11"/>
                <w:szCs w:val="11"/>
              </w:rPr>
            </w:pPr>
          </w:p>
        </w:tc>
        <w:tc>
          <w:tcPr>
            <w:tcW w:w="0" w:type="dxa"/>
            <w:vAlign w:val="bottom"/>
          </w:tcPr>
          <w:p w:rsidR="00E766EF" w:rsidRDefault="00E766EF">
            <w:pPr>
              <w:rPr>
                <w:sz w:val="1"/>
                <w:szCs w:val="1"/>
              </w:rPr>
            </w:pPr>
          </w:p>
        </w:tc>
      </w:tr>
      <w:tr w:rsidR="00E766EF">
        <w:trPr>
          <w:trHeight w:val="328"/>
        </w:trPr>
        <w:tc>
          <w:tcPr>
            <w:tcW w:w="2760" w:type="dxa"/>
            <w:vAlign w:val="bottom"/>
          </w:tcPr>
          <w:p w:rsidR="00E766EF" w:rsidRDefault="00DF1FA6">
            <w:pPr>
              <w:ind w:right="440"/>
              <w:jc w:val="center"/>
              <w:rPr>
                <w:sz w:val="20"/>
                <w:szCs w:val="20"/>
              </w:rPr>
            </w:pPr>
            <w:r>
              <w:rPr>
                <w:rFonts w:eastAsia="Times New Roman"/>
                <w:b/>
                <w:bCs/>
                <w:sz w:val="28"/>
                <w:szCs w:val="28"/>
              </w:rPr>
              <w:t>A. Mansurov</w:t>
            </w:r>
          </w:p>
        </w:tc>
        <w:tc>
          <w:tcPr>
            <w:tcW w:w="3040" w:type="dxa"/>
            <w:vAlign w:val="bottom"/>
          </w:tcPr>
          <w:p w:rsidR="00E766EF" w:rsidRDefault="00E766EF">
            <w:pPr>
              <w:rPr>
                <w:sz w:val="24"/>
                <w:szCs w:val="24"/>
              </w:rPr>
            </w:pPr>
          </w:p>
        </w:tc>
        <w:tc>
          <w:tcPr>
            <w:tcW w:w="2720" w:type="dxa"/>
            <w:vAlign w:val="bottom"/>
          </w:tcPr>
          <w:p w:rsidR="00E766EF" w:rsidRDefault="00DF1FA6">
            <w:pPr>
              <w:ind w:left="480"/>
              <w:jc w:val="center"/>
              <w:rPr>
                <w:sz w:val="20"/>
                <w:szCs w:val="20"/>
              </w:rPr>
            </w:pPr>
            <w:r>
              <w:rPr>
                <w:rFonts w:eastAsia="Times New Roman"/>
                <w:b/>
                <w:bCs/>
                <w:sz w:val="28"/>
                <w:szCs w:val="28"/>
              </w:rPr>
              <w:t>M. Bafoev</w:t>
            </w:r>
          </w:p>
        </w:tc>
        <w:tc>
          <w:tcPr>
            <w:tcW w:w="0" w:type="dxa"/>
            <w:vAlign w:val="bottom"/>
          </w:tcPr>
          <w:p w:rsidR="00E766EF" w:rsidRDefault="00E766EF">
            <w:pPr>
              <w:rPr>
                <w:sz w:val="1"/>
                <w:szCs w:val="1"/>
              </w:rPr>
            </w:pPr>
          </w:p>
        </w:tc>
      </w:tr>
    </w:tbl>
    <w:p w:rsidR="00E766EF" w:rsidRDefault="00E766EF">
      <w:pPr>
        <w:spacing w:line="200" w:lineRule="exact"/>
        <w:rPr>
          <w:sz w:val="20"/>
          <w:szCs w:val="20"/>
        </w:rPr>
      </w:pPr>
    </w:p>
    <w:p w:rsidR="00E766EF" w:rsidRDefault="00E766EF">
      <w:pPr>
        <w:spacing w:line="346" w:lineRule="exact"/>
        <w:rPr>
          <w:sz w:val="20"/>
          <w:szCs w:val="20"/>
        </w:rPr>
      </w:pPr>
    </w:p>
    <w:p w:rsidR="00E766EF" w:rsidRDefault="00DF1FA6">
      <w:pPr>
        <w:ind w:right="-419"/>
        <w:jc w:val="center"/>
        <w:rPr>
          <w:sz w:val="20"/>
          <w:szCs w:val="20"/>
        </w:rPr>
      </w:pPr>
      <w:r>
        <w:rPr>
          <w:rFonts w:eastAsia="Times New Roman"/>
          <w:b/>
          <w:bCs/>
          <w:sz w:val="28"/>
          <w:szCs w:val="28"/>
        </w:rPr>
        <w:t>O’zbek</w:t>
      </w:r>
    </w:p>
    <w:p w:rsidR="00E766EF" w:rsidRDefault="00DF1FA6">
      <w:pPr>
        <w:spacing w:line="231" w:lineRule="auto"/>
        <w:ind w:right="-419"/>
        <w:jc w:val="center"/>
        <w:rPr>
          <w:sz w:val="20"/>
          <w:szCs w:val="20"/>
        </w:rPr>
      </w:pPr>
      <w:r>
        <w:rPr>
          <w:rFonts w:eastAsia="Times New Roman"/>
          <w:b/>
          <w:bCs/>
          <w:sz w:val="28"/>
          <w:szCs w:val="28"/>
        </w:rPr>
        <w:t>baletlari</w:t>
      </w:r>
    </w:p>
    <w:tbl>
      <w:tblPr>
        <w:tblW w:w="0" w:type="auto"/>
        <w:tblInd w:w="980" w:type="dxa"/>
        <w:tblLayout w:type="fixed"/>
        <w:tblCellMar>
          <w:left w:w="0" w:type="dxa"/>
          <w:right w:w="0" w:type="dxa"/>
        </w:tblCellMar>
        <w:tblLook w:val="04A0" w:firstRow="1" w:lastRow="0" w:firstColumn="1" w:lastColumn="0" w:noHBand="0" w:noVBand="1"/>
      </w:tblPr>
      <w:tblGrid>
        <w:gridCol w:w="4020"/>
        <w:gridCol w:w="4020"/>
        <w:gridCol w:w="20"/>
      </w:tblGrid>
      <w:tr w:rsidR="00E766EF">
        <w:trPr>
          <w:trHeight w:val="308"/>
        </w:trPr>
        <w:tc>
          <w:tcPr>
            <w:tcW w:w="4020" w:type="dxa"/>
            <w:vAlign w:val="bottom"/>
          </w:tcPr>
          <w:p w:rsidR="00E766EF" w:rsidRDefault="00DF1FA6">
            <w:pPr>
              <w:spacing w:line="308" w:lineRule="exact"/>
              <w:ind w:right="2520"/>
              <w:jc w:val="center"/>
              <w:rPr>
                <w:sz w:val="20"/>
                <w:szCs w:val="20"/>
              </w:rPr>
            </w:pPr>
            <w:r>
              <w:rPr>
                <w:rFonts w:eastAsia="Times New Roman"/>
                <w:b/>
                <w:bCs/>
                <w:sz w:val="28"/>
                <w:szCs w:val="28"/>
              </w:rPr>
              <w:t>«Orzu»</w:t>
            </w:r>
          </w:p>
        </w:tc>
        <w:tc>
          <w:tcPr>
            <w:tcW w:w="4020" w:type="dxa"/>
            <w:vMerge w:val="restart"/>
            <w:vAlign w:val="bottom"/>
          </w:tcPr>
          <w:p w:rsidR="00E766EF" w:rsidRDefault="00DF1FA6">
            <w:pPr>
              <w:ind w:left="2640"/>
              <w:rPr>
                <w:sz w:val="20"/>
                <w:szCs w:val="20"/>
              </w:rPr>
            </w:pPr>
            <w:r>
              <w:rPr>
                <w:rFonts w:eastAsia="Times New Roman"/>
                <w:b/>
                <w:bCs/>
                <w:w w:val="98"/>
                <w:sz w:val="28"/>
                <w:szCs w:val="28"/>
              </w:rPr>
              <w:t>«To’maris»</w:t>
            </w:r>
          </w:p>
        </w:tc>
        <w:tc>
          <w:tcPr>
            <w:tcW w:w="0" w:type="dxa"/>
            <w:vAlign w:val="bottom"/>
          </w:tcPr>
          <w:p w:rsidR="00E766EF" w:rsidRDefault="00E766EF">
            <w:pPr>
              <w:rPr>
                <w:sz w:val="1"/>
                <w:szCs w:val="1"/>
              </w:rPr>
            </w:pPr>
          </w:p>
        </w:tc>
      </w:tr>
      <w:tr w:rsidR="00E766EF">
        <w:trPr>
          <w:trHeight w:val="74"/>
        </w:trPr>
        <w:tc>
          <w:tcPr>
            <w:tcW w:w="4020" w:type="dxa"/>
            <w:vMerge w:val="restart"/>
            <w:vAlign w:val="bottom"/>
          </w:tcPr>
          <w:p w:rsidR="00E766EF" w:rsidRDefault="00DF1FA6">
            <w:pPr>
              <w:ind w:right="2500"/>
              <w:jc w:val="center"/>
              <w:rPr>
                <w:sz w:val="20"/>
                <w:szCs w:val="20"/>
              </w:rPr>
            </w:pPr>
            <w:r>
              <w:rPr>
                <w:rFonts w:eastAsia="Times New Roman"/>
                <w:b/>
                <w:bCs/>
                <w:sz w:val="28"/>
                <w:szCs w:val="28"/>
              </w:rPr>
              <w:t>I.Akbarov</w:t>
            </w:r>
          </w:p>
        </w:tc>
        <w:tc>
          <w:tcPr>
            <w:tcW w:w="4020" w:type="dxa"/>
            <w:vMerge/>
            <w:vAlign w:val="bottom"/>
          </w:tcPr>
          <w:p w:rsidR="00E766EF" w:rsidRDefault="00E766EF">
            <w:pPr>
              <w:rPr>
                <w:sz w:val="6"/>
                <w:szCs w:val="6"/>
              </w:rPr>
            </w:pPr>
          </w:p>
        </w:tc>
        <w:tc>
          <w:tcPr>
            <w:tcW w:w="0" w:type="dxa"/>
            <w:vAlign w:val="bottom"/>
          </w:tcPr>
          <w:p w:rsidR="00E766EF" w:rsidRDefault="00E766EF">
            <w:pPr>
              <w:rPr>
                <w:sz w:val="1"/>
                <w:szCs w:val="1"/>
              </w:rPr>
            </w:pPr>
          </w:p>
        </w:tc>
      </w:tr>
      <w:tr w:rsidR="00E766EF">
        <w:trPr>
          <w:trHeight w:val="260"/>
        </w:trPr>
        <w:tc>
          <w:tcPr>
            <w:tcW w:w="4020" w:type="dxa"/>
            <w:vMerge/>
            <w:vAlign w:val="bottom"/>
          </w:tcPr>
          <w:p w:rsidR="00E766EF" w:rsidRDefault="00E766EF"/>
        </w:tc>
        <w:tc>
          <w:tcPr>
            <w:tcW w:w="4020" w:type="dxa"/>
            <w:vMerge w:val="restart"/>
            <w:vAlign w:val="bottom"/>
          </w:tcPr>
          <w:p w:rsidR="00E766EF" w:rsidRDefault="00DF1FA6">
            <w:pPr>
              <w:ind w:left="2640"/>
              <w:rPr>
                <w:sz w:val="20"/>
                <w:szCs w:val="20"/>
              </w:rPr>
            </w:pPr>
            <w:r>
              <w:rPr>
                <w:rFonts w:eastAsia="Times New Roman"/>
                <w:b/>
                <w:bCs/>
                <w:sz w:val="28"/>
                <w:szCs w:val="28"/>
              </w:rPr>
              <w:t>U. Musaev</w:t>
            </w:r>
          </w:p>
        </w:tc>
        <w:tc>
          <w:tcPr>
            <w:tcW w:w="0" w:type="dxa"/>
            <w:vAlign w:val="bottom"/>
          </w:tcPr>
          <w:p w:rsidR="00E766EF" w:rsidRDefault="00E766EF">
            <w:pPr>
              <w:rPr>
                <w:sz w:val="1"/>
                <w:szCs w:val="1"/>
              </w:rPr>
            </w:pPr>
          </w:p>
        </w:tc>
      </w:tr>
      <w:tr w:rsidR="00E766EF">
        <w:trPr>
          <w:trHeight w:val="88"/>
        </w:trPr>
        <w:tc>
          <w:tcPr>
            <w:tcW w:w="4020" w:type="dxa"/>
            <w:vAlign w:val="bottom"/>
          </w:tcPr>
          <w:p w:rsidR="00E766EF" w:rsidRDefault="00E766EF">
            <w:pPr>
              <w:rPr>
                <w:sz w:val="7"/>
                <w:szCs w:val="7"/>
              </w:rPr>
            </w:pPr>
          </w:p>
        </w:tc>
        <w:tc>
          <w:tcPr>
            <w:tcW w:w="4020" w:type="dxa"/>
            <w:vMerge/>
            <w:vAlign w:val="bottom"/>
          </w:tcPr>
          <w:p w:rsidR="00E766EF" w:rsidRDefault="00E766EF">
            <w:pPr>
              <w:rPr>
                <w:sz w:val="7"/>
                <w:szCs w:val="7"/>
              </w:rPr>
            </w:pPr>
          </w:p>
        </w:tc>
        <w:tc>
          <w:tcPr>
            <w:tcW w:w="0" w:type="dxa"/>
            <w:vAlign w:val="bottom"/>
          </w:tcPr>
          <w:p w:rsidR="00E766EF" w:rsidRDefault="00E766EF">
            <w:pPr>
              <w:rPr>
                <w:sz w:val="1"/>
                <w:szCs w:val="1"/>
              </w:rPr>
            </w:pPr>
          </w:p>
        </w:tc>
      </w:tr>
    </w:tbl>
    <w:p w:rsidR="00E766EF" w:rsidRDefault="00E766EF">
      <w:pPr>
        <w:spacing w:line="235" w:lineRule="exact"/>
        <w:rPr>
          <w:sz w:val="20"/>
          <w:szCs w:val="20"/>
        </w:rPr>
      </w:pPr>
    </w:p>
    <w:p w:rsidR="00E766EF" w:rsidRDefault="00DF1FA6">
      <w:pPr>
        <w:ind w:right="-519"/>
        <w:jc w:val="center"/>
        <w:rPr>
          <w:sz w:val="20"/>
          <w:szCs w:val="20"/>
        </w:rPr>
      </w:pPr>
      <w:r>
        <w:rPr>
          <w:rFonts w:eastAsia="Times New Roman"/>
          <w:b/>
          <w:bCs/>
          <w:sz w:val="28"/>
          <w:szCs w:val="28"/>
        </w:rPr>
        <w:t>«Sevgi</w:t>
      </w:r>
    </w:p>
    <w:p w:rsidR="00E766EF" w:rsidRDefault="00E766EF">
      <w:pPr>
        <w:spacing w:line="26" w:lineRule="exact"/>
        <w:rPr>
          <w:sz w:val="20"/>
          <w:szCs w:val="20"/>
        </w:rPr>
      </w:pPr>
    </w:p>
    <w:p w:rsidR="00E766EF" w:rsidRDefault="00DF1FA6">
      <w:pPr>
        <w:ind w:right="-499"/>
        <w:jc w:val="center"/>
        <w:rPr>
          <w:sz w:val="20"/>
          <w:szCs w:val="20"/>
        </w:rPr>
      </w:pPr>
      <w:r>
        <w:rPr>
          <w:rFonts w:eastAsia="Times New Roman"/>
          <w:b/>
          <w:bCs/>
          <w:sz w:val="28"/>
          <w:szCs w:val="28"/>
        </w:rPr>
        <w:t>tumori»</w:t>
      </w:r>
    </w:p>
    <w:p w:rsidR="00E766EF" w:rsidRPr="00F36066" w:rsidRDefault="00DF1FA6" w:rsidP="00F36066">
      <w:pPr>
        <w:spacing w:line="229" w:lineRule="auto"/>
        <w:ind w:right="-499"/>
        <w:jc w:val="center"/>
        <w:rPr>
          <w:sz w:val="20"/>
          <w:szCs w:val="20"/>
          <w:lang w:val="en-US"/>
        </w:rPr>
        <w:sectPr w:rsidR="00E766EF" w:rsidRPr="00F36066">
          <w:type w:val="continuous"/>
          <w:pgSz w:w="11900" w:h="16836"/>
          <w:pgMar w:top="1270" w:right="1128" w:bottom="427" w:left="1420" w:header="0" w:footer="0" w:gutter="0"/>
          <w:cols w:space="720" w:equalWidth="0">
            <w:col w:w="9360"/>
          </w:cols>
        </w:sectPr>
      </w:pPr>
      <w:r>
        <w:rPr>
          <w:rFonts w:eastAsia="Times New Roman"/>
          <w:b/>
          <w:bCs/>
          <w:sz w:val="28"/>
          <w:szCs w:val="28"/>
        </w:rPr>
        <w:t>M.Ashrafiy</w:t>
      </w:r>
    </w:p>
    <w:p w:rsidR="00E766EF" w:rsidRPr="00F36066" w:rsidRDefault="00E766EF">
      <w:pPr>
        <w:spacing w:line="373" w:lineRule="exact"/>
        <w:rPr>
          <w:sz w:val="20"/>
          <w:szCs w:val="20"/>
          <w:lang w:val="en-US"/>
        </w:rPr>
      </w:pPr>
      <w:bookmarkStart w:id="37" w:name="page53"/>
      <w:bookmarkEnd w:id="37"/>
    </w:p>
    <w:p w:rsidR="00F36066" w:rsidRDefault="00DF1FA6" w:rsidP="00F36066">
      <w:pPr>
        <w:spacing w:line="260" w:lineRule="auto"/>
        <w:ind w:right="20"/>
        <w:jc w:val="center"/>
        <w:rPr>
          <w:rFonts w:eastAsia="Times New Roman"/>
          <w:b/>
          <w:bCs/>
          <w:sz w:val="28"/>
          <w:szCs w:val="28"/>
          <w:lang w:val="en-US"/>
        </w:rPr>
      </w:pPr>
      <w:r w:rsidRPr="00DF1FA6">
        <w:rPr>
          <w:rFonts w:eastAsia="Times New Roman"/>
          <w:b/>
          <w:bCs/>
          <w:sz w:val="28"/>
          <w:szCs w:val="28"/>
          <w:lang w:val="en-US"/>
        </w:rPr>
        <w:t>U. Musaevning “To’maris” baleti mavzuidagi dars ishlanmasi.</w:t>
      </w:r>
    </w:p>
    <w:p w:rsidR="00E766EF" w:rsidRPr="00DF1FA6" w:rsidRDefault="00DF1FA6" w:rsidP="00F36066">
      <w:pPr>
        <w:spacing w:line="260" w:lineRule="auto"/>
        <w:ind w:right="20"/>
        <w:rPr>
          <w:sz w:val="20"/>
          <w:szCs w:val="20"/>
          <w:lang w:val="en-US"/>
        </w:rPr>
      </w:pPr>
      <w:r w:rsidRPr="00DF1FA6">
        <w:rPr>
          <w:rFonts w:eastAsia="Times New Roman"/>
          <w:b/>
          <w:bCs/>
          <w:sz w:val="28"/>
          <w:szCs w:val="28"/>
          <w:lang w:val="en-US"/>
        </w:rPr>
        <w:t xml:space="preserve"> </w:t>
      </w:r>
      <w:r w:rsidRPr="00DF1FA6">
        <w:rPr>
          <w:rFonts w:eastAsia="Times New Roman"/>
          <w:sz w:val="28"/>
          <w:szCs w:val="28"/>
          <w:lang w:val="en-US"/>
        </w:rPr>
        <w:t>Bugundan boshlab biz sizlar bilan yuqorida tilga olingan o’zbek</w:t>
      </w:r>
    </w:p>
    <w:p w:rsidR="00E766EF" w:rsidRPr="00DF1FA6" w:rsidRDefault="00E766EF">
      <w:pPr>
        <w:spacing w:line="38" w:lineRule="exact"/>
        <w:rPr>
          <w:sz w:val="20"/>
          <w:szCs w:val="20"/>
          <w:lang w:val="en-US"/>
        </w:rPr>
      </w:pPr>
    </w:p>
    <w:p w:rsidR="00E766EF" w:rsidRPr="00DF1FA6" w:rsidRDefault="00DF1FA6">
      <w:pPr>
        <w:spacing w:line="263" w:lineRule="auto"/>
        <w:ind w:right="20"/>
        <w:jc w:val="both"/>
        <w:rPr>
          <w:sz w:val="20"/>
          <w:szCs w:val="20"/>
          <w:lang w:val="en-US"/>
        </w:rPr>
      </w:pPr>
      <w:r w:rsidRPr="00DF1FA6">
        <w:rPr>
          <w:rFonts w:eastAsia="Times New Roman"/>
          <w:sz w:val="28"/>
          <w:szCs w:val="28"/>
          <w:lang w:val="en-US"/>
        </w:rPr>
        <w:t>bastakori Ulug’bek Musaev tomonidan yaratilgan «To’maris» baleti bilan tanishib, uni o’rganishni boshlaymiz.</w:t>
      </w:r>
    </w:p>
    <w:p w:rsidR="00E766EF" w:rsidRPr="00DF1FA6" w:rsidRDefault="00E766EF">
      <w:pPr>
        <w:spacing w:line="35" w:lineRule="exact"/>
        <w:rPr>
          <w:sz w:val="20"/>
          <w:szCs w:val="20"/>
          <w:lang w:val="en-US"/>
        </w:rPr>
      </w:pPr>
    </w:p>
    <w:p w:rsidR="00E766EF" w:rsidRPr="00DF1FA6" w:rsidRDefault="00DF1FA6">
      <w:pPr>
        <w:spacing w:line="270" w:lineRule="auto"/>
        <w:ind w:right="20" w:firstLine="852"/>
        <w:jc w:val="both"/>
        <w:rPr>
          <w:sz w:val="20"/>
          <w:szCs w:val="20"/>
          <w:lang w:val="en-US"/>
        </w:rPr>
      </w:pPr>
      <w:r w:rsidRPr="00DF1FA6">
        <w:rPr>
          <w:rFonts w:eastAsia="Times New Roman"/>
          <w:sz w:val="28"/>
          <w:szCs w:val="28"/>
          <w:lang w:val="en-US"/>
        </w:rPr>
        <w:t>Bolajonlar, sizlar adabiyot darsida «To’maris» dostoni bilan tanishgansizlar. Qani menga «To’maris» dostoni haqida kim gapirib bera oladi?</w:t>
      </w:r>
    </w:p>
    <w:p w:rsidR="00E766EF" w:rsidRPr="00DF1FA6" w:rsidRDefault="00E766EF">
      <w:pPr>
        <w:spacing w:line="21" w:lineRule="exact"/>
        <w:rPr>
          <w:sz w:val="20"/>
          <w:szCs w:val="20"/>
          <w:lang w:val="en-US"/>
        </w:rPr>
      </w:pPr>
    </w:p>
    <w:p w:rsidR="00E766EF" w:rsidRPr="00DF1FA6" w:rsidRDefault="00DF1FA6">
      <w:pPr>
        <w:spacing w:line="266" w:lineRule="auto"/>
        <w:jc w:val="both"/>
        <w:rPr>
          <w:sz w:val="20"/>
          <w:szCs w:val="20"/>
          <w:lang w:val="en-US"/>
        </w:rPr>
      </w:pPr>
      <w:r w:rsidRPr="00DF1FA6">
        <w:rPr>
          <w:rFonts w:eastAsia="Times New Roman"/>
          <w:i/>
          <w:iCs/>
          <w:sz w:val="28"/>
          <w:szCs w:val="28"/>
          <w:lang w:val="en-US"/>
        </w:rPr>
        <w:t>O’quvchi</w:t>
      </w:r>
      <w:r w:rsidRPr="00DF1FA6">
        <w:rPr>
          <w:rFonts w:eastAsia="Times New Roman"/>
          <w:sz w:val="28"/>
          <w:szCs w:val="28"/>
          <w:lang w:val="en-US"/>
        </w:rPr>
        <w:t>:</w:t>
      </w:r>
      <w:r w:rsidRPr="00DF1FA6">
        <w:rPr>
          <w:rFonts w:eastAsia="Times New Roman"/>
          <w:i/>
          <w:iCs/>
          <w:sz w:val="28"/>
          <w:szCs w:val="28"/>
          <w:lang w:val="en-US"/>
        </w:rPr>
        <w:t xml:space="preserve"> </w:t>
      </w:r>
      <w:r w:rsidRPr="00DF1FA6">
        <w:rPr>
          <w:rFonts w:eastAsia="Times New Roman"/>
          <w:sz w:val="28"/>
          <w:szCs w:val="28"/>
          <w:lang w:val="en-US"/>
        </w:rPr>
        <w:t>To’maris ayol kishi bo’lgan.</w:t>
      </w:r>
      <w:r w:rsidRPr="00DF1FA6">
        <w:rPr>
          <w:rFonts w:eastAsia="Times New Roman"/>
          <w:i/>
          <w:iCs/>
          <w:sz w:val="28"/>
          <w:szCs w:val="28"/>
          <w:lang w:val="en-US"/>
        </w:rPr>
        <w:t xml:space="preserve"> </w:t>
      </w:r>
      <w:r w:rsidRPr="00DF1FA6">
        <w:rPr>
          <w:rFonts w:eastAsia="Times New Roman"/>
          <w:sz w:val="28"/>
          <w:szCs w:val="28"/>
          <w:lang w:val="en-US"/>
        </w:rPr>
        <w:t>U malika bo’ladi.</w:t>
      </w:r>
      <w:r w:rsidRPr="00DF1FA6">
        <w:rPr>
          <w:rFonts w:eastAsia="Times New Roman"/>
          <w:i/>
          <w:iCs/>
          <w:sz w:val="28"/>
          <w:szCs w:val="28"/>
          <w:lang w:val="en-US"/>
        </w:rPr>
        <w:t xml:space="preserve"> </w:t>
      </w:r>
      <w:r w:rsidRPr="00DF1FA6">
        <w:rPr>
          <w:rFonts w:eastAsia="Times New Roman"/>
          <w:sz w:val="28"/>
          <w:szCs w:val="28"/>
          <w:lang w:val="en-US"/>
        </w:rPr>
        <w:t>To’maris qaysidir</w:t>
      </w:r>
      <w:r w:rsidRPr="00DF1FA6">
        <w:rPr>
          <w:rFonts w:eastAsia="Times New Roman"/>
          <w:i/>
          <w:iCs/>
          <w:sz w:val="28"/>
          <w:szCs w:val="28"/>
          <w:lang w:val="en-US"/>
        </w:rPr>
        <w:t xml:space="preserve"> </w:t>
      </w:r>
      <w:r w:rsidRPr="00DF1FA6">
        <w:rPr>
          <w:rFonts w:eastAsia="Times New Roman"/>
          <w:sz w:val="28"/>
          <w:szCs w:val="28"/>
          <w:lang w:val="en-US"/>
        </w:rPr>
        <w:t>shaxsga qarshi kurashadi.</w:t>
      </w:r>
    </w:p>
    <w:p w:rsidR="00E766EF" w:rsidRPr="00DF1FA6" w:rsidRDefault="00E766EF">
      <w:pPr>
        <w:spacing w:line="12" w:lineRule="exact"/>
        <w:rPr>
          <w:sz w:val="20"/>
          <w:szCs w:val="20"/>
          <w:lang w:val="en-US"/>
        </w:rPr>
      </w:pPr>
    </w:p>
    <w:p w:rsidR="00E766EF" w:rsidRPr="00DF1FA6" w:rsidRDefault="00DF1FA6">
      <w:pPr>
        <w:tabs>
          <w:tab w:val="left" w:pos="1200"/>
        </w:tabs>
        <w:rPr>
          <w:sz w:val="20"/>
          <w:szCs w:val="20"/>
          <w:lang w:val="en-US"/>
        </w:rPr>
      </w:pPr>
      <w:r w:rsidRPr="00DF1FA6">
        <w:rPr>
          <w:rFonts w:eastAsia="Times New Roman"/>
          <w:i/>
          <w:iCs/>
          <w:sz w:val="28"/>
          <w:szCs w:val="28"/>
          <w:lang w:val="en-US"/>
        </w:rPr>
        <w:t>O’quvchi:</w:t>
      </w:r>
      <w:r w:rsidRPr="00DF1FA6">
        <w:rPr>
          <w:sz w:val="20"/>
          <w:szCs w:val="20"/>
          <w:lang w:val="en-US"/>
        </w:rPr>
        <w:tab/>
      </w:r>
      <w:r w:rsidRPr="00DF1FA6">
        <w:rPr>
          <w:rFonts w:eastAsia="Times New Roman"/>
          <w:sz w:val="27"/>
          <w:szCs w:val="27"/>
          <w:lang w:val="en-US"/>
        </w:rPr>
        <w:t>To’maris ahmoniylar podshosi Kirga qarshi kurashadi.</w:t>
      </w:r>
    </w:p>
    <w:p w:rsidR="00E766EF" w:rsidRPr="00DF1FA6" w:rsidRDefault="00E766EF">
      <w:pPr>
        <w:spacing w:line="65" w:lineRule="exact"/>
        <w:rPr>
          <w:sz w:val="20"/>
          <w:szCs w:val="20"/>
          <w:lang w:val="en-US"/>
        </w:rPr>
      </w:pPr>
    </w:p>
    <w:p w:rsidR="00E766EF" w:rsidRPr="00DF1FA6" w:rsidRDefault="00DF1FA6">
      <w:pPr>
        <w:spacing w:line="266" w:lineRule="auto"/>
        <w:ind w:right="20"/>
        <w:jc w:val="both"/>
        <w:rPr>
          <w:sz w:val="20"/>
          <w:szCs w:val="20"/>
          <w:lang w:val="en-US"/>
        </w:rPr>
      </w:pPr>
      <w:r w:rsidRPr="00DF1FA6">
        <w:rPr>
          <w:rFonts w:eastAsia="Times New Roman"/>
          <w:i/>
          <w:iCs/>
          <w:sz w:val="28"/>
          <w:szCs w:val="28"/>
          <w:lang w:val="en-US"/>
        </w:rPr>
        <w:t xml:space="preserve">O’qituvchi: </w:t>
      </w:r>
      <w:r w:rsidRPr="00DF1FA6">
        <w:rPr>
          <w:rFonts w:eastAsia="Times New Roman"/>
          <w:sz w:val="28"/>
          <w:szCs w:val="28"/>
          <w:lang w:val="en-US"/>
        </w:rPr>
        <w:t>To’maris o’z-o’zidan u shaxsga qarshi kurashadimi yoki qandaydir</w:t>
      </w:r>
      <w:r w:rsidRPr="00DF1FA6">
        <w:rPr>
          <w:rFonts w:eastAsia="Times New Roman"/>
          <w:i/>
          <w:iCs/>
          <w:sz w:val="28"/>
          <w:szCs w:val="28"/>
          <w:lang w:val="en-US"/>
        </w:rPr>
        <w:t xml:space="preserve"> </w:t>
      </w:r>
      <w:r w:rsidRPr="00DF1FA6">
        <w:rPr>
          <w:rFonts w:eastAsia="Times New Roman"/>
          <w:sz w:val="28"/>
          <w:szCs w:val="28"/>
          <w:lang w:val="en-US"/>
        </w:rPr>
        <w:t>sabab bo’ladimi?</w:t>
      </w:r>
    </w:p>
    <w:p w:rsidR="00E766EF" w:rsidRPr="00DF1FA6" w:rsidRDefault="00E766EF">
      <w:pPr>
        <w:spacing w:line="26" w:lineRule="exact"/>
        <w:rPr>
          <w:sz w:val="20"/>
          <w:szCs w:val="20"/>
          <w:lang w:val="en-US"/>
        </w:rPr>
      </w:pPr>
    </w:p>
    <w:p w:rsidR="00E766EF" w:rsidRPr="00DF1FA6" w:rsidRDefault="00DF1FA6">
      <w:pPr>
        <w:spacing w:line="266" w:lineRule="auto"/>
        <w:ind w:right="20"/>
        <w:jc w:val="both"/>
        <w:rPr>
          <w:sz w:val="20"/>
          <w:szCs w:val="20"/>
          <w:lang w:val="en-US"/>
        </w:rPr>
      </w:pPr>
      <w:r w:rsidRPr="00DF1FA6">
        <w:rPr>
          <w:rFonts w:eastAsia="Times New Roman"/>
          <w:i/>
          <w:iCs/>
          <w:sz w:val="28"/>
          <w:szCs w:val="28"/>
          <w:lang w:val="en-US"/>
        </w:rPr>
        <w:t xml:space="preserve">O’quvchi: </w:t>
      </w:r>
      <w:r w:rsidRPr="00DF1FA6">
        <w:rPr>
          <w:rFonts w:eastAsia="Times New Roman"/>
          <w:sz w:val="28"/>
          <w:szCs w:val="28"/>
          <w:lang w:val="en-US"/>
        </w:rPr>
        <w:t>O’sha shoh saklar yerini bosib olmoqchi bo’ladi,</w:t>
      </w:r>
      <w:r w:rsidRPr="00DF1FA6">
        <w:rPr>
          <w:rFonts w:eastAsia="Times New Roman"/>
          <w:i/>
          <w:iCs/>
          <w:sz w:val="28"/>
          <w:szCs w:val="28"/>
          <w:lang w:val="en-US"/>
        </w:rPr>
        <w:t xml:space="preserve"> </w:t>
      </w:r>
      <w:r w:rsidRPr="00DF1FA6">
        <w:rPr>
          <w:rFonts w:eastAsia="Times New Roman"/>
          <w:sz w:val="28"/>
          <w:szCs w:val="28"/>
          <w:lang w:val="en-US"/>
        </w:rPr>
        <w:t>o’z yerlarini saqlab</w:t>
      </w:r>
      <w:r w:rsidRPr="00DF1FA6">
        <w:rPr>
          <w:rFonts w:eastAsia="Times New Roman"/>
          <w:i/>
          <w:iCs/>
          <w:sz w:val="28"/>
          <w:szCs w:val="28"/>
          <w:lang w:val="en-US"/>
        </w:rPr>
        <w:t xml:space="preserve"> </w:t>
      </w:r>
      <w:r w:rsidRPr="00DF1FA6">
        <w:rPr>
          <w:rFonts w:eastAsia="Times New Roman"/>
          <w:sz w:val="28"/>
          <w:szCs w:val="28"/>
          <w:lang w:val="en-US"/>
        </w:rPr>
        <w:t>qolish uchun To’maris unga qarshi kurashadi.</w:t>
      </w:r>
    </w:p>
    <w:p w:rsidR="00E766EF" w:rsidRPr="00DF1FA6" w:rsidRDefault="00E766EF">
      <w:pPr>
        <w:spacing w:line="26" w:lineRule="exact"/>
        <w:rPr>
          <w:sz w:val="20"/>
          <w:szCs w:val="20"/>
          <w:lang w:val="en-US"/>
        </w:rPr>
      </w:pPr>
    </w:p>
    <w:p w:rsidR="00E766EF" w:rsidRPr="00DF1FA6" w:rsidRDefault="00DF1FA6">
      <w:pPr>
        <w:spacing w:line="266" w:lineRule="auto"/>
        <w:ind w:right="20"/>
        <w:jc w:val="both"/>
        <w:rPr>
          <w:sz w:val="20"/>
          <w:szCs w:val="20"/>
          <w:lang w:val="en-US"/>
        </w:rPr>
      </w:pPr>
      <w:r w:rsidRPr="00DF1FA6">
        <w:rPr>
          <w:rFonts w:eastAsia="Times New Roman"/>
          <w:i/>
          <w:iCs/>
          <w:sz w:val="28"/>
          <w:szCs w:val="28"/>
          <w:lang w:val="en-US"/>
        </w:rPr>
        <w:t>O’quvchi</w:t>
      </w:r>
      <w:r w:rsidRPr="00DF1FA6">
        <w:rPr>
          <w:rFonts w:eastAsia="Times New Roman"/>
          <w:sz w:val="28"/>
          <w:szCs w:val="28"/>
          <w:lang w:val="en-US"/>
        </w:rPr>
        <w:t>:</w:t>
      </w:r>
      <w:r w:rsidRPr="00DF1FA6">
        <w:rPr>
          <w:rFonts w:eastAsia="Times New Roman"/>
          <w:i/>
          <w:iCs/>
          <w:sz w:val="28"/>
          <w:szCs w:val="28"/>
          <w:lang w:val="en-US"/>
        </w:rPr>
        <w:t xml:space="preserve"> </w:t>
      </w:r>
      <w:r w:rsidRPr="00DF1FA6">
        <w:rPr>
          <w:rFonts w:eastAsia="Times New Roman"/>
          <w:sz w:val="28"/>
          <w:szCs w:val="28"/>
          <w:lang w:val="en-US"/>
        </w:rPr>
        <w:t>To’maris mard,</w:t>
      </w:r>
      <w:r w:rsidRPr="00DF1FA6">
        <w:rPr>
          <w:rFonts w:eastAsia="Times New Roman"/>
          <w:i/>
          <w:iCs/>
          <w:sz w:val="28"/>
          <w:szCs w:val="28"/>
          <w:lang w:val="en-US"/>
        </w:rPr>
        <w:t xml:space="preserve"> </w:t>
      </w:r>
      <w:r w:rsidRPr="00DF1FA6">
        <w:rPr>
          <w:rFonts w:eastAsia="Times New Roman"/>
          <w:sz w:val="28"/>
          <w:szCs w:val="28"/>
          <w:lang w:val="en-US"/>
        </w:rPr>
        <w:t>jasur,</w:t>
      </w:r>
      <w:r w:rsidRPr="00DF1FA6">
        <w:rPr>
          <w:rFonts w:eastAsia="Times New Roman"/>
          <w:i/>
          <w:iCs/>
          <w:sz w:val="28"/>
          <w:szCs w:val="28"/>
          <w:lang w:val="en-US"/>
        </w:rPr>
        <w:t xml:space="preserve"> </w:t>
      </w:r>
      <w:r w:rsidRPr="00DF1FA6">
        <w:rPr>
          <w:rFonts w:eastAsia="Times New Roman"/>
          <w:sz w:val="28"/>
          <w:szCs w:val="28"/>
          <w:lang w:val="en-US"/>
        </w:rPr>
        <w:t>qo’rqmass ayol bo’ladi.</w:t>
      </w:r>
      <w:r w:rsidRPr="00DF1FA6">
        <w:rPr>
          <w:rFonts w:eastAsia="Times New Roman"/>
          <w:i/>
          <w:iCs/>
          <w:sz w:val="28"/>
          <w:szCs w:val="28"/>
          <w:lang w:val="en-US"/>
        </w:rPr>
        <w:t xml:space="preserve"> </w:t>
      </w:r>
      <w:r w:rsidRPr="00DF1FA6">
        <w:rPr>
          <w:rFonts w:eastAsia="Times New Roman"/>
          <w:sz w:val="28"/>
          <w:szCs w:val="28"/>
          <w:lang w:val="en-US"/>
        </w:rPr>
        <w:t>U o’z yerlarini saqlab</w:t>
      </w:r>
      <w:r w:rsidRPr="00DF1FA6">
        <w:rPr>
          <w:rFonts w:eastAsia="Times New Roman"/>
          <w:i/>
          <w:iCs/>
          <w:sz w:val="28"/>
          <w:szCs w:val="28"/>
          <w:lang w:val="en-US"/>
        </w:rPr>
        <w:t xml:space="preserve"> </w:t>
      </w:r>
      <w:r w:rsidRPr="00DF1FA6">
        <w:rPr>
          <w:rFonts w:eastAsia="Times New Roman"/>
          <w:sz w:val="28"/>
          <w:szCs w:val="28"/>
          <w:lang w:val="en-US"/>
        </w:rPr>
        <w:t>qolish uchun xalqini, vatanini himoya qilib kurashadi.</w:t>
      </w:r>
    </w:p>
    <w:p w:rsidR="00E766EF" w:rsidRPr="00DF1FA6" w:rsidRDefault="00E766EF">
      <w:pPr>
        <w:spacing w:line="27" w:lineRule="exact"/>
        <w:rPr>
          <w:sz w:val="20"/>
          <w:szCs w:val="20"/>
          <w:lang w:val="en-US"/>
        </w:rPr>
      </w:pPr>
    </w:p>
    <w:p w:rsidR="00E766EF" w:rsidRPr="00DF1FA6" w:rsidRDefault="00DF1FA6">
      <w:pPr>
        <w:spacing w:line="271" w:lineRule="auto"/>
        <w:ind w:right="20"/>
        <w:jc w:val="both"/>
        <w:rPr>
          <w:sz w:val="20"/>
          <w:szCs w:val="20"/>
          <w:lang w:val="en-US"/>
        </w:rPr>
      </w:pPr>
      <w:r w:rsidRPr="00DF1FA6">
        <w:rPr>
          <w:rFonts w:eastAsia="Times New Roman"/>
          <w:i/>
          <w:iCs/>
          <w:sz w:val="28"/>
          <w:szCs w:val="28"/>
          <w:lang w:val="en-US"/>
        </w:rPr>
        <w:t xml:space="preserve">O’qituvchi: </w:t>
      </w:r>
      <w:r w:rsidRPr="00DF1FA6">
        <w:rPr>
          <w:rFonts w:eastAsia="Times New Roman"/>
          <w:sz w:val="28"/>
          <w:szCs w:val="28"/>
          <w:lang w:val="en-US"/>
        </w:rPr>
        <w:t>Juda ham to’g’ri,</w:t>
      </w:r>
      <w:r w:rsidRPr="00DF1FA6">
        <w:rPr>
          <w:rFonts w:eastAsia="Times New Roman"/>
          <w:i/>
          <w:iCs/>
          <w:sz w:val="28"/>
          <w:szCs w:val="28"/>
          <w:lang w:val="en-US"/>
        </w:rPr>
        <w:t xml:space="preserve"> </w:t>
      </w:r>
      <w:r w:rsidRPr="00DF1FA6">
        <w:rPr>
          <w:rFonts w:eastAsia="Times New Roman"/>
          <w:sz w:val="28"/>
          <w:szCs w:val="28"/>
          <w:lang w:val="en-US"/>
        </w:rPr>
        <w:t>bolajonlar,</w:t>
      </w:r>
      <w:r w:rsidRPr="00DF1FA6">
        <w:rPr>
          <w:rFonts w:eastAsia="Times New Roman"/>
          <w:i/>
          <w:iCs/>
          <w:sz w:val="28"/>
          <w:szCs w:val="28"/>
          <w:lang w:val="en-US"/>
        </w:rPr>
        <w:t xml:space="preserve"> </w:t>
      </w:r>
      <w:r w:rsidRPr="00DF1FA6">
        <w:rPr>
          <w:rFonts w:eastAsia="Times New Roman"/>
          <w:sz w:val="28"/>
          <w:szCs w:val="28"/>
          <w:lang w:val="en-US"/>
        </w:rPr>
        <w:t>sizlar</w:t>
      </w:r>
      <w:r w:rsidRPr="00DF1FA6">
        <w:rPr>
          <w:rFonts w:eastAsia="Times New Roman"/>
          <w:i/>
          <w:iCs/>
          <w:sz w:val="28"/>
          <w:szCs w:val="28"/>
          <w:lang w:val="en-US"/>
        </w:rPr>
        <w:t xml:space="preserve"> </w:t>
      </w:r>
      <w:r w:rsidRPr="00DF1FA6">
        <w:rPr>
          <w:rFonts w:eastAsia="Times New Roman"/>
          <w:sz w:val="28"/>
          <w:szCs w:val="28"/>
          <w:lang w:val="en-US"/>
        </w:rPr>
        <w:t>«To’maris»</w:t>
      </w:r>
      <w:r w:rsidRPr="00DF1FA6">
        <w:rPr>
          <w:rFonts w:eastAsia="Times New Roman"/>
          <w:i/>
          <w:iCs/>
          <w:sz w:val="28"/>
          <w:szCs w:val="28"/>
          <w:lang w:val="en-US"/>
        </w:rPr>
        <w:t xml:space="preserve"> </w:t>
      </w:r>
      <w:r w:rsidRPr="00DF1FA6">
        <w:rPr>
          <w:rFonts w:eastAsia="Times New Roman"/>
          <w:sz w:val="28"/>
          <w:szCs w:val="28"/>
          <w:lang w:val="en-US"/>
        </w:rPr>
        <w:t>dostonini katta</w:t>
      </w:r>
      <w:r w:rsidRPr="00DF1FA6">
        <w:rPr>
          <w:rFonts w:eastAsia="Times New Roman"/>
          <w:i/>
          <w:iCs/>
          <w:sz w:val="28"/>
          <w:szCs w:val="28"/>
          <w:lang w:val="en-US"/>
        </w:rPr>
        <w:t xml:space="preserve"> </w:t>
      </w:r>
      <w:r w:rsidRPr="00DF1FA6">
        <w:rPr>
          <w:rFonts w:eastAsia="Times New Roman"/>
          <w:sz w:val="28"/>
          <w:szCs w:val="28"/>
          <w:lang w:val="en-US"/>
        </w:rPr>
        <w:t>qiziqish bilan o’zlashtirgan ekansizlar. Yuqoridagi fikrlaringizni umumlashtirib, men sizlarga «To’maris» dostonini eslatib o’tmoqchiman.</w:t>
      </w:r>
    </w:p>
    <w:p w:rsidR="00E766EF" w:rsidRPr="00DF1FA6" w:rsidRDefault="00E766EF">
      <w:pPr>
        <w:spacing w:line="21" w:lineRule="exact"/>
        <w:rPr>
          <w:sz w:val="20"/>
          <w:szCs w:val="20"/>
          <w:lang w:val="en-US"/>
        </w:rPr>
      </w:pPr>
    </w:p>
    <w:p w:rsidR="00E766EF" w:rsidRPr="00DF1FA6" w:rsidRDefault="00DF1FA6">
      <w:pPr>
        <w:spacing w:line="275" w:lineRule="auto"/>
        <w:ind w:firstLine="997"/>
        <w:jc w:val="both"/>
        <w:rPr>
          <w:sz w:val="20"/>
          <w:szCs w:val="20"/>
          <w:lang w:val="en-US"/>
        </w:rPr>
      </w:pPr>
      <w:r w:rsidRPr="00DF1FA6">
        <w:rPr>
          <w:rFonts w:eastAsia="Times New Roman"/>
          <w:sz w:val="28"/>
          <w:szCs w:val="28"/>
          <w:lang w:val="en-US"/>
        </w:rPr>
        <w:t>To’maris mard, jasur SHarq ayoli. U massagetlar malikasi va massagetlar qo’shiniga qo’mondonlik qilar edi. Ahmoniylar podshosi Kir uni o’ziga mahramlikka so’rab sovchi yuboradi. Ammo bu soxta muhabbatning tagida hali aytib o’tganingizdek, massagetlar yerini ishg’ol qilish yetar edi. To’maris Kirning yovuz niyatini bilib qolib, unga rad javobini beradi. Bundan g’azablangan Kir, yovuz niyatini amalga oshirish maqsadida, massagetlar yeriga bostirib kirish harakatiga tushadi. To’maris va Kir o’rtasida ayovsiz qonli janglar bo’lib o’tadi. Bu urushda To’marisning yakkayu-yagona o’g’li Spargandan ayriladi. Kir uni nayrang yo’li bilan asir qilib oladi. Lekin To’maris o’z Vatani va xalqini o’g’lining boshiga almashishdan bosh tortadi, qo’shinlar o’rtasida ayovsiz urushlar davom etadi. Ahmoniylar ko’p qo’shinidan ajraladi va Kirning o’zi halok bo’ladi. To’maris nomard Kirning kallasini tanasidan judo qilib, qon to’ldirilgan meshga tiqib qo’yadi. SHunday qilib, mard, jasur SHarq ayoli To’maris tarixda o’zining qahramonligi bilan hammamizga o’rnak bo’lib kelmoqda.</w:t>
      </w:r>
    </w:p>
    <w:p w:rsidR="00E766EF" w:rsidRPr="00DF1FA6" w:rsidRDefault="00E766EF">
      <w:pPr>
        <w:spacing w:line="24" w:lineRule="exact"/>
        <w:rPr>
          <w:sz w:val="20"/>
          <w:szCs w:val="20"/>
          <w:lang w:val="en-US"/>
        </w:rPr>
      </w:pPr>
    </w:p>
    <w:p w:rsidR="00E766EF" w:rsidRPr="00DF1FA6" w:rsidRDefault="00DF1FA6" w:rsidP="00F36066">
      <w:pPr>
        <w:spacing w:line="263" w:lineRule="auto"/>
        <w:ind w:right="20" w:firstLine="1209"/>
        <w:jc w:val="both"/>
        <w:rPr>
          <w:sz w:val="20"/>
          <w:szCs w:val="20"/>
          <w:lang w:val="en-US"/>
        </w:rPr>
      </w:pPr>
      <w:r w:rsidRPr="00DF1FA6">
        <w:rPr>
          <w:rFonts w:eastAsia="Times New Roman"/>
          <w:sz w:val="28"/>
          <w:szCs w:val="28"/>
          <w:lang w:val="en-US"/>
        </w:rPr>
        <w:t>Mana shu doston asosida o’zbek kompozitori Ulug’bek Musaev «To’maris» baletini yozganlar. (Iste’dodli kompozitor haqida bayon qilib</w:t>
      </w:r>
      <w:r w:rsidR="00F36066">
        <w:rPr>
          <w:rFonts w:eastAsia="Times New Roman"/>
          <w:sz w:val="28"/>
          <w:szCs w:val="28"/>
          <w:lang w:val="en-US"/>
        </w:rPr>
        <w:t xml:space="preserve"> </w:t>
      </w:r>
      <w:bookmarkStart w:id="38" w:name="page54"/>
      <w:bookmarkEnd w:id="38"/>
      <w:r w:rsidRPr="00DF1FA6">
        <w:rPr>
          <w:rFonts w:eastAsia="Times New Roman"/>
          <w:sz w:val="28"/>
          <w:szCs w:val="28"/>
          <w:lang w:val="en-US"/>
        </w:rPr>
        <w:t>berdik). Mana, bolajonlar, endi sizlar o’zbek kompozitori Ulug’bek Musaev haqida ham bilib oldingiz. «To’maris» dostonini ham eslab oldingizlar. Endi sizlarga shunday topshiriq beriladi: -tasavvur qiling, sizlarning har biringiz kompozitorsiz. Siz hozir «To’maris» baletini yozishingiz kerak. Buning uchun har bir o’quvchi berilgan topshiriqlarni o’z vaqtida bajarishi lozim (barcha o’quvchilarga bir varaqdan oq qog’oz berildi). qo’lingizdagi oq varaqning yuqori qismiga «To’maris» baletidagi ijobiy qahramonga, xususan To’maris obraziga xos xususiyatlar haqida 4-5 tadan so’z yozasiz, uni har kim mustaqil yozadi (buning uchun ikki minut vaqt ajratildi, ya’ni o’tgan shu ikki minut davomida o’quvchilar mustaqil fikr yuritdilar, o’z aqlari bilan ish ko’rdilar); -endi ikkinchi vazifa. Bunda har ikki qo’shni partadagi o’quvchilar birgalikda ijobiy obrazga xos xususiyat, ya’ni To’maris obrazi balerina tomonidan qanday harakatlar orqali ifodalab berilganligi haqida o’ylab ko’ringizlar. (Buni endi o’quvchilar guruhlarga bo’linib, bamaslahat hal qiladilar va vazifaga ajratilgan 5 minut vaqt o’tgan, guruhdagilardan bir kishi kelishilgan holda chiqarilgan xulosani bayon qiladi. SHu tariqa barcha guruhdagilar o’z fikrlarini bayon qiladilar).</w:t>
      </w:r>
    </w:p>
    <w:p w:rsidR="00E766EF" w:rsidRPr="00DF1FA6" w:rsidRDefault="00E766EF">
      <w:pPr>
        <w:spacing w:line="25" w:lineRule="exact"/>
        <w:rPr>
          <w:sz w:val="20"/>
          <w:szCs w:val="20"/>
          <w:lang w:val="en-US"/>
        </w:rPr>
      </w:pPr>
    </w:p>
    <w:p w:rsidR="00E766EF" w:rsidRPr="00DF1FA6" w:rsidRDefault="00F36066">
      <w:pPr>
        <w:spacing w:line="263" w:lineRule="auto"/>
        <w:ind w:left="4" w:right="20" w:firstLine="852"/>
        <w:jc w:val="both"/>
        <w:rPr>
          <w:sz w:val="20"/>
          <w:szCs w:val="20"/>
          <w:lang w:val="en-US"/>
        </w:rPr>
      </w:pPr>
      <w:r>
        <w:rPr>
          <w:rFonts w:eastAsia="Times New Roman"/>
          <w:sz w:val="28"/>
          <w:szCs w:val="28"/>
          <w:lang w:val="en-US"/>
        </w:rPr>
        <w:t>Sh</w:t>
      </w:r>
      <w:r w:rsidR="00DF1FA6" w:rsidRPr="00DF1FA6">
        <w:rPr>
          <w:rFonts w:eastAsia="Times New Roman"/>
          <w:sz w:val="28"/>
          <w:szCs w:val="28"/>
          <w:lang w:val="en-US"/>
        </w:rPr>
        <w:t>undan so’ng o’qituvchi berilgan javoblarni umumlashtirib, unga ayrim qo’shimchalar kiritdi.</w:t>
      </w:r>
    </w:p>
    <w:p w:rsidR="00E766EF" w:rsidRPr="00DF1FA6" w:rsidRDefault="00E766EF">
      <w:pPr>
        <w:spacing w:line="35" w:lineRule="exact"/>
        <w:rPr>
          <w:sz w:val="20"/>
          <w:szCs w:val="20"/>
          <w:lang w:val="en-US"/>
        </w:rPr>
      </w:pPr>
    </w:p>
    <w:p w:rsidR="00E766EF" w:rsidRPr="00DF1FA6" w:rsidRDefault="00DF1FA6">
      <w:pPr>
        <w:spacing w:line="266" w:lineRule="auto"/>
        <w:ind w:left="4" w:right="20"/>
        <w:jc w:val="both"/>
        <w:rPr>
          <w:sz w:val="20"/>
          <w:szCs w:val="20"/>
          <w:lang w:val="en-US"/>
        </w:rPr>
      </w:pPr>
      <w:r w:rsidRPr="00DF1FA6">
        <w:rPr>
          <w:rFonts w:eastAsia="Times New Roman"/>
          <w:sz w:val="28"/>
          <w:szCs w:val="28"/>
          <w:lang w:val="en-US"/>
        </w:rPr>
        <w:t>Endi o’qituvchi butun sinfga savol tashlaydi, ijobiy obrazni, To’marisning obrazi qanday musiqa orqali tasvirlanishi lozim.</w:t>
      </w:r>
    </w:p>
    <w:p w:rsidR="00E766EF" w:rsidRPr="00DF1FA6" w:rsidRDefault="00E766EF">
      <w:pPr>
        <w:spacing w:line="26" w:lineRule="exact"/>
        <w:rPr>
          <w:sz w:val="20"/>
          <w:szCs w:val="20"/>
          <w:lang w:val="en-US"/>
        </w:rPr>
      </w:pPr>
    </w:p>
    <w:p w:rsidR="00E766EF" w:rsidRPr="00DF1FA6" w:rsidRDefault="00DF1FA6">
      <w:pPr>
        <w:spacing w:line="266" w:lineRule="auto"/>
        <w:ind w:left="4" w:right="20"/>
        <w:jc w:val="both"/>
        <w:rPr>
          <w:sz w:val="20"/>
          <w:szCs w:val="20"/>
          <w:lang w:val="en-US"/>
        </w:rPr>
      </w:pPr>
      <w:r w:rsidRPr="00DF1FA6">
        <w:rPr>
          <w:rFonts w:eastAsia="Times New Roman"/>
          <w:i/>
          <w:iCs/>
          <w:sz w:val="28"/>
          <w:szCs w:val="28"/>
          <w:lang w:val="en-US"/>
        </w:rPr>
        <w:t>I-o’quvchi</w:t>
      </w:r>
      <w:r w:rsidRPr="00DF1FA6">
        <w:rPr>
          <w:rFonts w:eastAsia="Times New Roman"/>
          <w:sz w:val="28"/>
          <w:szCs w:val="28"/>
          <w:lang w:val="en-US"/>
        </w:rPr>
        <w:t>:</w:t>
      </w:r>
      <w:r w:rsidRPr="00DF1FA6">
        <w:rPr>
          <w:rFonts w:eastAsia="Times New Roman"/>
          <w:i/>
          <w:iCs/>
          <w:sz w:val="28"/>
          <w:szCs w:val="28"/>
          <w:lang w:val="en-US"/>
        </w:rPr>
        <w:t xml:space="preserve"> </w:t>
      </w:r>
      <w:r w:rsidRPr="00DF1FA6">
        <w:rPr>
          <w:rFonts w:eastAsia="Times New Roman"/>
          <w:sz w:val="28"/>
          <w:szCs w:val="28"/>
          <w:lang w:val="en-US"/>
        </w:rPr>
        <w:t>To’maris ona</w:t>
      </w:r>
      <w:r w:rsidRPr="00DF1FA6">
        <w:rPr>
          <w:rFonts w:eastAsia="Times New Roman"/>
          <w:i/>
          <w:iCs/>
          <w:sz w:val="28"/>
          <w:szCs w:val="28"/>
          <w:lang w:val="en-US"/>
        </w:rPr>
        <w:t xml:space="preserve"> </w:t>
      </w:r>
      <w:r w:rsidRPr="00DF1FA6">
        <w:rPr>
          <w:rFonts w:eastAsia="Times New Roman"/>
          <w:sz w:val="28"/>
          <w:szCs w:val="28"/>
          <w:lang w:val="en-US"/>
        </w:rPr>
        <w:t>-</w:t>
      </w:r>
      <w:r w:rsidRPr="00DF1FA6">
        <w:rPr>
          <w:rFonts w:eastAsia="Times New Roman"/>
          <w:i/>
          <w:iCs/>
          <w:sz w:val="28"/>
          <w:szCs w:val="28"/>
          <w:lang w:val="en-US"/>
        </w:rPr>
        <w:t xml:space="preserve"> </w:t>
      </w:r>
      <w:r w:rsidRPr="00DF1FA6">
        <w:rPr>
          <w:rFonts w:eastAsia="Times New Roman"/>
          <w:sz w:val="28"/>
          <w:szCs w:val="28"/>
          <w:lang w:val="en-US"/>
        </w:rPr>
        <w:t>shuning uchun ham uni tasvirlovchi musiqa mayin,</w:t>
      </w:r>
      <w:r w:rsidRPr="00DF1FA6">
        <w:rPr>
          <w:rFonts w:eastAsia="Times New Roman"/>
          <w:i/>
          <w:iCs/>
          <w:sz w:val="28"/>
          <w:szCs w:val="28"/>
          <w:lang w:val="en-US"/>
        </w:rPr>
        <w:t xml:space="preserve"> </w:t>
      </w:r>
      <w:r w:rsidRPr="00DF1FA6">
        <w:rPr>
          <w:rFonts w:eastAsia="Times New Roman"/>
          <w:sz w:val="28"/>
          <w:szCs w:val="28"/>
          <w:lang w:val="en-US"/>
        </w:rPr>
        <w:t>alla ohangi singari yumshoq bo’lishi kerak.</w:t>
      </w:r>
    </w:p>
    <w:p w:rsidR="00E766EF" w:rsidRPr="00DF1FA6" w:rsidRDefault="00E766EF">
      <w:pPr>
        <w:spacing w:line="26" w:lineRule="exact"/>
        <w:rPr>
          <w:sz w:val="20"/>
          <w:szCs w:val="20"/>
          <w:lang w:val="en-US"/>
        </w:rPr>
      </w:pPr>
    </w:p>
    <w:p w:rsidR="00E766EF" w:rsidRPr="00DF1FA6" w:rsidRDefault="00DF1FA6">
      <w:pPr>
        <w:spacing w:line="267" w:lineRule="auto"/>
        <w:ind w:left="4" w:right="20"/>
        <w:jc w:val="both"/>
        <w:rPr>
          <w:sz w:val="20"/>
          <w:szCs w:val="20"/>
          <w:lang w:val="en-US"/>
        </w:rPr>
      </w:pPr>
      <w:r w:rsidRPr="00DF1FA6">
        <w:rPr>
          <w:rFonts w:eastAsia="Times New Roman"/>
          <w:i/>
          <w:iCs/>
          <w:sz w:val="28"/>
          <w:szCs w:val="28"/>
          <w:lang w:val="en-US"/>
        </w:rPr>
        <w:t>II-o’quvchi</w:t>
      </w:r>
      <w:r w:rsidRPr="00DF1FA6">
        <w:rPr>
          <w:rFonts w:eastAsia="Times New Roman"/>
          <w:sz w:val="28"/>
          <w:szCs w:val="28"/>
          <w:lang w:val="en-US"/>
        </w:rPr>
        <w:t>:</w:t>
      </w:r>
      <w:r w:rsidRPr="00DF1FA6">
        <w:rPr>
          <w:rFonts w:eastAsia="Times New Roman"/>
          <w:i/>
          <w:iCs/>
          <w:sz w:val="28"/>
          <w:szCs w:val="28"/>
          <w:lang w:val="en-US"/>
        </w:rPr>
        <w:t xml:space="preserve"> </w:t>
      </w:r>
      <w:r w:rsidRPr="00DF1FA6">
        <w:rPr>
          <w:rFonts w:eastAsia="Times New Roman"/>
          <w:sz w:val="28"/>
          <w:szCs w:val="28"/>
          <w:lang w:val="en-US"/>
        </w:rPr>
        <w:t>To’maris jamoa boshlig’i</w:t>
      </w:r>
      <w:r w:rsidRPr="00DF1FA6">
        <w:rPr>
          <w:rFonts w:eastAsia="Times New Roman"/>
          <w:i/>
          <w:iCs/>
          <w:sz w:val="28"/>
          <w:szCs w:val="28"/>
          <w:lang w:val="en-US"/>
        </w:rPr>
        <w:t xml:space="preserve"> </w:t>
      </w:r>
      <w:r w:rsidRPr="00DF1FA6">
        <w:rPr>
          <w:rFonts w:eastAsia="Times New Roman"/>
          <w:sz w:val="28"/>
          <w:szCs w:val="28"/>
          <w:lang w:val="en-US"/>
        </w:rPr>
        <w:t>–</w:t>
      </w:r>
      <w:r w:rsidRPr="00DF1FA6">
        <w:rPr>
          <w:rFonts w:eastAsia="Times New Roman"/>
          <w:i/>
          <w:iCs/>
          <w:sz w:val="28"/>
          <w:szCs w:val="28"/>
          <w:lang w:val="en-US"/>
        </w:rPr>
        <w:t xml:space="preserve"> </w:t>
      </w:r>
      <w:r w:rsidRPr="00DF1FA6">
        <w:rPr>
          <w:rFonts w:eastAsia="Times New Roman"/>
          <w:sz w:val="28"/>
          <w:szCs w:val="28"/>
          <w:lang w:val="en-US"/>
        </w:rPr>
        <w:t>uni ifodalovchi musiqa qat’iy,</w:t>
      </w:r>
      <w:r w:rsidRPr="00DF1FA6">
        <w:rPr>
          <w:rFonts w:eastAsia="Times New Roman"/>
          <w:i/>
          <w:iCs/>
          <w:sz w:val="28"/>
          <w:szCs w:val="28"/>
          <w:lang w:val="en-US"/>
        </w:rPr>
        <w:t xml:space="preserve"> </w:t>
      </w:r>
      <w:r w:rsidRPr="00DF1FA6">
        <w:rPr>
          <w:rFonts w:eastAsia="Times New Roman"/>
          <w:sz w:val="28"/>
          <w:szCs w:val="28"/>
          <w:lang w:val="en-US"/>
        </w:rPr>
        <w:t>salobatli bo’lishi kerak.</w:t>
      </w:r>
    </w:p>
    <w:p w:rsidR="00E766EF" w:rsidRPr="00DF1FA6" w:rsidRDefault="00E766EF">
      <w:pPr>
        <w:spacing w:line="24" w:lineRule="exact"/>
        <w:rPr>
          <w:sz w:val="20"/>
          <w:szCs w:val="20"/>
          <w:lang w:val="en-US"/>
        </w:rPr>
      </w:pPr>
    </w:p>
    <w:p w:rsidR="00E766EF" w:rsidRPr="00DF1FA6" w:rsidRDefault="00DF1FA6">
      <w:pPr>
        <w:numPr>
          <w:ilvl w:val="0"/>
          <w:numId w:val="38"/>
        </w:numPr>
        <w:tabs>
          <w:tab w:val="left" w:pos="384"/>
        </w:tabs>
        <w:spacing w:line="266" w:lineRule="auto"/>
        <w:ind w:left="4" w:right="20" w:hanging="4"/>
        <w:rPr>
          <w:rFonts w:eastAsia="Times New Roman"/>
          <w:i/>
          <w:iCs/>
          <w:sz w:val="28"/>
          <w:szCs w:val="28"/>
          <w:lang w:val="en-US"/>
        </w:rPr>
      </w:pPr>
      <w:r w:rsidRPr="00DF1FA6">
        <w:rPr>
          <w:rFonts w:eastAsia="Times New Roman"/>
          <w:i/>
          <w:iCs/>
          <w:sz w:val="28"/>
          <w:szCs w:val="28"/>
          <w:lang w:val="en-US"/>
        </w:rPr>
        <w:t>-o’quvchi</w:t>
      </w:r>
      <w:r w:rsidRPr="00DF1FA6">
        <w:rPr>
          <w:rFonts w:eastAsia="Times New Roman"/>
          <w:sz w:val="28"/>
          <w:szCs w:val="28"/>
          <w:lang w:val="en-US"/>
        </w:rPr>
        <w:t>:</w:t>
      </w:r>
      <w:r w:rsidRPr="00DF1FA6">
        <w:rPr>
          <w:rFonts w:eastAsia="Times New Roman"/>
          <w:i/>
          <w:iCs/>
          <w:sz w:val="28"/>
          <w:szCs w:val="28"/>
          <w:lang w:val="en-US"/>
        </w:rPr>
        <w:t xml:space="preserve"> </w:t>
      </w:r>
      <w:r w:rsidRPr="00DF1FA6">
        <w:rPr>
          <w:rFonts w:eastAsia="Times New Roman"/>
          <w:sz w:val="28"/>
          <w:szCs w:val="28"/>
          <w:lang w:val="en-US"/>
        </w:rPr>
        <w:t>To’maris jangchi,</w:t>
      </w:r>
      <w:r w:rsidRPr="00DF1FA6">
        <w:rPr>
          <w:rFonts w:eastAsia="Times New Roman"/>
          <w:i/>
          <w:iCs/>
          <w:sz w:val="28"/>
          <w:szCs w:val="28"/>
          <w:lang w:val="en-US"/>
        </w:rPr>
        <w:t xml:space="preserve"> </w:t>
      </w:r>
      <w:r w:rsidRPr="00DF1FA6">
        <w:rPr>
          <w:rFonts w:eastAsia="Times New Roman"/>
          <w:sz w:val="28"/>
          <w:szCs w:val="28"/>
          <w:lang w:val="en-US"/>
        </w:rPr>
        <w:t>qo’mondon</w:t>
      </w:r>
      <w:r w:rsidRPr="00DF1FA6">
        <w:rPr>
          <w:rFonts w:eastAsia="Times New Roman"/>
          <w:i/>
          <w:iCs/>
          <w:sz w:val="28"/>
          <w:szCs w:val="28"/>
          <w:lang w:val="en-US"/>
        </w:rPr>
        <w:t xml:space="preserve"> </w:t>
      </w:r>
      <w:r w:rsidRPr="00DF1FA6">
        <w:rPr>
          <w:rFonts w:eastAsia="Times New Roman"/>
          <w:sz w:val="28"/>
          <w:szCs w:val="28"/>
          <w:lang w:val="en-US"/>
        </w:rPr>
        <w:t>–</w:t>
      </w:r>
      <w:r w:rsidRPr="00DF1FA6">
        <w:rPr>
          <w:rFonts w:eastAsia="Times New Roman"/>
          <w:i/>
          <w:iCs/>
          <w:sz w:val="28"/>
          <w:szCs w:val="28"/>
          <w:lang w:val="en-US"/>
        </w:rPr>
        <w:t xml:space="preserve"> </w:t>
      </w:r>
      <w:r w:rsidRPr="00DF1FA6">
        <w:rPr>
          <w:rFonts w:eastAsia="Times New Roman"/>
          <w:sz w:val="28"/>
          <w:szCs w:val="28"/>
          <w:lang w:val="en-US"/>
        </w:rPr>
        <w:t>uning obrazi shiddatli,</w:t>
      </w:r>
      <w:r w:rsidRPr="00DF1FA6">
        <w:rPr>
          <w:rFonts w:eastAsia="Times New Roman"/>
          <w:i/>
          <w:iCs/>
          <w:sz w:val="28"/>
          <w:szCs w:val="28"/>
          <w:lang w:val="en-US"/>
        </w:rPr>
        <w:t xml:space="preserve"> </w:t>
      </w:r>
      <w:r w:rsidRPr="00DF1FA6">
        <w:rPr>
          <w:rFonts w:eastAsia="Times New Roman"/>
          <w:sz w:val="28"/>
          <w:szCs w:val="28"/>
          <w:lang w:val="en-US"/>
        </w:rPr>
        <w:t>tezkor va</w:t>
      </w:r>
      <w:r w:rsidRPr="00DF1FA6">
        <w:rPr>
          <w:rFonts w:eastAsia="Times New Roman"/>
          <w:i/>
          <w:iCs/>
          <w:sz w:val="28"/>
          <w:szCs w:val="28"/>
          <w:lang w:val="en-US"/>
        </w:rPr>
        <w:t xml:space="preserve"> </w:t>
      </w:r>
      <w:r w:rsidRPr="00DF1FA6">
        <w:rPr>
          <w:rFonts w:eastAsia="Times New Roman"/>
          <w:sz w:val="28"/>
          <w:szCs w:val="28"/>
          <w:lang w:val="en-US"/>
        </w:rPr>
        <w:t>harakatchan bo’lishi kerak.</w:t>
      </w:r>
    </w:p>
    <w:p w:rsidR="00E766EF" w:rsidRPr="00DF1FA6" w:rsidRDefault="00E766EF">
      <w:pPr>
        <w:spacing w:line="15" w:lineRule="exact"/>
        <w:rPr>
          <w:rFonts w:eastAsia="Times New Roman"/>
          <w:i/>
          <w:iCs/>
          <w:sz w:val="28"/>
          <w:szCs w:val="28"/>
          <w:lang w:val="en-US"/>
        </w:rPr>
      </w:pPr>
    </w:p>
    <w:p w:rsidR="00E766EF" w:rsidRPr="00DF1FA6" w:rsidRDefault="00DF1FA6">
      <w:pPr>
        <w:ind w:left="4"/>
        <w:rPr>
          <w:rFonts w:eastAsia="Times New Roman"/>
          <w:i/>
          <w:iCs/>
          <w:sz w:val="28"/>
          <w:szCs w:val="28"/>
          <w:lang w:val="en-US"/>
        </w:rPr>
      </w:pPr>
      <w:r w:rsidRPr="00DF1FA6">
        <w:rPr>
          <w:rFonts w:eastAsia="Times New Roman"/>
          <w:sz w:val="28"/>
          <w:szCs w:val="28"/>
          <w:lang w:val="en-US"/>
        </w:rPr>
        <w:t>O’qituvchi fikrlarni umumlashtirib beradi:</w:t>
      </w:r>
    </w:p>
    <w:p w:rsidR="00E766EF" w:rsidRPr="00DF1FA6" w:rsidRDefault="00E766EF">
      <w:pPr>
        <w:spacing w:line="60" w:lineRule="exact"/>
        <w:rPr>
          <w:rFonts w:eastAsia="Times New Roman"/>
          <w:i/>
          <w:iCs/>
          <w:sz w:val="28"/>
          <w:szCs w:val="28"/>
          <w:lang w:val="en-US"/>
        </w:rPr>
      </w:pPr>
    </w:p>
    <w:p w:rsidR="00E766EF" w:rsidRPr="00DF1FA6" w:rsidRDefault="00DF1FA6">
      <w:pPr>
        <w:spacing w:line="270" w:lineRule="auto"/>
        <w:ind w:left="4"/>
        <w:jc w:val="both"/>
        <w:rPr>
          <w:rFonts w:eastAsia="Times New Roman"/>
          <w:i/>
          <w:iCs/>
          <w:sz w:val="28"/>
          <w:szCs w:val="28"/>
          <w:lang w:val="en-US"/>
        </w:rPr>
      </w:pPr>
      <w:r w:rsidRPr="00DF1FA6">
        <w:rPr>
          <w:rFonts w:eastAsia="Times New Roman"/>
          <w:sz w:val="28"/>
          <w:szCs w:val="28"/>
          <w:lang w:val="en-US"/>
        </w:rPr>
        <w:t>- Berilgan javoblarning hammasi ham to’g’ri. CHunki, To’maris eng avvalo bizning tasavvurimizda ona sifatida, muqaddas ayol sifatida gavdalanishi lozim.</w:t>
      </w:r>
    </w:p>
    <w:p w:rsidR="00E766EF" w:rsidRPr="00DF1FA6" w:rsidRDefault="00E766EF">
      <w:pPr>
        <w:spacing w:line="25" w:lineRule="exact"/>
        <w:rPr>
          <w:rFonts w:eastAsia="Times New Roman"/>
          <w:i/>
          <w:iCs/>
          <w:sz w:val="28"/>
          <w:szCs w:val="28"/>
          <w:lang w:val="en-US"/>
        </w:rPr>
      </w:pPr>
    </w:p>
    <w:p w:rsidR="00E766EF" w:rsidRPr="00DF1FA6" w:rsidRDefault="00DF1FA6">
      <w:pPr>
        <w:spacing w:line="263" w:lineRule="auto"/>
        <w:ind w:left="4" w:right="20"/>
        <w:rPr>
          <w:rFonts w:eastAsia="Times New Roman"/>
          <w:i/>
          <w:iCs/>
          <w:sz w:val="28"/>
          <w:szCs w:val="28"/>
          <w:lang w:val="en-US"/>
        </w:rPr>
      </w:pPr>
      <w:r w:rsidRPr="00DF1FA6">
        <w:rPr>
          <w:rFonts w:eastAsia="Times New Roman"/>
          <w:i/>
          <w:iCs/>
          <w:sz w:val="28"/>
          <w:szCs w:val="28"/>
          <w:lang w:val="en-US"/>
        </w:rPr>
        <w:t>O’qituvchi</w:t>
      </w:r>
      <w:r w:rsidRPr="00DF1FA6">
        <w:rPr>
          <w:rFonts w:eastAsia="Times New Roman"/>
          <w:sz w:val="28"/>
          <w:szCs w:val="28"/>
          <w:lang w:val="en-US"/>
        </w:rPr>
        <w:t>:</w:t>
      </w:r>
      <w:r w:rsidRPr="00DF1FA6">
        <w:rPr>
          <w:rFonts w:eastAsia="Times New Roman"/>
          <w:i/>
          <w:iCs/>
          <w:sz w:val="28"/>
          <w:szCs w:val="28"/>
          <w:lang w:val="en-US"/>
        </w:rPr>
        <w:t xml:space="preserve"> </w:t>
      </w:r>
      <w:r w:rsidRPr="00DF1FA6">
        <w:rPr>
          <w:rFonts w:eastAsia="Times New Roman"/>
          <w:sz w:val="28"/>
          <w:szCs w:val="28"/>
          <w:lang w:val="en-US"/>
        </w:rPr>
        <w:t>To’g’ri.</w:t>
      </w:r>
      <w:r w:rsidRPr="00DF1FA6">
        <w:rPr>
          <w:rFonts w:eastAsia="Times New Roman"/>
          <w:i/>
          <w:iCs/>
          <w:sz w:val="28"/>
          <w:szCs w:val="28"/>
          <w:lang w:val="en-US"/>
        </w:rPr>
        <w:t xml:space="preserve"> </w:t>
      </w:r>
      <w:r w:rsidRPr="00DF1FA6">
        <w:rPr>
          <w:rFonts w:eastAsia="Times New Roman"/>
          <w:sz w:val="28"/>
          <w:szCs w:val="28"/>
          <w:lang w:val="en-US"/>
        </w:rPr>
        <w:t>Ikkinchidan,</w:t>
      </w:r>
      <w:r w:rsidRPr="00DF1FA6">
        <w:rPr>
          <w:rFonts w:eastAsia="Times New Roman"/>
          <w:i/>
          <w:iCs/>
          <w:sz w:val="28"/>
          <w:szCs w:val="28"/>
          <w:lang w:val="en-US"/>
        </w:rPr>
        <w:t xml:space="preserve"> </w:t>
      </w:r>
      <w:r w:rsidRPr="00DF1FA6">
        <w:rPr>
          <w:rFonts w:eastAsia="Times New Roman"/>
          <w:sz w:val="28"/>
          <w:szCs w:val="28"/>
          <w:lang w:val="en-US"/>
        </w:rPr>
        <w:t>u davlat arbobi,</w:t>
      </w:r>
      <w:r w:rsidRPr="00DF1FA6">
        <w:rPr>
          <w:rFonts w:eastAsia="Times New Roman"/>
          <w:i/>
          <w:iCs/>
          <w:sz w:val="28"/>
          <w:szCs w:val="28"/>
          <w:lang w:val="en-US"/>
        </w:rPr>
        <w:t xml:space="preserve"> </w:t>
      </w:r>
      <w:r w:rsidRPr="00DF1FA6">
        <w:rPr>
          <w:rFonts w:eastAsia="Times New Roman"/>
          <w:sz w:val="28"/>
          <w:szCs w:val="28"/>
          <w:lang w:val="en-US"/>
        </w:rPr>
        <w:t>o’z jamoasini boshqarib</w:t>
      </w:r>
      <w:r w:rsidRPr="00DF1FA6">
        <w:rPr>
          <w:rFonts w:eastAsia="Times New Roman"/>
          <w:i/>
          <w:iCs/>
          <w:sz w:val="28"/>
          <w:szCs w:val="28"/>
          <w:lang w:val="en-US"/>
        </w:rPr>
        <w:t xml:space="preserve"> </w:t>
      </w:r>
      <w:r w:rsidRPr="00DF1FA6">
        <w:rPr>
          <w:rFonts w:eastAsia="Times New Roman"/>
          <w:sz w:val="28"/>
          <w:szCs w:val="28"/>
          <w:lang w:val="en-US"/>
        </w:rPr>
        <w:t>beruvchi bilimdon ayoldir.</w:t>
      </w:r>
    </w:p>
    <w:p w:rsidR="00E766EF" w:rsidRPr="00DF1FA6" w:rsidRDefault="00E766EF">
      <w:pPr>
        <w:spacing w:line="34" w:lineRule="exact"/>
        <w:rPr>
          <w:rFonts w:eastAsia="Times New Roman"/>
          <w:i/>
          <w:iCs/>
          <w:sz w:val="28"/>
          <w:szCs w:val="28"/>
          <w:lang w:val="en-US"/>
        </w:rPr>
      </w:pPr>
    </w:p>
    <w:p w:rsidR="00E766EF" w:rsidRPr="00DF1FA6" w:rsidRDefault="00DF1FA6">
      <w:pPr>
        <w:spacing w:line="270" w:lineRule="auto"/>
        <w:ind w:left="4" w:right="20"/>
        <w:jc w:val="both"/>
        <w:rPr>
          <w:rFonts w:eastAsia="Times New Roman"/>
          <w:i/>
          <w:iCs/>
          <w:sz w:val="28"/>
          <w:szCs w:val="28"/>
          <w:lang w:val="en-US"/>
        </w:rPr>
      </w:pPr>
      <w:r w:rsidRPr="00DF1FA6">
        <w:rPr>
          <w:rFonts w:eastAsia="Times New Roman"/>
          <w:i/>
          <w:iCs/>
          <w:sz w:val="28"/>
          <w:szCs w:val="28"/>
          <w:lang w:val="en-US"/>
        </w:rPr>
        <w:t>O’qituvchi</w:t>
      </w:r>
      <w:r w:rsidRPr="00DF1FA6">
        <w:rPr>
          <w:rFonts w:eastAsia="Times New Roman"/>
          <w:sz w:val="28"/>
          <w:szCs w:val="28"/>
          <w:lang w:val="en-US"/>
        </w:rPr>
        <w:t>:</w:t>
      </w:r>
      <w:r w:rsidRPr="00DF1FA6">
        <w:rPr>
          <w:rFonts w:eastAsia="Times New Roman"/>
          <w:i/>
          <w:iCs/>
          <w:sz w:val="28"/>
          <w:szCs w:val="28"/>
          <w:lang w:val="en-US"/>
        </w:rPr>
        <w:t xml:space="preserve"> </w:t>
      </w:r>
      <w:r w:rsidRPr="00DF1FA6">
        <w:rPr>
          <w:rFonts w:eastAsia="Times New Roman"/>
          <w:sz w:val="28"/>
          <w:szCs w:val="28"/>
          <w:lang w:val="en-US"/>
        </w:rPr>
        <w:t>Barakalla.</w:t>
      </w:r>
      <w:r w:rsidRPr="00DF1FA6">
        <w:rPr>
          <w:rFonts w:eastAsia="Times New Roman"/>
          <w:i/>
          <w:iCs/>
          <w:sz w:val="28"/>
          <w:szCs w:val="28"/>
          <w:lang w:val="en-US"/>
        </w:rPr>
        <w:t xml:space="preserve"> </w:t>
      </w:r>
      <w:r w:rsidRPr="00DF1FA6">
        <w:rPr>
          <w:rFonts w:eastAsia="Times New Roman"/>
          <w:sz w:val="28"/>
          <w:szCs w:val="28"/>
          <w:lang w:val="en-US"/>
        </w:rPr>
        <w:t>Uchinchidan,</w:t>
      </w:r>
      <w:r w:rsidRPr="00DF1FA6">
        <w:rPr>
          <w:rFonts w:eastAsia="Times New Roman"/>
          <w:i/>
          <w:iCs/>
          <w:sz w:val="28"/>
          <w:szCs w:val="28"/>
          <w:lang w:val="en-US"/>
        </w:rPr>
        <w:t xml:space="preserve"> </w:t>
      </w:r>
      <w:r w:rsidRPr="00DF1FA6">
        <w:rPr>
          <w:rFonts w:eastAsia="Times New Roman"/>
          <w:sz w:val="28"/>
          <w:szCs w:val="28"/>
          <w:lang w:val="en-US"/>
        </w:rPr>
        <w:t>u jasur jangchi,</w:t>
      </w:r>
      <w:r w:rsidRPr="00DF1FA6">
        <w:rPr>
          <w:rFonts w:eastAsia="Times New Roman"/>
          <w:i/>
          <w:iCs/>
          <w:sz w:val="28"/>
          <w:szCs w:val="28"/>
          <w:lang w:val="en-US"/>
        </w:rPr>
        <w:t xml:space="preserve"> </w:t>
      </w:r>
      <w:r w:rsidRPr="00DF1FA6">
        <w:rPr>
          <w:rFonts w:eastAsia="Times New Roman"/>
          <w:sz w:val="28"/>
          <w:szCs w:val="28"/>
          <w:lang w:val="en-US"/>
        </w:rPr>
        <w:t>sarkarda hamdir.</w:t>
      </w:r>
      <w:r w:rsidRPr="00DF1FA6">
        <w:rPr>
          <w:rFonts w:eastAsia="Times New Roman"/>
          <w:i/>
          <w:iCs/>
          <w:sz w:val="28"/>
          <w:szCs w:val="28"/>
          <w:lang w:val="en-US"/>
        </w:rPr>
        <w:t xml:space="preserve"> </w:t>
      </w:r>
      <w:r w:rsidRPr="00DF1FA6">
        <w:rPr>
          <w:rFonts w:eastAsia="Times New Roman"/>
          <w:sz w:val="28"/>
          <w:szCs w:val="28"/>
          <w:lang w:val="en-US"/>
        </w:rPr>
        <w:t>El</w:t>
      </w:r>
      <w:r w:rsidRPr="00DF1FA6">
        <w:rPr>
          <w:rFonts w:eastAsia="Times New Roman"/>
          <w:i/>
          <w:iCs/>
          <w:sz w:val="28"/>
          <w:szCs w:val="28"/>
          <w:lang w:val="en-US"/>
        </w:rPr>
        <w:t xml:space="preserve"> </w:t>
      </w:r>
      <w:r w:rsidRPr="00DF1FA6">
        <w:rPr>
          <w:rFonts w:eastAsia="Times New Roman"/>
          <w:sz w:val="28"/>
          <w:szCs w:val="28"/>
          <w:lang w:val="en-US"/>
        </w:rPr>
        <w:t>boshiga og’ir kun kelganda u bir erkak jangchi sifatida o’z yurti va xalqini himoya qiladigan mard ayol. Xalqimizda bu haqda shunday maqol bor:</w:t>
      </w:r>
    </w:p>
    <w:p w:rsidR="00E766EF" w:rsidRPr="00DF1FA6" w:rsidRDefault="00E766EF">
      <w:pPr>
        <w:spacing w:line="11" w:lineRule="exact"/>
        <w:rPr>
          <w:rFonts w:eastAsia="Times New Roman"/>
          <w:i/>
          <w:iCs/>
          <w:sz w:val="28"/>
          <w:szCs w:val="28"/>
          <w:lang w:val="en-US"/>
        </w:rPr>
      </w:pPr>
    </w:p>
    <w:p w:rsidR="00E766EF" w:rsidRPr="00DF1FA6" w:rsidRDefault="00DF1FA6">
      <w:pPr>
        <w:ind w:left="844"/>
        <w:rPr>
          <w:rFonts w:eastAsia="Times New Roman"/>
          <w:i/>
          <w:iCs/>
          <w:sz w:val="28"/>
          <w:szCs w:val="28"/>
          <w:lang w:val="en-US"/>
        </w:rPr>
      </w:pPr>
      <w:r w:rsidRPr="00DF1FA6">
        <w:rPr>
          <w:rFonts w:eastAsia="Times New Roman"/>
          <w:sz w:val="28"/>
          <w:szCs w:val="28"/>
          <w:lang w:val="en-US"/>
        </w:rPr>
        <w:t>«Ot boshiga ish tushsa, suvliq bilan suv ichar,</w:t>
      </w:r>
    </w:p>
    <w:p w:rsidR="00E766EF" w:rsidRPr="00DF1FA6" w:rsidRDefault="00E766EF">
      <w:pPr>
        <w:spacing w:line="46" w:lineRule="exact"/>
        <w:rPr>
          <w:rFonts w:eastAsia="Times New Roman"/>
          <w:i/>
          <w:iCs/>
          <w:sz w:val="28"/>
          <w:szCs w:val="28"/>
          <w:lang w:val="en-US"/>
        </w:rPr>
      </w:pPr>
    </w:p>
    <w:p w:rsidR="00E766EF" w:rsidRPr="00DF1FA6" w:rsidRDefault="00DF1FA6">
      <w:pPr>
        <w:ind w:left="844"/>
        <w:rPr>
          <w:rFonts w:eastAsia="Times New Roman"/>
          <w:i/>
          <w:iCs/>
          <w:sz w:val="28"/>
          <w:szCs w:val="28"/>
          <w:lang w:val="en-US"/>
        </w:rPr>
      </w:pPr>
      <w:r w:rsidRPr="00DF1FA6">
        <w:rPr>
          <w:rFonts w:eastAsia="Times New Roman"/>
          <w:sz w:val="28"/>
          <w:szCs w:val="28"/>
          <w:lang w:val="en-US"/>
        </w:rPr>
        <w:t>El boshiga ish tushsa, etik bilan . . . » nima qilar?</w:t>
      </w:r>
    </w:p>
    <w:p w:rsidR="00E766EF" w:rsidRPr="00DF1FA6" w:rsidRDefault="00E766EF">
      <w:pPr>
        <w:spacing w:line="294" w:lineRule="exact"/>
        <w:rPr>
          <w:sz w:val="20"/>
          <w:szCs w:val="20"/>
          <w:lang w:val="en-US"/>
        </w:rPr>
      </w:pPr>
    </w:p>
    <w:p w:rsidR="00E766EF" w:rsidRPr="00DF1FA6" w:rsidRDefault="00DF1FA6" w:rsidP="00F36066">
      <w:pPr>
        <w:ind w:right="-3"/>
        <w:rPr>
          <w:sz w:val="20"/>
          <w:szCs w:val="20"/>
          <w:lang w:val="en-US"/>
        </w:rPr>
      </w:pPr>
      <w:bookmarkStart w:id="39" w:name="page55"/>
      <w:bookmarkEnd w:id="39"/>
      <w:r w:rsidRPr="00DF1FA6">
        <w:rPr>
          <w:rFonts w:eastAsia="Times New Roman"/>
          <w:i/>
          <w:iCs/>
          <w:sz w:val="28"/>
          <w:szCs w:val="28"/>
          <w:lang w:val="en-US"/>
        </w:rPr>
        <w:t>O’quvchilar</w:t>
      </w:r>
      <w:r w:rsidRPr="00DF1FA6">
        <w:rPr>
          <w:rFonts w:eastAsia="Times New Roman"/>
          <w:sz w:val="28"/>
          <w:szCs w:val="28"/>
          <w:lang w:val="en-US"/>
        </w:rPr>
        <w:t>:</w:t>
      </w:r>
      <w:r w:rsidRPr="00DF1FA6">
        <w:rPr>
          <w:rFonts w:eastAsia="Times New Roman"/>
          <w:i/>
          <w:iCs/>
          <w:sz w:val="28"/>
          <w:szCs w:val="28"/>
          <w:lang w:val="en-US"/>
        </w:rPr>
        <w:t xml:space="preserve"> </w:t>
      </w:r>
      <w:r w:rsidRPr="00DF1FA6">
        <w:rPr>
          <w:rFonts w:eastAsia="Times New Roman"/>
          <w:sz w:val="28"/>
          <w:szCs w:val="28"/>
          <w:lang w:val="en-US"/>
        </w:rPr>
        <w:t>Suv kechar.</w:t>
      </w:r>
    </w:p>
    <w:p w:rsidR="00E766EF" w:rsidRPr="00DF1FA6" w:rsidRDefault="00E766EF">
      <w:pPr>
        <w:spacing w:line="64" w:lineRule="exact"/>
        <w:rPr>
          <w:sz w:val="20"/>
          <w:szCs w:val="20"/>
          <w:lang w:val="en-US"/>
        </w:rPr>
      </w:pPr>
    </w:p>
    <w:p w:rsidR="00E766EF" w:rsidRPr="00DF1FA6" w:rsidRDefault="00DF1FA6">
      <w:pPr>
        <w:spacing w:line="270" w:lineRule="auto"/>
        <w:jc w:val="both"/>
        <w:rPr>
          <w:sz w:val="20"/>
          <w:szCs w:val="20"/>
          <w:lang w:val="en-US"/>
        </w:rPr>
      </w:pPr>
      <w:r w:rsidRPr="00DF1FA6">
        <w:rPr>
          <w:rFonts w:eastAsia="Times New Roman"/>
          <w:i/>
          <w:iCs/>
          <w:sz w:val="28"/>
          <w:szCs w:val="28"/>
          <w:lang w:val="en-US"/>
        </w:rPr>
        <w:t>O’qituvchi</w:t>
      </w:r>
      <w:r w:rsidRPr="00DF1FA6">
        <w:rPr>
          <w:rFonts w:eastAsia="Times New Roman"/>
          <w:sz w:val="28"/>
          <w:szCs w:val="28"/>
          <w:lang w:val="en-US"/>
        </w:rPr>
        <w:t>:</w:t>
      </w:r>
      <w:r w:rsidRPr="00DF1FA6">
        <w:rPr>
          <w:rFonts w:eastAsia="Times New Roman"/>
          <w:i/>
          <w:iCs/>
          <w:sz w:val="28"/>
          <w:szCs w:val="28"/>
          <w:lang w:val="en-US"/>
        </w:rPr>
        <w:t xml:space="preserve"> </w:t>
      </w:r>
      <w:r w:rsidRPr="00DF1FA6">
        <w:rPr>
          <w:rFonts w:eastAsia="Times New Roman"/>
          <w:sz w:val="28"/>
          <w:szCs w:val="28"/>
          <w:lang w:val="en-US"/>
        </w:rPr>
        <w:t>Demak,</w:t>
      </w:r>
      <w:r w:rsidRPr="00DF1FA6">
        <w:rPr>
          <w:rFonts w:eastAsia="Times New Roman"/>
          <w:i/>
          <w:iCs/>
          <w:sz w:val="28"/>
          <w:szCs w:val="28"/>
          <w:lang w:val="en-US"/>
        </w:rPr>
        <w:t xml:space="preserve"> </w:t>
      </w:r>
      <w:r w:rsidRPr="00DF1FA6">
        <w:rPr>
          <w:rFonts w:eastAsia="Times New Roman"/>
          <w:sz w:val="28"/>
          <w:szCs w:val="28"/>
          <w:lang w:val="en-US"/>
        </w:rPr>
        <w:t>el boshiga ish tushgan paytda har bir jasoratli inson,</w:t>
      </w:r>
      <w:r w:rsidRPr="00DF1FA6">
        <w:rPr>
          <w:rFonts w:eastAsia="Times New Roman"/>
          <w:i/>
          <w:iCs/>
          <w:sz w:val="28"/>
          <w:szCs w:val="28"/>
          <w:lang w:val="en-US"/>
        </w:rPr>
        <w:t xml:space="preserve"> </w:t>
      </w:r>
      <w:r w:rsidRPr="00DF1FA6">
        <w:rPr>
          <w:rFonts w:eastAsia="Times New Roman"/>
          <w:sz w:val="28"/>
          <w:szCs w:val="28"/>
          <w:lang w:val="en-US"/>
        </w:rPr>
        <w:t>erkagu-ayol yovga qarshi mardlarcha otlanishi, o’z oriyati, obro’-e’tibori, Vatani, xalqi uchun jonini ham fido qiliishga tayyor turishi kerak ekan.</w:t>
      </w:r>
    </w:p>
    <w:p w:rsidR="00E766EF" w:rsidRPr="00DF1FA6" w:rsidRDefault="00E766EF">
      <w:pPr>
        <w:spacing w:line="26" w:lineRule="exact"/>
        <w:rPr>
          <w:sz w:val="20"/>
          <w:szCs w:val="20"/>
          <w:lang w:val="en-US"/>
        </w:rPr>
      </w:pPr>
    </w:p>
    <w:p w:rsidR="00E766EF" w:rsidRPr="00DF1FA6" w:rsidRDefault="00DF1FA6">
      <w:pPr>
        <w:spacing w:line="271" w:lineRule="auto"/>
        <w:jc w:val="both"/>
        <w:rPr>
          <w:sz w:val="20"/>
          <w:szCs w:val="20"/>
          <w:lang w:val="en-US"/>
        </w:rPr>
      </w:pPr>
      <w:r w:rsidRPr="00DF1FA6">
        <w:rPr>
          <w:rFonts w:eastAsia="Times New Roman"/>
          <w:sz w:val="28"/>
          <w:szCs w:val="28"/>
          <w:lang w:val="en-US"/>
        </w:rPr>
        <w:t>Aynan shunday «aqliy hujum» metodi baletdagi salbiy obraz Kir haqida ham o’tkazildi va bunda dushmanning qiefasini har bir o’quvchi ko’z oldiga keltira oladigan darajada darsni qiziqarli va mazmunli olib borishga harakat qilindi.</w:t>
      </w:r>
    </w:p>
    <w:p w:rsidR="00E766EF" w:rsidRPr="00DF1FA6" w:rsidRDefault="00E766EF">
      <w:pPr>
        <w:spacing w:line="26" w:lineRule="exact"/>
        <w:rPr>
          <w:sz w:val="20"/>
          <w:szCs w:val="20"/>
          <w:lang w:val="en-US"/>
        </w:rPr>
      </w:pPr>
    </w:p>
    <w:p w:rsidR="00E766EF" w:rsidRPr="00DF1FA6" w:rsidRDefault="00DF1FA6">
      <w:pPr>
        <w:spacing w:line="273" w:lineRule="auto"/>
        <w:jc w:val="both"/>
        <w:rPr>
          <w:sz w:val="20"/>
          <w:szCs w:val="20"/>
          <w:lang w:val="en-US"/>
        </w:rPr>
      </w:pPr>
      <w:r w:rsidRPr="00DF1FA6">
        <w:rPr>
          <w:rFonts w:eastAsia="Times New Roman"/>
          <w:i/>
          <w:iCs/>
          <w:sz w:val="28"/>
          <w:szCs w:val="28"/>
          <w:lang w:val="en-US"/>
        </w:rPr>
        <w:t>O’qituvchi</w:t>
      </w:r>
      <w:r w:rsidRPr="00DF1FA6">
        <w:rPr>
          <w:rFonts w:eastAsia="Times New Roman"/>
          <w:sz w:val="28"/>
          <w:szCs w:val="28"/>
          <w:lang w:val="en-US"/>
        </w:rPr>
        <w:t>:</w:t>
      </w:r>
      <w:r w:rsidRPr="00DF1FA6">
        <w:rPr>
          <w:rFonts w:eastAsia="Times New Roman"/>
          <w:i/>
          <w:iCs/>
          <w:sz w:val="28"/>
          <w:szCs w:val="28"/>
          <w:lang w:val="en-US"/>
        </w:rPr>
        <w:t xml:space="preserve"> </w:t>
      </w:r>
      <w:r w:rsidRPr="00DF1FA6">
        <w:rPr>
          <w:rFonts w:eastAsia="Times New Roman"/>
          <w:sz w:val="28"/>
          <w:szCs w:val="28"/>
          <w:lang w:val="en-US"/>
        </w:rPr>
        <w:t>Endi biz sizlar bilan birgalikda</w:t>
      </w:r>
      <w:r w:rsidRPr="00DF1FA6">
        <w:rPr>
          <w:rFonts w:eastAsia="Times New Roman"/>
          <w:i/>
          <w:iCs/>
          <w:sz w:val="28"/>
          <w:szCs w:val="28"/>
          <w:lang w:val="en-US"/>
        </w:rPr>
        <w:t xml:space="preserve"> </w:t>
      </w:r>
      <w:r w:rsidRPr="00DF1FA6">
        <w:rPr>
          <w:rFonts w:eastAsia="Times New Roman"/>
          <w:sz w:val="28"/>
          <w:szCs w:val="28"/>
          <w:lang w:val="en-US"/>
        </w:rPr>
        <w:t>«To’maris»</w:t>
      </w:r>
      <w:r w:rsidRPr="00DF1FA6">
        <w:rPr>
          <w:rFonts w:eastAsia="Times New Roman"/>
          <w:i/>
          <w:iCs/>
          <w:sz w:val="28"/>
          <w:szCs w:val="28"/>
          <w:lang w:val="en-US"/>
        </w:rPr>
        <w:t xml:space="preserve"> </w:t>
      </w:r>
      <w:r w:rsidRPr="00DF1FA6">
        <w:rPr>
          <w:rFonts w:eastAsia="Times New Roman"/>
          <w:sz w:val="28"/>
          <w:szCs w:val="28"/>
          <w:lang w:val="en-US"/>
        </w:rPr>
        <w:t>baletidan ayrim</w:t>
      </w:r>
      <w:r w:rsidRPr="00DF1FA6">
        <w:rPr>
          <w:rFonts w:eastAsia="Times New Roman"/>
          <w:i/>
          <w:iCs/>
          <w:sz w:val="28"/>
          <w:szCs w:val="28"/>
          <w:lang w:val="en-US"/>
        </w:rPr>
        <w:t xml:space="preserve"> </w:t>
      </w:r>
      <w:r w:rsidRPr="00DF1FA6">
        <w:rPr>
          <w:rFonts w:eastAsia="Times New Roman"/>
          <w:sz w:val="28"/>
          <w:szCs w:val="28"/>
          <w:lang w:val="en-US"/>
        </w:rPr>
        <w:t>musiqali lavhalarni tinglaymiz. Barchamiz diqqat bilan tinglashga harakat qilamiz. (Magnitofonda «To’maris» baletidan I-akt, «To’marisning ilk ko’rinishi» va I-akt, “Yovuz Kir” obrazlarining musiqiy mavzulari qo’yib eshittiriladi.)</w:t>
      </w:r>
    </w:p>
    <w:p w:rsidR="00E766EF" w:rsidRPr="00DF1FA6" w:rsidRDefault="00E766EF">
      <w:pPr>
        <w:spacing w:line="21" w:lineRule="exact"/>
        <w:rPr>
          <w:sz w:val="20"/>
          <w:szCs w:val="20"/>
          <w:lang w:val="en-US"/>
        </w:rPr>
      </w:pPr>
    </w:p>
    <w:p w:rsidR="00E766EF" w:rsidRPr="00DF1FA6" w:rsidRDefault="00DF1FA6">
      <w:pPr>
        <w:spacing w:line="274" w:lineRule="auto"/>
        <w:ind w:firstLine="852"/>
        <w:jc w:val="both"/>
        <w:rPr>
          <w:sz w:val="20"/>
          <w:szCs w:val="20"/>
          <w:lang w:val="en-US"/>
        </w:rPr>
      </w:pPr>
      <w:r w:rsidRPr="00DF1FA6">
        <w:rPr>
          <w:rFonts w:eastAsia="Times New Roman"/>
          <w:sz w:val="28"/>
          <w:szCs w:val="28"/>
          <w:lang w:val="en-US"/>
        </w:rPr>
        <w:t>Yuqorida o’quvchilar bilan olib borilgan suhbatda ular To’maris obrazi musiqada qanday tasvirlanishini turlicha talqin qildilar. Ulardan aksariyati uni ona sifatida “alla” kuyiga yaqinroq bo’lgan xarakterda, boshqalari esa uni ayol sifatida nazokatli va mayin xarakterdagi musiqa orqali ifodalanishini aytdilar. Ammo kuyni magnitofon orqali eshitganlaridan so’ng, ular musiqani o’z tasavvurlaridan boshqacharoq ekanligining guvohi bo’ldilar va savolomuz o’qituvchidan javob kutadilar.</w:t>
      </w:r>
    </w:p>
    <w:p w:rsidR="00E766EF" w:rsidRPr="00DF1FA6" w:rsidRDefault="00E766EF">
      <w:pPr>
        <w:spacing w:line="19" w:lineRule="exact"/>
        <w:rPr>
          <w:sz w:val="20"/>
          <w:szCs w:val="20"/>
          <w:lang w:val="en-US"/>
        </w:rPr>
      </w:pPr>
    </w:p>
    <w:p w:rsidR="00E766EF" w:rsidRPr="00DF1FA6" w:rsidRDefault="00DF1FA6">
      <w:pPr>
        <w:spacing w:line="263" w:lineRule="auto"/>
        <w:ind w:right="20"/>
        <w:jc w:val="both"/>
        <w:rPr>
          <w:sz w:val="20"/>
          <w:szCs w:val="20"/>
          <w:lang w:val="en-US"/>
        </w:rPr>
      </w:pPr>
      <w:r w:rsidRPr="00DF1FA6">
        <w:rPr>
          <w:rFonts w:eastAsia="Times New Roman"/>
          <w:sz w:val="28"/>
          <w:szCs w:val="28"/>
          <w:lang w:val="en-US"/>
        </w:rPr>
        <w:t>SHunda o’qituvchi buning boisini mukammal tushuntirib beradi va u o’z fikrini quyidagicha bayon qiladi:</w:t>
      </w:r>
    </w:p>
    <w:p w:rsidR="00E766EF" w:rsidRPr="00DF1FA6" w:rsidRDefault="00E766EF">
      <w:pPr>
        <w:spacing w:line="34" w:lineRule="exact"/>
        <w:rPr>
          <w:sz w:val="20"/>
          <w:szCs w:val="20"/>
          <w:lang w:val="en-US"/>
        </w:rPr>
      </w:pPr>
    </w:p>
    <w:p w:rsidR="00E766EF" w:rsidRPr="00DF1FA6" w:rsidRDefault="00DF1FA6">
      <w:pPr>
        <w:spacing w:line="274" w:lineRule="auto"/>
        <w:ind w:firstLine="852"/>
        <w:jc w:val="both"/>
        <w:rPr>
          <w:sz w:val="20"/>
          <w:szCs w:val="20"/>
          <w:lang w:val="en-US"/>
        </w:rPr>
      </w:pPr>
      <w:r w:rsidRPr="00DF1FA6">
        <w:rPr>
          <w:rFonts w:eastAsia="Times New Roman"/>
          <w:sz w:val="28"/>
          <w:szCs w:val="28"/>
          <w:lang w:val="en-US"/>
        </w:rPr>
        <w:t>“To’maris tabiatan ayol bo’lishiga qaramasdan, o’z jamoasining sarkardasi va boshlig’i hisoblanadi. Ayniqsa, u davrlarda yurtga turli tomondan dushmanlarning bostirib kirishi ehtimoli bor edi. SHuning uchun ham u o’z qo’shinlari bilan har doim jangovar holatda turishi lozim edi. Kuyning bir me’yorda takrorlanishi uning qat’iy so’zligini, kuyning turli balandliklarda qaytarilishi yurt tinchligining holati ham turlicha bo’lishini, kuyning bir me’yorda takrorlanishi uning har qanday holatda ham urush yuz berishi mumkin bo’ladigan holatlarga birday tayyor ekanligidan dalolat beradi”.</w:t>
      </w:r>
    </w:p>
    <w:p w:rsidR="00E766EF" w:rsidRPr="00DF1FA6" w:rsidRDefault="00E766EF">
      <w:pPr>
        <w:spacing w:line="25" w:lineRule="exact"/>
        <w:rPr>
          <w:sz w:val="20"/>
          <w:szCs w:val="20"/>
          <w:lang w:val="en-US"/>
        </w:rPr>
      </w:pPr>
    </w:p>
    <w:p w:rsidR="00E766EF" w:rsidRPr="00DF1FA6" w:rsidRDefault="00DF1FA6">
      <w:pPr>
        <w:spacing w:line="270" w:lineRule="auto"/>
        <w:ind w:right="20"/>
        <w:jc w:val="both"/>
        <w:rPr>
          <w:sz w:val="20"/>
          <w:szCs w:val="20"/>
          <w:lang w:val="en-US"/>
        </w:rPr>
      </w:pPr>
      <w:r w:rsidRPr="00DF1FA6">
        <w:rPr>
          <w:rFonts w:eastAsia="Times New Roman"/>
          <w:sz w:val="28"/>
          <w:szCs w:val="28"/>
          <w:lang w:val="en-US"/>
        </w:rPr>
        <w:t>Bunday suhbat o’quvchilarda musiqaning To’maris obrazini yaqqol ifodalay olishiga ishonch hosil qildiradi. Takroriy eshittirganda ular endi musiqani mutlaqo boshqacha idrok qila boshlaydilar.</w:t>
      </w:r>
    </w:p>
    <w:p w:rsidR="00E766EF" w:rsidRPr="00DF1FA6" w:rsidRDefault="00E766EF">
      <w:pPr>
        <w:spacing w:line="25" w:lineRule="exact"/>
        <w:rPr>
          <w:sz w:val="20"/>
          <w:szCs w:val="20"/>
          <w:lang w:val="en-US"/>
        </w:rPr>
      </w:pPr>
    </w:p>
    <w:p w:rsidR="00E766EF" w:rsidRPr="00DF1FA6" w:rsidRDefault="00DF1FA6" w:rsidP="00F36066">
      <w:pPr>
        <w:spacing w:line="270" w:lineRule="auto"/>
        <w:ind w:right="20" w:firstLine="924"/>
        <w:jc w:val="both"/>
        <w:rPr>
          <w:sz w:val="20"/>
          <w:szCs w:val="20"/>
          <w:lang w:val="en-US"/>
        </w:rPr>
      </w:pPr>
      <w:r w:rsidRPr="00DF1FA6">
        <w:rPr>
          <w:rFonts w:eastAsia="Times New Roman"/>
          <w:sz w:val="28"/>
          <w:szCs w:val="28"/>
          <w:lang w:val="en-US"/>
        </w:rPr>
        <w:t>Kir obrazining musiqada ifodalanishi ham o’quvchilar bilan birgalikda tahlil qilib chiqildi. Musiqa tinglashdan oldin o’quvchilar o’zlari tasavvur qilganlaricha Kir obraziga tavsif berib chiqishdi.</w:t>
      </w:r>
      <w:r w:rsidR="00F36066">
        <w:rPr>
          <w:sz w:val="20"/>
          <w:szCs w:val="20"/>
          <w:lang w:val="en-US"/>
        </w:rPr>
        <w:t xml:space="preserve"> </w:t>
      </w:r>
    </w:p>
    <w:p w:rsidR="00E766EF" w:rsidRPr="00DF1FA6" w:rsidRDefault="00F36066" w:rsidP="00F36066">
      <w:pPr>
        <w:jc w:val="center"/>
        <w:rPr>
          <w:sz w:val="20"/>
          <w:szCs w:val="20"/>
          <w:lang w:val="en-US"/>
        </w:rPr>
      </w:pPr>
      <w:r>
        <w:rPr>
          <w:rFonts w:eastAsia="Times New Roman"/>
          <w:sz w:val="24"/>
          <w:szCs w:val="24"/>
          <w:lang w:val="en-US"/>
        </w:rPr>
        <w:t xml:space="preserve"> </w:t>
      </w:r>
      <w:bookmarkStart w:id="40" w:name="page56"/>
      <w:bookmarkEnd w:id="40"/>
      <w:r w:rsidR="00DF1FA6" w:rsidRPr="00DF1FA6">
        <w:rPr>
          <w:rFonts w:eastAsia="Times New Roman"/>
          <w:sz w:val="28"/>
          <w:szCs w:val="28"/>
          <w:lang w:val="en-US"/>
        </w:rPr>
        <w:t>Ular Kir obrazi qandaydir dahshat yog’diruvchi qo’rqinchli tovushlar orqali tasvirlanishini, ba’zilari esa uning obrazi og’ir sur’atda salobatli ijro etilishi lozimligi haqida fikr bildirishdi. Ba’zan ularning har biri erkin munozarada o’z fikrining to’g’riligini isbotlashga harakat qilishdi. Bunda o’qituvchi o’quvchilarning munozarasi bahsiga ayrim tuzatishlar kiritib, ularni yo’naltirib turadi. Ular o’z fikrlarida xaq yoki noxaq ekanliklaridan qat’iy nazar, eng muhimi ularga mustaqil fikr yuritish uchun imkon yaratib berildi va ular muammoni ma’lum darajada bo’lsa-da, mustaqil hal qilish imkoniga ega bo’ldilar. SHuni unutmaslik lozimki, ularning fikr yuritishlarini yoki bildirilgan firklarini o’qituvchi hech qachon kamsitmasligi, balki uni qo’llab-quvvatlab turishi, noto’g’ri javob berganda ham voqe’likni har kim o’zicha tasav</w:t>
      </w:r>
      <w:r>
        <w:rPr>
          <w:rFonts w:eastAsia="Times New Roman"/>
          <w:sz w:val="28"/>
          <w:szCs w:val="28"/>
          <w:lang w:val="en-US"/>
        </w:rPr>
        <w:t>vur qilishi mumkinligini aytib,</w:t>
      </w:r>
      <w:r w:rsidR="00DF1FA6" w:rsidRPr="00DF1FA6">
        <w:rPr>
          <w:rFonts w:eastAsia="Times New Roman"/>
          <w:sz w:val="28"/>
          <w:szCs w:val="28"/>
          <w:lang w:val="en-US"/>
        </w:rPr>
        <w:t>ularni hijolatli holatdan chiqarishi lozim.</w:t>
      </w:r>
    </w:p>
    <w:p w:rsidR="00E766EF" w:rsidRPr="00DF1FA6" w:rsidRDefault="00E766EF">
      <w:pPr>
        <w:spacing w:line="21" w:lineRule="exact"/>
        <w:rPr>
          <w:sz w:val="20"/>
          <w:szCs w:val="20"/>
          <w:lang w:val="en-US"/>
        </w:rPr>
      </w:pPr>
    </w:p>
    <w:p w:rsidR="00E766EF" w:rsidRDefault="00DF1FA6">
      <w:pPr>
        <w:spacing w:line="270" w:lineRule="auto"/>
        <w:ind w:left="4" w:right="20" w:firstLine="708"/>
        <w:jc w:val="both"/>
        <w:rPr>
          <w:sz w:val="20"/>
          <w:szCs w:val="20"/>
        </w:rPr>
      </w:pPr>
      <w:r w:rsidRPr="00DF1FA6">
        <w:rPr>
          <w:rFonts w:eastAsia="Times New Roman"/>
          <w:sz w:val="28"/>
          <w:szCs w:val="28"/>
          <w:lang w:val="en-US"/>
        </w:rPr>
        <w:t xml:space="preserve">O’quvchilar bilan Kir sahnasi musiqasi eshitilgandan so’ng sinfda yana jimlik cho’kdi va ular o’qituvchining fikrini kutishadi. </w:t>
      </w:r>
      <w:r>
        <w:rPr>
          <w:rFonts w:eastAsia="Times New Roman"/>
          <w:sz w:val="28"/>
          <w:szCs w:val="28"/>
        </w:rPr>
        <w:t>O’qituvchi ularga musiqani quyidagicha bayon qilib beradi:</w:t>
      </w:r>
    </w:p>
    <w:p w:rsidR="00E766EF" w:rsidRDefault="00E766EF">
      <w:pPr>
        <w:spacing w:line="21" w:lineRule="exact"/>
        <w:rPr>
          <w:sz w:val="20"/>
          <w:szCs w:val="20"/>
        </w:rPr>
      </w:pPr>
    </w:p>
    <w:p w:rsidR="00E766EF" w:rsidRPr="00DF1FA6" w:rsidRDefault="00DF1FA6">
      <w:pPr>
        <w:numPr>
          <w:ilvl w:val="0"/>
          <w:numId w:val="39"/>
        </w:numPr>
        <w:tabs>
          <w:tab w:val="left" w:pos="268"/>
        </w:tabs>
        <w:spacing w:line="274" w:lineRule="auto"/>
        <w:ind w:left="4" w:right="20" w:hanging="4"/>
        <w:jc w:val="both"/>
        <w:rPr>
          <w:rFonts w:eastAsia="Times New Roman"/>
          <w:sz w:val="28"/>
          <w:szCs w:val="28"/>
          <w:lang w:val="en-US"/>
        </w:rPr>
      </w:pPr>
      <w:r w:rsidRPr="00DF1FA6">
        <w:rPr>
          <w:rFonts w:eastAsia="Times New Roman"/>
          <w:sz w:val="28"/>
          <w:szCs w:val="28"/>
          <w:lang w:val="en-US"/>
        </w:rPr>
        <w:t>Kir hayotda tinch yashay olmaydigan, qiziqqon, jangari inson bo’ladi. SHuning uchun ham uning obrazini tasvirlab beruvchi musiqa ham notinch va bir me’yorda ketmaydigan, bezovta xarakterda berilgan. Uning har bir qadamida qilichbozlik, nayzabozlik, qalqonlar to’qnashuvi yuz berganligi uchun ham akkordlarning keskin ijrosi aynan shu manzaralardan guvohlik beradi. Qonxo’r yovuz Kir obrazini bastakor kuchli dramatik holatda tasvirlab bergan. Sahna oxirida SHarqona ohangdagi kuy jaranglaydi va u voqe’likning aynan SHarq o’lkalarida sodir bo’layotganligidan guvohlik beradi.</w:t>
      </w:r>
    </w:p>
    <w:p w:rsidR="00E766EF" w:rsidRPr="00DF1FA6" w:rsidRDefault="00E766EF">
      <w:pPr>
        <w:spacing w:line="24" w:lineRule="exact"/>
        <w:rPr>
          <w:rFonts w:eastAsia="Times New Roman"/>
          <w:sz w:val="28"/>
          <w:szCs w:val="28"/>
          <w:lang w:val="en-US"/>
        </w:rPr>
      </w:pPr>
    </w:p>
    <w:p w:rsidR="00E766EF" w:rsidRPr="00DF1FA6" w:rsidRDefault="00DF1FA6">
      <w:pPr>
        <w:spacing w:line="286" w:lineRule="auto"/>
        <w:ind w:left="4" w:right="20" w:firstLine="708"/>
        <w:jc w:val="both"/>
        <w:rPr>
          <w:rFonts w:eastAsia="Times New Roman"/>
          <w:sz w:val="28"/>
          <w:szCs w:val="28"/>
          <w:lang w:val="en-US"/>
        </w:rPr>
      </w:pPr>
      <w:r w:rsidRPr="00DF1FA6">
        <w:rPr>
          <w:rFonts w:eastAsia="Times New Roman"/>
          <w:sz w:val="27"/>
          <w:szCs w:val="27"/>
          <w:lang w:val="en-US"/>
        </w:rPr>
        <w:t>O’quvchilar bilan yuqoridagi tarzda munozara va bahslarning tashkil qilinishi darsga mutlaqo boshqacha ruh bag’ishlaydi. Bunday dars olib borish jarayonida o’quvchilar dastlab mustaqil ishlashga, so’ngra guruhlar bilan ishlash va nihoyat, butun sinf bilan hamkorlikda ishlashga o’rgatib borildi. Darsni bunday tashkil qilish o’quvchilar idrokini yanada faollashtiradi.</w:t>
      </w:r>
    </w:p>
    <w:p w:rsidR="00E766EF" w:rsidRPr="00DF1FA6" w:rsidRDefault="00E766EF">
      <w:pPr>
        <w:spacing w:line="2" w:lineRule="exact"/>
        <w:rPr>
          <w:rFonts w:eastAsia="Times New Roman"/>
          <w:sz w:val="28"/>
          <w:szCs w:val="28"/>
          <w:lang w:val="en-US"/>
        </w:rPr>
      </w:pPr>
    </w:p>
    <w:p w:rsidR="00E766EF" w:rsidRPr="00DF1FA6" w:rsidRDefault="00DF1FA6">
      <w:pPr>
        <w:spacing w:line="272" w:lineRule="auto"/>
        <w:ind w:left="4" w:right="20" w:firstLine="852"/>
        <w:jc w:val="both"/>
        <w:rPr>
          <w:rFonts w:eastAsia="Times New Roman"/>
          <w:sz w:val="28"/>
          <w:szCs w:val="28"/>
          <w:lang w:val="en-US"/>
        </w:rPr>
      </w:pPr>
      <w:r w:rsidRPr="00DF1FA6">
        <w:rPr>
          <w:rFonts w:eastAsia="Times New Roman"/>
          <w:sz w:val="28"/>
          <w:szCs w:val="28"/>
          <w:lang w:val="en-US"/>
        </w:rPr>
        <w:t>O’quvchilar To’marisga xos jasorat, matonat va qat’iylikni, Kirga xos bezovtalik, qiziqqonlik va jangarilik kayfiyatini aniq tasavvur qila boshlaydilar. SHu tariqa ular alg’ov-dalg’ovlarining musiqa ohanglarida ham aniq tasvirlanishi mumkinligining guvohi bo’ldilar.</w:t>
      </w:r>
    </w:p>
    <w:p w:rsidR="00E766EF" w:rsidRPr="00DF1FA6" w:rsidRDefault="00E766EF">
      <w:pPr>
        <w:spacing w:line="18" w:lineRule="exact"/>
        <w:rPr>
          <w:sz w:val="20"/>
          <w:szCs w:val="20"/>
          <w:lang w:val="en-US"/>
        </w:rPr>
      </w:pPr>
    </w:p>
    <w:p w:rsidR="00E766EF" w:rsidRPr="00DF1FA6" w:rsidRDefault="00DF1FA6" w:rsidP="00F36066">
      <w:pPr>
        <w:ind w:left="3184"/>
        <w:jc w:val="both"/>
        <w:rPr>
          <w:sz w:val="20"/>
          <w:szCs w:val="20"/>
          <w:lang w:val="en-US"/>
        </w:rPr>
      </w:pPr>
      <w:r w:rsidRPr="00DF1FA6">
        <w:rPr>
          <w:rFonts w:eastAsia="Times New Roman"/>
          <w:b/>
          <w:bCs/>
          <w:sz w:val="28"/>
          <w:szCs w:val="28"/>
          <w:lang w:val="en-US"/>
        </w:rPr>
        <w:t>"Aqliy hujum" metodi</w:t>
      </w:r>
    </w:p>
    <w:p w:rsidR="00E766EF" w:rsidRPr="00DF1FA6" w:rsidRDefault="00E766EF" w:rsidP="00F36066">
      <w:pPr>
        <w:spacing w:line="52" w:lineRule="exact"/>
        <w:jc w:val="both"/>
        <w:rPr>
          <w:sz w:val="20"/>
          <w:szCs w:val="20"/>
          <w:lang w:val="en-US"/>
        </w:rPr>
      </w:pPr>
    </w:p>
    <w:p w:rsidR="00E766EF" w:rsidRPr="00DF1FA6" w:rsidRDefault="00DF1FA6" w:rsidP="00F36066">
      <w:pPr>
        <w:spacing w:line="270" w:lineRule="auto"/>
        <w:ind w:left="4" w:right="20" w:firstLine="708"/>
        <w:jc w:val="both"/>
        <w:rPr>
          <w:sz w:val="20"/>
          <w:szCs w:val="20"/>
          <w:lang w:val="en-US"/>
        </w:rPr>
      </w:pPr>
      <w:r w:rsidRPr="00DF1FA6">
        <w:rPr>
          <w:rFonts w:eastAsia="Times New Roman"/>
          <w:sz w:val="28"/>
          <w:szCs w:val="28"/>
          <w:lang w:val="en-US"/>
        </w:rPr>
        <w:t>Mazkur metoddan foydalanish uchun o’quvchilarni oldilariga qo’yilgan muammo yuzasidan keng va mantiqli fikrlashga o’rgatish, har bir o’kuvchi shaxsiy fikrini bildirish va uni asoslashiga imkon beriladi.</w:t>
      </w:r>
    </w:p>
    <w:p w:rsidR="00E766EF" w:rsidRPr="00DF1FA6" w:rsidRDefault="00F36066" w:rsidP="00F36066">
      <w:pPr>
        <w:ind w:right="-3"/>
        <w:jc w:val="both"/>
        <w:rPr>
          <w:sz w:val="20"/>
          <w:szCs w:val="20"/>
          <w:lang w:val="en-US"/>
        </w:rPr>
      </w:pPr>
      <w:r>
        <w:rPr>
          <w:rFonts w:eastAsia="Times New Roman"/>
          <w:sz w:val="24"/>
          <w:szCs w:val="24"/>
          <w:lang w:val="en-US"/>
        </w:rPr>
        <w:t xml:space="preserve"> </w:t>
      </w:r>
      <w:bookmarkStart w:id="41" w:name="page57"/>
      <w:bookmarkEnd w:id="41"/>
      <w:r>
        <w:rPr>
          <w:rFonts w:eastAsia="Times New Roman"/>
          <w:sz w:val="28"/>
          <w:szCs w:val="28"/>
          <w:lang w:val="en-US"/>
        </w:rPr>
        <w:t>O’</w:t>
      </w:r>
      <w:r w:rsidR="00DF1FA6" w:rsidRPr="00DF1FA6">
        <w:rPr>
          <w:rFonts w:eastAsia="Times New Roman"/>
          <w:sz w:val="28"/>
          <w:szCs w:val="28"/>
          <w:lang w:val="en-US"/>
        </w:rPr>
        <w:t>quvchilarning aytgan ixtiyoriy fikrlari faqat rag’batlantiriladi va ular baholanmaydi, bu esa ularning muammo yuzasidan yangi-yangi fikrlarni bildirishlariga olib keladi. Bunda tahlil qilinayotgan muammo yuzasidan o’quvchilarga keng imkoniyat yaratib berish muhimdir.</w:t>
      </w:r>
    </w:p>
    <w:p w:rsidR="00E766EF" w:rsidRPr="00DF1FA6" w:rsidRDefault="00E766EF" w:rsidP="00F36066">
      <w:pPr>
        <w:spacing w:line="24" w:lineRule="exact"/>
        <w:jc w:val="both"/>
        <w:rPr>
          <w:sz w:val="20"/>
          <w:szCs w:val="20"/>
          <w:lang w:val="en-US"/>
        </w:rPr>
      </w:pPr>
    </w:p>
    <w:p w:rsidR="00E766EF" w:rsidRPr="00DF1FA6" w:rsidRDefault="00DF1FA6" w:rsidP="00F36066">
      <w:pPr>
        <w:spacing w:line="270" w:lineRule="auto"/>
        <w:ind w:left="4" w:firstLine="708"/>
        <w:jc w:val="both"/>
        <w:rPr>
          <w:sz w:val="20"/>
          <w:szCs w:val="20"/>
          <w:lang w:val="en-US"/>
        </w:rPr>
      </w:pPr>
      <w:r w:rsidRPr="00DF1FA6">
        <w:rPr>
          <w:rFonts w:eastAsia="Times New Roman"/>
          <w:sz w:val="28"/>
          <w:szCs w:val="28"/>
          <w:lang w:val="en-US"/>
        </w:rPr>
        <w:t>Mazkur metodni qo’llash uchun har bir o’quvchiga bir varaqdan ish qog’ozi taqatiladi, ular muammo yuzasidan o’z fikrlarini yozib boradilar va o’z fikrlarini asoslab beradilar.</w:t>
      </w:r>
    </w:p>
    <w:p w:rsidR="00E766EF" w:rsidRPr="00DF1FA6" w:rsidRDefault="00E766EF" w:rsidP="00F36066">
      <w:pPr>
        <w:spacing w:line="22" w:lineRule="exact"/>
        <w:jc w:val="both"/>
        <w:rPr>
          <w:sz w:val="20"/>
          <w:szCs w:val="20"/>
          <w:lang w:val="en-US"/>
        </w:rPr>
      </w:pPr>
    </w:p>
    <w:p w:rsidR="00E766EF" w:rsidRPr="00DF1FA6" w:rsidRDefault="00DF1FA6" w:rsidP="00F36066">
      <w:pPr>
        <w:spacing w:line="273" w:lineRule="auto"/>
        <w:ind w:left="4" w:firstLine="712"/>
        <w:jc w:val="both"/>
        <w:rPr>
          <w:sz w:val="20"/>
          <w:szCs w:val="20"/>
          <w:lang w:val="en-US"/>
        </w:rPr>
      </w:pPr>
      <w:r w:rsidRPr="00DF1FA6">
        <w:rPr>
          <w:rFonts w:eastAsia="Times New Roman"/>
          <w:sz w:val="28"/>
          <w:szCs w:val="28"/>
          <w:lang w:val="en-US"/>
        </w:rPr>
        <w:t>Ma’lum vaqtdan so’ng qog’ozlar yig’ilib olinadi va undagi asosiy fikrlar doskaga yozilibboriladi. Uquvchilarga bildirilgan fikrlarga yangi g’oyalar qo’shishga imkon beriladi. Jarayon yangi fikrlar aytish to’xtaganidan keyingina yakunlanadi. SHu tariqa o’qituvchi yordamida muammoning yechimiga erishiladi.</w:t>
      </w:r>
    </w:p>
    <w:p w:rsidR="00E766EF" w:rsidRPr="00DF1FA6" w:rsidRDefault="00E766EF" w:rsidP="00F36066">
      <w:pPr>
        <w:spacing w:line="21" w:lineRule="exact"/>
        <w:jc w:val="both"/>
        <w:rPr>
          <w:sz w:val="20"/>
          <w:szCs w:val="20"/>
          <w:lang w:val="en-US"/>
        </w:rPr>
      </w:pPr>
    </w:p>
    <w:p w:rsidR="00E766EF" w:rsidRPr="00DF1FA6" w:rsidRDefault="00DF1FA6" w:rsidP="00F36066">
      <w:pPr>
        <w:spacing w:line="266" w:lineRule="auto"/>
        <w:ind w:left="4" w:right="20" w:firstLine="712"/>
        <w:jc w:val="both"/>
        <w:rPr>
          <w:sz w:val="20"/>
          <w:szCs w:val="20"/>
          <w:lang w:val="en-US"/>
        </w:rPr>
      </w:pPr>
      <w:r w:rsidRPr="00DF1FA6">
        <w:rPr>
          <w:rFonts w:eastAsia="Times New Roman"/>
          <w:sz w:val="28"/>
          <w:szCs w:val="28"/>
          <w:lang w:val="en-US"/>
        </w:rPr>
        <w:t>Mazkur uslubni qo’llash bo’yicha olib borgan tajriba-sinov ishlarimizdan ayrim namunalar keltiramiz.</w:t>
      </w:r>
    </w:p>
    <w:p w:rsidR="00E766EF" w:rsidRPr="00DF1FA6" w:rsidRDefault="00E766EF" w:rsidP="00F36066">
      <w:pPr>
        <w:spacing w:line="12" w:lineRule="exact"/>
        <w:jc w:val="both"/>
        <w:rPr>
          <w:sz w:val="20"/>
          <w:szCs w:val="20"/>
          <w:lang w:val="en-US"/>
        </w:rPr>
      </w:pPr>
    </w:p>
    <w:p w:rsidR="00E766EF" w:rsidRPr="00DF1FA6" w:rsidRDefault="00DF1FA6" w:rsidP="00F36066">
      <w:pPr>
        <w:ind w:left="4"/>
        <w:jc w:val="both"/>
        <w:rPr>
          <w:sz w:val="20"/>
          <w:szCs w:val="20"/>
          <w:lang w:val="en-US"/>
        </w:rPr>
      </w:pPr>
      <w:r w:rsidRPr="00DF1FA6">
        <w:rPr>
          <w:rFonts w:eastAsia="Times New Roman"/>
          <w:i/>
          <w:iCs/>
          <w:sz w:val="28"/>
          <w:szCs w:val="28"/>
          <w:lang w:val="en-US"/>
        </w:rPr>
        <w:t xml:space="preserve">Darsning mazmuni: </w:t>
      </w:r>
      <w:r w:rsidRPr="00DF1FA6">
        <w:rPr>
          <w:rFonts w:eastAsia="Times New Roman"/>
          <w:sz w:val="28"/>
          <w:szCs w:val="28"/>
          <w:lang w:val="en-US"/>
        </w:rPr>
        <w:t>o’zbek zamonaviy musikasi</w:t>
      </w:r>
      <w:r w:rsidRPr="00DF1FA6">
        <w:rPr>
          <w:rFonts w:eastAsia="Times New Roman"/>
          <w:i/>
          <w:iCs/>
          <w:sz w:val="28"/>
          <w:szCs w:val="28"/>
          <w:lang w:val="en-US"/>
        </w:rPr>
        <w:t xml:space="preserve"> </w:t>
      </w:r>
      <w:r w:rsidRPr="00DF1FA6">
        <w:rPr>
          <w:rFonts w:eastAsia="Times New Roman"/>
          <w:sz w:val="28"/>
          <w:szCs w:val="28"/>
          <w:lang w:val="en-US"/>
        </w:rPr>
        <w:t>(6-sinf).</w:t>
      </w:r>
    </w:p>
    <w:p w:rsidR="00E766EF" w:rsidRPr="00DF1FA6" w:rsidRDefault="00E766EF" w:rsidP="00F36066">
      <w:pPr>
        <w:spacing w:line="64" w:lineRule="exact"/>
        <w:jc w:val="both"/>
        <w:rPr>
          <w:sz w:val="20"/>
          <w:szCs w:val="20"/>
          <w:lang w:val="en-US"/>
        </w:rPr>
      </w:pPr>
    </w:p>
    <w:p w:rsidR="00E766EF" w:rsidRPr="00DF1FA6" w:rsidRDefault="00DF1FA6" w:rsidP="00F36066">
      <w:pPr>
        <w:spacing w:line="263" w:lineRule="auto"/>
        <w:ind w:left="4" w:right="20"/>
        <w:jc w:val="both"/>
        <w:rPr>
          <w:sz w:val="20"/>
          <w:szCs w:val="20"/>
          <w:lang w:val="en-US"/>
        </w:rPr>
      </w:pPr>
      <w:r w:rsidRPr="00DF1FA6">
        <w:rPr>
          <w:rFonts w:eastAsia="Times New Roman"/>
          <w:i/>
          <w:iCs/>
          <w:sz w:val="28"/>
          <w:szCs w:val="28"/>
          <w:lang w:val="en-US"/>
        </w:rPr>
        <w:t xml:space="preserve">Darsning maqsadi: </w:t>
      </w:r>
      <w:r w:rsidRPr="00DF1FA6">
        <w:rPr>
          <w:rFonts w:eastAsia="Times New Roman"/>
          <w:sz w:val="28"/>
          <w:szCs w:val="28"/>
          <w:lang w:val="en-US"/>
        </w:rPr>
        <w:t>o’quvchilarni zamonaviy musiqaga xos fikrlar bilan</w:t>
      </w:r>
      <w:r w:rsidRPr="00DF1FA6">
        <w:rPr>
          <w:rFonts w:eastAsia="Times New Roman"/>
          <w:i/>
          <w:iCs/>
          <w:sz w:val="28"/>
          <w:szCs w:val="28"/>
          <w:lang w:val="en-US"/>
        </w:rPr>
        <w:t xml:space="preserve"> </w:t>
      </w:r>
      <w:r w:rsidRPr="00DF1FA6">
        <w:rPr>
          <w:rFonts w:eastAsia="Times New Roman"/>
          <w:sz w:val="28"/>
          <w:szCs w:val="28"/>
          <w:lang w:val="en-US"/>
        </w:rPr>
        <w:t>tanishtirish.</w:t>
      </w:r>
    </w:p>
    <w:p w:rsidR="00E766EF" w:rsidRPr="00DF1FA6" w:rsidRDefault="00E766EF" w:rsidP="00F36066">
      <w:pPr>
        <w:spacing w:line="20" w:lineRule="exact"/>
        <w:jc w:val="both"/>
        <w:rPr>
          <w:sz w:val="20"/>
          <w:szCs w:val="20"/>
          <w:lang w:val="en-US"/>
        </w:rPr>
      </w:pPr>
    </w:p>
    <w:p w:rsidR="00E766EF" w:rsidRPr="00DF1FA6" w:rsidRDefault="00DF1FA6" w:rsidP="00F36066">
      <w:pPr>
        <w:ind w:left="4"/>
        <w:jc w:val="both"/>
        <w:rPr>
          <w:sz w:val="20"/>
          <w:szCs w:val="20"/>
          <w:lang w:val="en-US"/>
        </w:rPr>
      </w:pPr>
      <w:r w:rsidRPr="00DF1FA6">
        <w:rPr>
          <w:rFonts w:eastAsia="Times New Roman"/>
          <w:sz w:val="28"/>
          <w:szCs w:val="28"/>
          <w:lang w:val="en-US"/>
        </w:rPr>
        <w:t>Dars jarayonida quyidagi vazifalar amalga oshiriladi.</w:t>
      </w:r>
    </w:p>
    <w:p w:rsidR="00E766EF" w:rsidRPr="00DF1FA6" w:rsidRDefault="00E766EF" w:rsidP="00F36066">
      <w:pPr>
        <w:spacing w:line="46" w:lineRule="exact"/>
        <w:jc w:val="both"/>
        <w:rPr>
          <w:sz w:val="20"/>
          <w:szCs w:val="20"/>
          <w:lang w:val="en-US"/>
        </w:rPr>
      </w:pPr>
    </w:p>
    <w:p w:rsidR="00E766EF" w:rsidRDefault="00DF1FA6" w:rsidP="00F36066">
      <w:pPr>
        <w:numPr>
          <w:ilvl w:val="0"/>
          <w:numId w:val="40"/>
        </w:numPr>
        <w:tabs>
          <w:tab w:val="left" w:pos="364"/>
        </w:tabs>
        <w:ind w:left="364" w:hanging="364"/>
        <w:jc w:val="both"/>
        <w:rPr>
          <w:rFonts w:eastAsia="Times New Roman"/>
          <w:sz w:val="28"/>
          <w:szCs w:val="28"/>
        </w:rPr>
      </w:pPr>
      <w:r>
        <w:rPr>
          <w:rFonts w:eastAsia="Times New Roman"/>
          <w:sz w:val="28"/>
          <w:szCs w:val="28"/>
        </w:rPr>
        <w:t>Jahon musikasiga xos janrlar.</w:t>
      </w:r>
    </w:p>
    <w:p w:rsidR="00E766EF" w:rsidRDefault="00E766EF" w:rsidP="00F36066">
      <w:pPr>
        <w:spacing w:line="64" w:lineRule="exact"/>
        <w:jc w:val="both"/>
        <w:rPr>
          <w:rFonts w:eastAsia="Times New Roman"/>
          <w:sz w:val="28"/>
          <w:szCs w:val="28"/>
        </w:rPr>
      </w:pPr>
    </w:p>
    <w:p w:rsidR="00E766EF" w:rsidRDefault="00DF1FA6" w:rsidP="00F36066">
      <w:pPr>
        <w:numPr>
          <w:ilvl w:val="0"/>
          <w:numId w:val="40"/>
        </w:numPr>
        <w:tabs>
          <w:tab w:val="left" w:pos="364"/>
        </w:tabs>
        <w:spacing w:line="266" w:lineRule="auto"/>
        <w:ind w:left="4" w:right="380" w:hanging="4"/>
        <w:jc w:val="both"/>
        <w:rPr>
          <w:rFonts w:eastAsia="Times New Roman"/>
          <w:sz w:val="28"/>
          <w:szCs w:val="28"/>
        </w:rPr>
      </w:pPr>
      <w:r>
        <w:rPr>
          <w:rFonts w:eastAsia="Times New Roman"/>
          <w:sz w:val="28"/>
          <w:szCs w:val="28"/>
        </w:rPr>
        <w:t>Jahon musiqasi asosida o’zbek kompozitorlari tomonidan yaratilgan mumtoz asarlar.</w:t>
      </w:r>
    </w:p>
    <w:p w:rsidR="00E766EF" w:rsidRDefault="00E766EF" w:rsidP="00F36066">
      <w:pPr>
        <w:spacing w:line="12" w:lineRule="exact"/>
        <w:jc w:val="both"/>
        <w:rPr>
          <w:rFonts w:eastAsia="Times New Roman"/>
          <w:sz w:val="28"/>
          <w:szCs w:val="28"/>
        </w:rPr>
      </w:pPr>
    </w:p>
    <w:p w:rsidR="00E766EF" w:rsidRPr="00DF1FA6" w:rsidRDefault="00DF1FA6" w:rsidP="00F36066">
      <w:pPr>
        <w:numPr>
          <w:ilvl w:val="0"/>
          <w:numId w:val="40"/>
        </w:numPr>
        <w:tabs>
          <w:tab w:val="left" w:pos="364"/>
        </w:tabs>
        <w:ind w:left="364" w:hanging="364"/>
        <w:jc w:val="both"/>
        <w:rPr>
          <w:rFonts w:eastAsia="Times New Roman"/>
          <w:i/>
          <w:iCs/>
          <w:sz w:val="28"/>
          <w:szCs w:val="28"/>
          <w:lang w:val="en-US"/>
        </w:rPr>
      </w:pPr>
      <w:r w:rsidRPr="00DF1FA6">
        <w:rPr>
          <w:rFonts w:eastAsia="Times New Roman"/>
          <w:sz w:val="28"/>
          <w:szCs w:val="28"/>
          <w:lang w:val="en-US"/>
        </w:rPr>
        <w:t>O’zbek mumtoz musiqasiga hursat hissini uyg’otish.</w:t>
      </w:r>
    </w:p>
    <w:p w:rsidR="00E766EF" w:rsidRPr="00DF1FA6" w:rsidRDefault="00E766EF" w:rsidP="00F36066">
      <w:pPr>
        <w:spacing w:line="50" w:lineRule="exact"/>
        <w:jc w:val="both"/>
        <w:rPr>
          <w:sz w:val="20"/>
          <w:szCs w:val="20"/>
          <w:lang w:val="en-US"/>
        </w:rPr>
      </w:pPr>
    </w:p>
    <w:p w:rsidR="00E766EF" w:rsidRPr="00DF1FA6" w:rsidRDefault="00DF1FA6" w:rsidP="00F36066">
      <w:pPr>
        <w:ind w:left="4"/>
        <w:jc w:val="both"/>
        <w:rPr>
          <w:sz w:val="20"/>
          <w:szCs w:val="20"/>
          <w:lang w:val="en-US"/>
        </w:rPr>
      </w:pPr>
      <w:r w:rsidRPr="00DF1FA6">
        <w:rPr>
          <w:rFonts w:eastAsia="Times New Roman"/>
          <w:i/>
          <w:iCs/>
          <w:sz w:val="28"/>
          <w:szCs w:val="28"/>
          <w:lang w:val="en-US"/>
        </w:rPr>
        <w:t xml:space="preserve">Dars jihozlari: </w:t>
      </w:r>
      <w:r w:rsidRPr="00DF1FA6">
        <w:rPr>
          <w:rFonts w:eastAsia="Times New Roman"/>
          <w:sz w:val="28"/>
          <w:szCs w:val="28"/>
          <w:lang w:val="en-US"/>
        </w:rPr>
        <w:t>rasmlar,</w:t>
      </w:r>
      <w:r w:rsidRPr="00DF1FA6">
        <w:rPr>
          <w:rFonts w:eastAsia="Times New Roman"/>
          <w:i/>
          <w:iCs/>
          <w:sz w:val="28"/>
          <w:szCs w:val="28"/>
          <w:lang w:val="en-US"/>
        </w:rPr>
        <w:t xml:space="preserve"> </w:t>
      </w:r>
      <w:r w:rsidRPr="00DF1FA6">
        <w:rPr>
          <w:rFonts w:eastAsia="Times New Roman"/>
          <w:sz w:val="28"/>
          <w:szCs w:val="28"/>
          <w:lang w:val="en-US"/>
        </w:rPr>
        <w:t>magnitofon yozuvi,</w:t>
      </w:r>
      <w:r w:rsidRPr="00DF1FA6">
        <w:rPr>
          <w:rFonts w:eastAsia="Times New Roman"/>
          <w:i/>
          <w:iCs/>
          <w:sz w:val="28"/>
          <w:szCs w:val="28"/>
          <w:lang w:val="en-US"/>
        </w:rPr>
        <w:t xml:space="preserve"> </w:t>
      </w:r>
      <w:r w:rsidRPr="00DF1FA6">
        <w:rPr>
          <w:rFonts w:eastAsia="Times New Roman"/>
          <w:sz w:val="28"/>
          <w:szCs w:val="28"/>
          <w:lang w:val="en-US"/>
        </w:rPr>
        <w:t>jadval.</w:t>
      </w:r>
    </w:p>
    <w:p w:rsidR="00E766EF" w:rsidRPr="00DF1FA6" w:rsidRDefault="00E766EF" w:rsidP="00F36066">
      <w:pPr>
        <w:spacing w:line="46" w:lineRule="exact"/>
        <w:jc w:val="both"/>
        <w:rPr>
          <w:sz w:val="20"/>
          <w:szCs w:val="20"/>
          <w:lang w:val="en-US"/>
        </w:rPr>
      </w:pPr>
    </w:p>
    <w:p w:rsidR="00E766EF" w:rsidRDefault="00DF1FA6" w:rsidP="00F36066">
      <w:pPr>
        <w:ind w:left="4"/>
        <w:jc w:val="both"/>
        <w:rPr>
          <w:sz w:val="20"/>
          <w:szCs w:val="20"/>
        </w:rPr>
      </w:pPr>
      <w:r>
        <w:rPr>
          <w:rFonts w:eastAsia="Times New Roman"/>
          <w:i/>
          <w:iCs/>
          <w:sz w:val="28"/>
          <w:szCs w:val="28"/>
        </w:rPr>
        <w:t>Darsning rejasi:</w:t>
      </w:r>
    </w:p>
    <w:p w:rsidR="00E766EF" w:rsidRDefault="00E766EF" w:rsidP="00F36066">
      <w:pPr>
        <w:spacing w:line="65" w:lineRule="exact"/>
        <w:jc w:val="both"/>
        <w:rPr>
          <w:sz w:val="20"/>
          <w:szCs w:val="20"/>
        </w:rPr>
      </w:pPr>
    </w:p>
    <w:p w:rsidR="00E766EF" w:rsidRPr="00DF1FA6" w:rsidRDefault="00DF1FA6" w:rsidP="00F36066">
      <w:pPr>
        <w:numPr>
          <w:ilvl w:val="0"/>
          <w:numId w:val="41"/>
        </w:numPr>
        <w:tabs>
          <w:tab w:val="left" w:pos="352"/>
        </w:tabs>
        <w:spacing w:line="263" w:lineRule="auto"/>
        <w:ind w:left="4" w:right="420" w:hanging="4"/>
        <w:jc w:val="both"/>
        <w:rPr>
          <w:rFonts w:eastAsia="Times New Roman"/>
          <w:sz w:val="28"/>
          <w:szCs w:val="28"/>
          <w:lang w:val="en-US"/>
        </w:rPr>
      </w:pPr>
      <w:r w:rsidRPr="00DF1FA6">
        <w:rPr>
          <w:rFonts w:eastAsia="Times New Roman"/>
          <w:sz w:val="28"/>
          <w:szCs w:val="28"/>
          <w:lang w:val="en-US"/>
        </w:rPr>
        <w:t>Jahon kompozitorlari va ular tomonidan yaratilgan musiqiy janrlar.</w:t>
      </w:r>
    </w:p>
    <w:p w:rsidR="00E766EF" w:rsidRPr="00DF1FA6" w:rsidRDefault="00E766EF" w:rsidP="00F36066">
      <w:pPr>
        <w:spacing w:line="20" w:lineRule="exact"/>
        <w:jc w:val="both"/>
        <w:rPr>
          <w:rFonts w:eastAsia="Times New Roman"/>
          <w:sz w:val="28"/>
          <w:szCs w:val="28"/>
          <w:lang w:val="en-US"/>
        </w:rPr>
      </w:pPr>
    </w:p>
    <w:p w:rsidR="00E766EF" w:rsidRPr="00DF1FA6" w:rsidRDefault="00DF1FA6" w:rsidP="00F36066">
      <w:pPr>
        <w:numPr>
          <w:ilvl w:val="0"/>
          <w:numId w:val="41"/>
        </w:numPr>
        <w:tabs>
          <w:tab w:val="left" w:pos="344"/>
        </w:tabs>
        <w:ind w:left="344" w:hanging="344"/>
        <w:jc w:val="both"/>
        <w:rPr>
          <w:rFonts w:eastAsia="Times New Roman"/>
          <w:sz w:val="28"/>
          <w:szCs w:val="28"/>
          <w:lang w:val="en-US"/>
        </w:rPr>
      </w:pPr>
      <w:r w:rsidRPr="00DF1FA6">
        <w:rPr>
          <w:rFonts w:eastAsia="Times New Roman"/>
          <w:sz w:val="28"/>
          <w:szCs w:val="28"/>
          <w:lang w:val="en-US"/>
        </w:rPr>
        <w:t>O’zbek kompozitorlari tomonidan yangi janrlarga qo’l urilishi.</w:t>
      </w:r>
    </w:p>
    <w:p w:rsidR="00E766EF" w:rsidRPr="00DF1FA6" w:rsidRDefault="00E766EF" w:rsidP="00F36066">
      <w:pPr>
        <w:spacing w:line="49" w:lineRule="exact"/>
        <w:jc w:val="both"/>
        <w:rPr>
          <w:rFonts w:eastAsia="Times New Roman"/>
          <w:sz w:val="28"/>
          <w:szCs w:val="28"/>
          <w:lang w:val="en-US"/>
        </w:rPr>
      </w:pPr>
    </w:p>
    <w:p w:rsidR="00E766EF" w:rsidRDefault="00DF1FA6" w:rsidP="00F36066">
      <w:pPr>
        <w:numPr>
          <w:ilvl w:val="0"/>
          <w:numId w:val="41"/>
        </w:numPr>
        <w:tabs>
          <w:tab w:val="left" w:pos="344"/>
        </w:tabs>
        <w:ind w:left="344" w:hanging="344"/>
        <w:jc w:val="both"/>
        <w:rPr>
          <w:rFonts w:eastAsia="Times New Roman"/>
          <w:sz w:val="28"/>
          <w:szCs w:val="28"/>
        </w:rPr>
      </w:pPr>
      <w:r>
        <w:rPr>
          <w:rFonts w:eastAsia="Times New Roman"/>
          <w:sz w:val="28"/>
          <w:szCs w:val="28"/>
        </w:rPr>
        <w:t>Yangi yaratilgan asarlar.</w:t>
      </w:r>
    </w:p>
    <w:p w:rsidR="00E766EF" w:rsidRDefault="00E766EF" w:rsidP="00F36066">
      <w:pPr>
        <w:spacing w:line="60" w:lineRule="exact"/>
        <w:jc w:val="both"/>
        <w:rPr>
          <w:sz w:val="20"/>
          <w:szCs w:val="20"/>
        </w:rPr>
      </w:pPr>
    </w:p>
    <w:p w:rsidR="00E766EF" w:rsidRDefault="00DF1FA6" w:rsidP="00F36066">
      <w:pPr>
        <w:spacing w:line="286" w:lineRule="auto"/>
        <w:ind w:left="4" w:right="20" w:firstLine="428"/>
        <w:jc w:val="both"/>
        <w:rPr>
          <w:sz w:val="20"/>
          <w:szCs w:val="20"/>
        </w:rPr>
      </w:pPr>
      <w:r>
        <w:rPr>
          <w:rFonts w:eastAsia="Times New Roman"/>
          <w:sz w:val="27"/>
          <w:szCs w:val="27"/>
        </w:rPr>
        <w:t>Janrlar xilma-xilligi o’zbek musiqasining ulkan yutug’i.Bu metodni qo’llash uchun har bir o’quvchiga bir varaqidan ish qog’ozi tarqatiladi va ularga o’zlari bilan kompozitorlar va ularning yaratgan asarlaridan misollar keltiriladi. Varaqqa o’quvchilar o’z ism-familiyalarini yozishlari va ularning bergan javoblari belgilanmasligi, shuning uchun har bir o’kuvchi o’zi bilganicha varaklarga javob yozishi zarurligi uqtiriladi. O’n daqiqa ichida barcha o’kuvchilar o’zlari bilan ma’lumotlarni varaqlariga yozib berishadi. Muhimi, bu ishda har bir o’quvchi mustaqil fikr yuritish bilan band bo’ladi, ya’ni muammoni qal etish faqat o’qiuvchi tomonidan emas, balki o’quvchilarning sa’y-harakatlaribilan amalga oshiriladi. Muammoni hal</w:t>
      </w:r>
      <w:bookmarkStart w:id="42" w:name="page58"/>
      <w:bookmarkEnd w:id="42"/>
      <w:r w:rsidR="00F36066" w:rsidRPr="00F36066">
        <w:rPr>
          <w:rFonts w:eastAsia="Times New Roman"/>
          <w:sz w:val="27"/>
          <w:szCs w:val="27"/>
        </w:rPr>
        <w:t xml:space="preserve"> </w:t>
      </w:r>
      <w:r>
        <w:rPr>
          <w:rFonts w:eastAsia="Times New Roman"/>
          <w:sz w:val="28"/>
          <w:szCs w:val="28"/>
        </w:rPr>
        <w:t>etishga barcha birdek hujum boshlaganliklari uchun ham bu metod "Aqliy hujum" deya nomlanadi.</w:t>
      </w:r>
    </w:p>
    <w:p w:rsidR="00E766EF" w:rsidRDefault="00E766EF">
      <w:pPr>
        <w:spacing w:line="26" w:lineRule="exact"/>
        <w:rPr>
          <w:sz w:val="20"/>
          <w:szCs w:val="20"/>
        </w:rPr>
      </w:pPr>
    </w:p>
    <w:p w:rsidR="00E766EF" w:rsidRDefault="00DF1FA6">
      <w:pPr>
        <w:spacing w:line="275" w:lineRule="auto"/>
        <w:ind w:left="140" w:right="160" w:firstLine="708"/>
        <w:jc w:val="both"/>
        <w:rPr>
          <w:sz w:val="20"/>
          <w:szCs w:val="20"/>
        </w:rPr>
      </w:pPr>
      <w:r>
        <w:rPr>
          <w:rFonts w:eastAsia="Times New Roman"/>
          <w:sz w:val="28"/>
          <w:szCs w:val="28"/>
        </w:rPr>
        <w:t>O’tgan o’n daqiqa natijalarini yakunlash uchun o’qituvchi tarqatilgan varaqlarni yig’ib oladi. Zamonaviy musiqa bo’yicha ijod qilayotgan kompozitorlarning nomlari doskaning o’ng tomoniga va ular yaratgan asarlarning nomi doska o’rtasiga, bu asarlar qaysi janrga mansub ekanligi esa, doskaning chap tomoniga yozib boriladi. Buning uchun o’qituvchi har bir varaqqa alohida e’tibor berib, unda yozilgan faktlarni doskaga yozib boradi. Uquvchilar o’z varaqlariga yozilgan ma’lumotlarning ahamiyatli ekanligiga e’tibor berib borishlari tabiiy. Bir xil faktlarning kaytarilishi ham alohida ta’kidla o’tiladi. Agar u doskaga yozilgan bo’lsa, uni kayta yozib o’tirilmaydi. Ayrim faktlar o’qituvchi tomonidan to’g’rilanib, ularga qisqacha izox berib, to’ldirilib beriladi. "Aqliy hujum" metodidan foydalanish natiasida doskada quyidagi ma’lumotlar o’z ifodasini topadi.</w:t>
      </w:r>
    </w:p>
    <w:p w:rsidR="00E766EF" w:rsidRDefault="00E766EF">
      <w:pPr>
        <w:spacing w:line="36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00"/>
        <w:gridCol w:w="3600"/>
        <w:gridCol w:w="100"/>
        <w:gridCol w:w="60"/>
        <w:gridCol w:w="3260"/>
        <w:gridCol w:w="120"/>
        <w:gridCol w:w="40"/>
        <w:gridCol w:w="2240"/>
        <w:gridCol w:w="120"/>
      </w:tblGrid>
      <w:tr w:rsidR="00E766EF">
        <w:trPr>
          <w:trHeight w:val="380"/>
        </w:trPr>
        <w:tc>
          <w:tcPr>
            <w:tcW w:w="100" w:type="dxa"/>
            <w:tcBorders>
              <w:top w:val="single" w:sz="8" w:space="0" w:color="00B050"/>
              <w:left w:val="single" w:sz="8" w:space="0" w:color="00B050"/>
            </w:tcBorders>
            <w:vAlign w:val="bottom"/>
          </w:tcPr>
          <w:p w:rsidR="00E766EF" w:rsidRDefault="00E766EF">
            <w:pPr>
              <w:rPr>
                <w:sz w:val="24"/>
                <w:szCs w:val="24"/>
              </w:rPr>
            </w:pPr>
          </w:p>
        </w:tc>
        <w:tc>
          <w:tcPr>
            <w:tcW w:w="3600" w:type="dxa"/>
            <w:tcBorders>
              <w:top w:val="single" w:sz="8" w:space="0" w:color="00B050"/>
            </w:tcBorders>
            <w:shd w:val="clear" w:color="auto" w:fill="66FF66"/>
            <w:vAlign w:val="bottom"/>
          </w:tcPr>
          <w:p w:rsidR="00E766EF" w:rsidRDefault="00DF1FA6">
            <w:pPr>
              <w:jc w:val="center"/>
              <w:rPr>
                <w:sz w:val="20"/>
                <w:szCs w:val="20"/>
              </w:rPr>
            </w:pPr>
            <w:r>
              <w:rPr>
                <w:rFonts w:eastAsia="Times New Roman"/>
                <w:b/>
                <w:bCs/>
                <w:w w:val="99"/>
                <w:sz w:val="28"/>
                <w:szCs w:val="28"/>
              </w:rPr>
              <w:t>Kompozitorlarning</w:t>
            </w:r>
          </w:p>
        </w:tc>
        <w:tc>
          <w:tcPr>
            <w:tcW w:w="100" w:type="dxa"/>
            <w:tcBorders>
              <w:top w:val="single" w:sz="8" w:space="0" w:color="00B050"/>
              <w:right w:val="single" w:sz="8" w:space="0" w:color="00B050"/>
            </w:tcBorders>
            <w:vAlign w:val="bottom"/>
          </w:tcPr>
          <w:p w:rsidR="00E766EF" w:rsidRDefault="00E766EF">
            <w:pPr>
              <w:rPr>
                <w:sz w:val="24"/>
                <w:szCs w:val="24"/>
              </w:rPr>
            </w:pPr>
          </w:p>
        </w:tc>
        <w:tc>
          <w:tcPr>
            <w:tcW w:w="60" w:type="dxa"/>
            <w:tcBorders>
              <w:top w:val="single" w:sz="8" w:space="0" w:color="00B050"/>
            </w:tcBorders>
            <w:vAlign w:val="bottom"/>
          </w:tcPr>
          <w:p w:rsidR="00E766EF" w:rsidRDefault="00E766EF">
            <w:pPr>
              <w:rPr>
                <w:sz w:val="24"/>
                <w:szCs w:val="24"/>
              </w:rPr>
            </w:pPr>
          </w:p>
        </w:tc>
        <w:tc>
          <w:tcPr>
            <w:tcW w:w="3260" w:type="dxa"/>
            <w:tcBorders>
              <w:top w:val="single" w:sz="8" w:space="0" w:color="00B050"/>
            </w:tcBorders>
            <w:shd w:val="clear" w:color="auto" w:fill="66FF66"/>
            <w:vAlign w:val="bottom"/>
          </w:tcPr>
          <w:p w:rsidR="00E766EF" w:rsidRDefault="00DF1FA6">
            <w:pPr>
              <w:ind w:left="640"/>
              <w:rPr>
                <w:sz w:val="20"/>
                <w:szCs w:val="20"/>
              </w:rPr>
            </w:pPr>
            <w:r>
              <w:rPr>
                <w:rFonts w:eastAsia="Times New Roman"/>
                <w:b/>
                <w:bCs/>
                <w:sz w:val="28"/>
                <w:szCs w:val="28"/>
              </w:rPr>
              <w:t>Asarlari nomi</w:t>
            </w:r>
          </w:p>
        </w:tc>
        <w:tc>
          <w:tcPr>
            <w:tcW w:w="120" w:type="dxa"/>
            <w:tcBorders>
              <w:top w:val="single" w:sz="8" w:space="0" w:color="00B050"/>
              <w:right w:val="single" w:sz="8" w:space="0" w:color="00B050"/>
            </w:tcBorders>
            <w:vAlign w:val="bottom"/>
          </w:tcPr>
          <w:p w:rsidR="00E766EF" w:rsidRDefault="00E766EF">
            <w:pPr>
              <w:rPr>
                <w:sz w:val="24"/>
                <w:szCs w:val="24"/>
              </w:rPr>
            </w:pPr>
          </w:p>
        </w:tc>
        <w:tc>
          <w:tcPr>
            <w:tcW w:w="40" w:type="dxa"/>
            <w:tcBorders>
              <w:top w:val="single" w:sz="8" w:space="0" w:color="00B050"/>
            </w:tcBorders>
            <w:vAlign w:val="bottom"/>
          </w:tcPr>
          <w:p w:rsidR="00E766EF" w:rsidRDefault="00E766EF">
            <w:pPr>
              <w:rPr>
                <w:sz w:val="24"/>
                <w:szCs w:val="24"/>
              </w:rPr>
            </w:pPr>
          </w:p>
        </w:tc>
        <w:tc>
          <w:tcPr>
            <w:tcW w:w="2240" w:type="dxa"/>
            <w:tcBorders>
              <w:top w:val="single" w:sz="8" w:space="0" w:color="00B050"/>
            </w:tcBorders>
            <w:shd w:val="clear" w:color="auto" w:fill="66FF66"/>
            <w:vAlign w:val="bottom"/>
          </w:tcPr>
          <w:p w:rsidR="00E766EF" w:rsidRDefault="00DF1FA6">
            <w:pPr>
              <w:jc w:val="center"/>
              <w:rPr>
                <w:sz w:val="20"/>
                <w:szCs w:val="20"/>
              </w:rPr>
            </w:pPr>
            <w:r>
              <w:rPr>
                <w:rFonts w:eastAsia="Times New Roman"/>
                <w:b/>
                <w:bCs/>
                <w:sz w:val="28"/>
                <w:szCs w:val="28"/>
              </w:rPr>
              <w:t>Qaysi janrga</w:t>
            </w:r>
          </w:p>
        </w:tc>
        <w:tc>
          <w:tcPr>
            <w:tcW w:w="120" w:type="dxa"/>
            <w:tcBorders>
              <w:top w:val="single" w:sz="8" w:space="0" w:color="00B050"/>
              <w:right w:val="single" w:sz="8" w:space="0" w:color="00B050"/>
            </w:tcBorders>
            <w:vAlign w:val="bottom"/>
          </w:tcPr>
          <w:p w:rsidR="00E766EF" w:rsidRDefault="00E766EF">
            <w:pPr>
              <w:rPr>
                <w:sz w:val="24"/>
                <w:szCs w:val="24"/>
              </w:rPr>
            </w:pPr>
          </w:p>
        </w:tc>
      </w:tr>
      <w:tr w:rsidR="00E766EF">
        <w:trPr>
          <w:trHeight w:val="400"/>
        </w:trPr>
        <w:tc>
          <w:tcPr>
            <w:tcW w:w="100" w:type="dxa"/>
            <w:tcBorders>
              <w:left w:val="single" w:sz="8" w:space="0" w:color="00B050"/>
            </w:tcBorders>
            <w:vAlign w:val="bottom"/>
          </w:tcPr>
          <w:p w:rsidR="00E766EF" w:rsidRDefault="00E766EF">
            <w:pPr>
              <w:rPr>
                <w:sz w:val="24"/>
                <w:szCs w:val="24"/>
              </w:rPr>
            </w:pPr>
          </w:p>
        </w:tc>
        <w:tc>
          <w:tcPr>
            <w:tcW w:w="3600" w:type="dxa"/>
            <w:tcBorders>
              <w:bottom w:val="single" w:sz="8" w:space="0" w:color="66FF66"/>
            </w:tcBorders>
            <w:shd w:val="clear" w:color="auto" w:fill="66FF66"/>
            <w:vAlign w:val="bottom"/>
          </w:tcPr>
          <w:p w:rsidR="00E766EF" w:rsidRDefault="00DF1FA6">
            <w:pPr>
              <w:jc w:val="center"/>
              <w:rPr>
                <w:sz w:val="20"/>
                <w:szCs w:val="20"/>
              </w:rPr>
            </w:pPr>
            <w:r>
              <w:rPr>
                <w:rFonts w:eastAsia="Times New Roman"/>
                <w:b/>
                <w:bCs/>
                <w:sz w:val="28"/>
                <w:szCs w:val="28"/>
              </w:rPr>
              <w:t>nomlari</w:t>
            </w:r>
          </w:p>
        </w:tc>
        <w:tc>
          <w:tcPr>
            <w:tcW w:w="100" w:type="dxa"/>
            <w:tcBorders>
              <w:right w:val="single" w:sz="8" w:space="0" w:color="00B050"/>
            </w:tcBorders>
            <w:vAlign w:val="bottom"/>
          </w:tcPr>
          <w:p w:rsidR="00E766EF" w:rsidRDefault="00E766EF">
            <w:pPr>
              <w:rPr>
                <w:sz w:val="24"/>
                <w:szCs w:val="24"/>
              </w:rPr>
            </w:pPr>
          </w:p>
        </w:tc>
        <w:tc>
          <w:tcPr>
            <w:tcW w:w="60" w:type="dxa"/>
            <w:vAlign w:val="bottom"/>
          </w:tcPr>
          <w:p w:rsidR="00E766EF" w:rsidRDefault="00E766EF">
            <w:pPr>
              <w:rPr>
                <w:sz w:val="24"/>
                <w:szCs w:val="24"/>
              </w:rPr>
            </w:pPr>
          </w:p>
        </w:tc>
        <w:tc>
          <w:tcPr>
            <w:tcW w:w="3260" w:type="dxa"/>
            <w:tcBorders>
              <w:bottom w:val="single" w:sz="8" w:space="0" w:color="66FF66"/>
            </w:tcBorders>
            <w:shd w:val="clear" w:color="auto" w:fill="66FF66"/>
            <w:vAlign w:val="bottom"/>
          </w:tcPr>
          <w:p w:rsidR="00E766EF" w:rsidRDefault="00E766EF">
            <w:pPr>
              <w:rPr>
                <w:sz w:val="24"/>
                <w:szCs w:val="24"/>
              </w:rPr>
            </w:pPr>
          </w:p>
        </w:tc>
        <w:tc>
          <w:tcPr>
            <w:tcW w:w="120" w:type="dxa"/>
            <w:tcBorders>
              <w:right w:val="single" w:sz="8" w:space="0" w:color="00B050"/>
            </w:tcBorders>
            <w:vAlign w:val="bottom"/>
          </w:tcPr>
          <w:p w:rsidR="00E766EF" w:rsidRDefault="00E766EF">
            <w:pPr>
              <w:rPr>
                <w:sz w:val="24"/>
                <w:szCs w:val="24"/>
              </w:rPr>
            </w:pPr>
          </w:p>
        </w:tc>
        <w:tc>
          <w:tcPr>
            <w:tcW w:w="40" w:type="dxa"/>
            <w:vAlign w:val="bottom"/>
          </w:tcPr>
          <w:p w:rsidR="00E766EF" w:rsidRDefault="00E766EF">
            <w:pPr>
              <w:rPr>
                <w:sz w:val="24"/>
                <w:szCs w:val="24"/>
              </w:rPr>
            </w:pPr>
          </w:p>
        </w:tc>
        <w:tc>
          <w:tcPr>
            <w:tcW w:w="2240" w:type="dxa"/>
            <w:tcBorders>
              <w:bottom w:val="single" w:sz="8" w:space="0" w:color="66FF66"/>
            </w:tcBorders>
            <w:shd w:val="clear" w:color="auto" w:fill="66FF66"/>
            <w:vAlign w:val="bottom"/>
          </w:tcPr>
          <w:p w:rsidR="00E766EF" w:rsidRDefault="00DF1FA6">
            <w:pPr>
              <w:jc w:val="center"/>
              <w:rPr>
                <w:sz w:val="20"/>
                <w:szCs w:val="20"/>
              </w:rPr>
            </w:pPr>
            <w:r>
              <w:rPr>
                <w:rFonts w:eastAsia="Times New Roman"/>
                <w:b/>
                <w:bCs/>
                <w:sz w:val="28"/>
                <w:szCs w:val="28"/>
              </w:rPr>
              <w:t>mansubligi</w:t>
            </w:r>
          </w:p>
        </w:tc>
        <w:tc>
          <w:tcPr>
            <w:tcW w:w="120" w:type="dxa"/>
            <w:tcBorders>
              <w:right w:val="single" w:sz="8" w:space="0" w:color="00B050"/>
            </w:tcBorders>
            <w:vAlign w:val="bottom"/>
          </w:tcPr>
          <w:p w:rsidR="00E766EF" w:rsidRDefault="00E766EF">
            <w:pPr>
              <w:rPr>
                <w:sz w:val="24"/>
                <w:szCs w:val="24"/>
              </w:rPr>
            </w:pPr>
          </w:p>
        </w:tc>
      </w:tr>
      <w:tr w:rsidR="00E766EF">
        <w:trPr>
          <w:trHeight w:val="60"/>
        </w:trPr>
        <w:tc>
          <w:tcPr>
            <w:tcW w:w="100" w:type="dxa"/>
            <w:tcBorders>
              <w:left w:val="single" w:sz="8" w:space="0" w:color="00B050"/>
            </w:tcBorders>
            <w:shd w:val="clear" w:color="auto" w:fill="00B050"/>
            <w:vAlign w:val="bottom"/>
          </w:tcPr>
          <w:p w:rsidR="00E766EF" w:rsidRDefault="00E766EF">
            <w:pPr>
              <w:rPr>
                <w:sz w:val="5"/>
                <w:szCs w:val="5"/>
              </w:rPr>
            </w:pPr>
          </w:p>
        </w:tc>
        <w:tc>
          <w:tcPr>
            <w:tcW w:w="3600" w:type="dxa"/>
            <w:shd w:val="clear" w:color="auto" w:fill="00B050"/>
            <w:vAlign w:val="bottom"/>
          </w:tcPr>
          <w:p w:rsidR="00E766EF" w:rsidRDefault="00E766EF">
            <w:pPr>
              <w:rPr>
                <w:sz w:val="5"/>
                <w:szCs w:val="5"/>
              </w:rPr>
            </w:pPr>
          </w:p>
        </w:tc>
        <w:tc>
          <w:tcPr>
            <w:tcW w:w="100" w:type="dxa"/>
            <w:tcBorders>
              <w:right w:val="single" w:sz="8" w:space="0" w:color="00B050"/>
            </w:tcBorders>
            <w:shd w:val="clear" w:color="auto" w:fill="00B050"/>
            <w:vAlign w:val="bottom"/>
          </w:tcPr>
          <w:p w:rsidR="00E766EF" w:rsidRDefault="00E766EF">
            <w:pPr>
              <w:rPr>
                <w:sz w:val="5"/>
                <w:szCs w:val="5"/>
              </w:rPr>
            </w:pPr>
          </w:p>
        </w:tc>
        <w:tc>
          <w:tcPr>
            <w:tcW w:w="60" w:type="dxa"/>
            <w:shd w:val="clear" w:color="auto" w:fill="00B050"/>
            <w:vAlign w:val="bottom"/>
          </w:tcPr>
          <w:p w:rsidR="00E766EF" w:rsidRDefault="00E766EF">
            <w:pPr>
              <w:rPr>
                <w:sz w:val="5"/>
                <w:szCs w:val="5"/>
              </w:rPr>
            </w:pPr>
          </w:p>
        </w:tc>
        <w:tc>
          <w:tcPr>
            <w:tcW w:w="3260" w:type="dxa"/>
            <w:shd w:val="clear" w:color="auto" w:fill="00B050"/>
            <w:vAlign w:val="bottom"/>
          </w:tcPr>
          <w:p w:rsidR="00E766EF" w:rsidRDefault="00E766EF">
            <w:pPr>
              <w:rPr>
                <w:sz w:val="5"/>
                <w:szCs w:val="5"/>
              </w:rPr>
            </w:pPr>
          </w:p>
        </w:tc>
        <w:tc>
          <w:tcPr>
            <w:tcW w:w="120" w:type="dxa"/>
            <w:tcBorders>
              <w:right w:val="single" w:sz="8" w:space="0" w:color="00B050"/>
            </w:tcBorders>
            <w:shd w:val="clear" w:color="auto" w:fill="00B050"/>
            <w:vAlign w:val="bottom"/>
          </w:tcPr>
          <w:p w:rsidR="00E766EF" w:rsidRDefault="00E766EF">
            <w:pPr>
              <w:rPr>
                <w:sz w:val="5"/>
                <w:szCs w:val="5"/>
              </w:rPr>
            </w:pPr>
          </w:p>
        </w:tc>
        <w:tc>
          <w:tcPr>
            <w:tcW w:w="40" w:type="dxa"/>
            <w:shd w:val="clear" w:color="auto" w:fill="00B050"/>
            <w:vAlign w:val="bottom"/>
          </w:tcPr>
          <w:p w:rsidR="00E766EF" w:rsidRDefault="00E766EF">
            <w:pPr>
              <w:rPr>
                <w:sz w:val="5"/>
                <w:szCs w:val="5"/>
              </w:rPr>
            </w:pPr>
          </w:p>
        </w:tc>
        <w:tc>
          <w:tcPr>
            <w:tcW w:w="2240" w:type="dxa"/>
            <w:shd w:val="clear" w:color="auto" w:fill="00B050"/>
            <w:vAlign w:val="bottom"/>
          </w:tcPr>
          <w:p w:rsidR="00E766EF" w:rsidRDefault="00E766EF">
            <w:pPr>
              <w:rPr>
                <w:sz w:val="5"/>
                <w:szCs w:val="5"/>
              </w:rPr>
            </w:pPr>
          </w:p>
        </w:tc>
        <w:tc>
          <w:tcPr>
            <w:tcW w:w="120" w:type="dxa"/>
            <w:tcBorders>
              <w:right w:val="single" w:sz="8" w:space="0" w:color="00B050"/>
            </w:tcBorders>
            <w:shd w:val="clear" w:color="auto" w:fill="00B050"/>
            <w:vAlign w:val="bottom"/>
          </w:tcPr>
          <w:p w:rsidR="00E766EF" w:rsidRDefault="00E766EF">
            <w:pPr>
              <w:rPr>
                <w:sz w:val="5"/>
                <w:szCs w:val="5"/>
              </w:rPr>
            </w:pPr>
          </w:p>
        </w:tc>
      </w:tr>
      <w:tr w:rsidR="00E766EF">
        <w:trPr>
          <w:trHeight w:val="320"/>
        </w:trPr>
        <w:tc>
          <w:tcPr>
            <w:tcW w:w="100" w:type="dxa"/>
            <w:tcBorders>
              <w:left w:val="single" w:sz="8" w:space="0" w:color="00B050"/>
            </w:tcBorders>
            <w:vAlign w:val="bottom"/>
          </w:tcPr>
          <w:p w:rsidR="00E766EF" w:rsidRDefault="00E766EF">
            <w:pPr>
              <w:rPr>
                <w:sz w:val="24"/>
                <w:szCs w:val="24"/>
              </w:rPr>
            </w:pPr>
          </w:p>
        </w:tc>
        <w:tc>
          <w:tcPr>
            <w:tcW w:w="3600" w:type="dxa"/>
            <w:shd w:val="clear" w:color="auto" w:fill="66FF66"/>
            <w:vAlign w:val="bottom"/>
          </w:tcPr>
          <w:p w:rsidR="00E766EF" w:rsidRDefault="00DF1FA6">
            <w:pPr>
              <w:spacing w:line="320" w:lineRule="exact"/>
              <w:ind w:left="40"/>
              <w:rPr>
                <w:sz w:val="20"/>
                <w:szCs w:val="20"/>
              </w:rPr>
            </w:pPr>
            <w:r>
              <w:rPr>
                <w:rFonts w:eastAsia="Times New Roman"/>
                <w:b/>
                <w:bCs/>
                <w:sz w:val="28"/>
                <w:szCs w:val="28"/>
              </w:rPr>
              <w:t>Mutal Burxonov</w:t>
            </w:r>
          </w:p>
        </w:tc>
        <w:tc>
          <w:tcPr>
            <w:tcW w:w="100" w:type="dxa"/>
            <w:tcBorders>
              <w:right w:val="single" w:sz="8" w:space="0" w:color="00B050"/>
            </w:tcBorders>
            <w:vAlign w:val="bottom"/>
          </w:tcPr>
          <w:p w:rsidR="00E766EF" w:rsidRDefault="00E766EF">
            <w:pPr>
              <w:rPr>
                <w:sz w:val="24"/>
                <w:szCs w:val="24"/>
              </w:rPr>
            </w:pPr>
          </w:p>
        </w:tc>
        <w:tc>
          <w:tcPr>
            <w:tcW w:w="60" w:type="dxa"/>
            <w:vAlign w:val="bottom"/>
          </w:tcPr>
          <w:p w:rsidR="00E766EF" w:rsidRDefault="00E766EF">
            <w:pPr>
              <w:rPr>
                <w:sz w:val="24"/>
                <w:szCs w:val="24"/>
              </w:rPr>
            </w:pPr>
          </w:p>
        </w:tc>
        <w:tc>
          <w:tcPr>
            <w:tcW w:w="3260" w:type="dxa"/>
            <w:shd w:val="clear" w:color="auto" w:fill="66FF66"/>
            <w:vAlign w:val="bottom"/>
          </w:tcPr>
          <w:p w:rsidR="00E766EF" w:rsidRDefault="00DF1FA6">
            <w:pPr>
              <w:spacing w:line="320" w:lineRule="exact"/>
              <w:ind w:left="20"/>
              <w:rPr>
                <w:sz w:val="20"/>
                <w:szCs w:val="20"/>
              </w:rPr>
            </w:pPr>
            <w:r>
              <w:rPr>
                <w:rFonts w:eastAsia="Times New Roman"/>
                <w:b/>
                <w:bCs/>
                <w:sz w:val="28"/>
                <w:szCs w:val="28"/>
              </w:rPr>
              <w:t>O’zbekiston</w:t>
            </w:r>
          </w:p>
        </w:tc>
        <w:tc>
          <w:tcPr>
            <w:tcW w:w="120" w:type="dxa"/>
            <w:tcBorders>
              <w:right w:val="single" w:sz="8" w:space="0" w:color="00B050"/>
            </w:tcBorders>
            <w:vAlign w:val="bottom"/>
          </w:tcPr>
          <w:p w:rsidR="00E766EF" w:rsidRDefault="00E766EF">
            <w:pPr>
              <w:rPr>
                <w:sz w:val="24"/>
                <w:szCs w:val="24"/>
              </w:rPr>
            </w:pPr>
          </w:p>
        </w:tc>
        <w:tc>
          <w:tcPr>
            <w:tcW w:w="40" w:type="dxa"/>
            <w:vAlign w:val="bottom"/>
          </w:tcPr>
          <w:p w:rsidR="00E766EF" w:rsidRDefault="00E766EF">
            <w:pPr>
              <w:rPr>
                <w:sz w:val="24"/>
                <w:szCs w:val="24"/>
              </w:rPr>
            </w:pPr>
          </w:p>
        </w:tc>
        <w:tc>
          <w:tcPr>
            <w:tcW w:w="2240" w:type="dxa"/>
            <w:shd w:val="clear" w:color="auto" w:fill="66FF66"/>
            <w:vAlign w:val="bottom"/>
          </w:tcPr>
          <w:p w:rsidR="00E766EF" w:rsidRDefault="00DF1FA6">
            <w:pPr>
              <w:spacing w:line="320" w:lineRule="exact"/>
              <w:ind w:left="40"/>
              <w:rPr>
                <w:sz w:val="20"/>
                <w:szCs w:val="20"/>
              </w:rPr>
            </w:pPr>
            <w:r>
              <w:rPr>
                <w:rFonts w:eastAsia="Times New Roman"/>
                <w:b/>
                <w:bCs/>
                <w:sz w:val="28"/>
                <w:szCs w:val="28"/>
              </w:rPr>
              <w:t>Madhiya</w:t>
            </w:r>
          </w:p>
        </w:tc>
        <w:tc>
          <w:tcPr>
            <w:tcW w:w="120" w:type="dxa"/>
            <w:tcBorders>
              <w:right w:val="single" w:sz="8" w:space="0" w:color="00B050"/>
            </w:tcBorders>
            <w:vAlign w:val="bottom"/>
          </w:tcPr>
          <w:p w:rsidR="00E766EF" w:rsidRDefault="00E766EF">
            <w:pPr>
              <w:rPr>
                <w:sz w:val="24"/>
                <w:szCs w:val="24"/>
              </w:rPr>
            </w:pPr>
          </w:p>
        </w:tc>
      </w:tr>
      <w:tr w:rsidR="00E766EF">
        <w:trPr>
          <w:trHeight w:val="400"/>
        </w:trPr>
        <w:tc>
          <w:tcPr>
            <w:tcW w:w="100" w:type="dxa"/>
            <w:tcBorders>
              <w:left w:val="single" w:sz="8" w:space="0" w:color="00B050"/>
            </w:tcBorders>
            <w:vAlign w:val="bottom"/>
          </w:tcPr>
          <w:p w:rsidR="00E766EF" w:rsidRDefault="00E766EF">
            <w:pPr>
              <w:rPr>
                <w:sz w:val="24"/>
                <w:szCs w:val="24"/>
              </w:rPr>
            </w:pPr>
          </w:p>
        </w:tc>
        <w:tc>
          <w:tcPr>
            <w:tcW w:w="3600" w:type="dxa"/>
            <w:tcBorders>
              <w:bottom w:val="single" w:sz="8" w:space="0" w:color="66FF66"/>
            </w:tcBorders>
            <w:shd w:val="clear" w:color="auto" w:fill="66FF66"/>
            <w:vAlign w:val="bottom"/>
          </w:tcPr>
          <w:p w:rsidR="00E766EF" w:rsidRDefault="00E766EF">
            <w:pPr>
              <w:rPr>
                <w:sz w:val="24"/>
                <w:szCs w:val="24"/>
              </w:rPr>
            </w:pPr>
          </w:p>
        </w:tc>
        <w:tc>
          <w:tcPr>
            <w:tcW w:w="100" w:type="dxa"/>
            <w:tcBorders>
              <w:right w:val="single" w:sz="8" w:space="0" w:color="00B050"/>
            </w:tcBorders>
            <w:vAlign w:val="bottom"/>
          </w:tcPr>
          <w:p w:rsidR="00E766EF" w:rsidRDefault="00E766EF">
            <w:pPr>
              <w:rPr>
                <w:sz w:val="24"/>
                <w:szCs w:val="24"/>
              </w:rPr>
            </w:pPr>
          </w:p>
        </w:tc>
        <w:tc>
          <w:tcPr>
            <w:tcW w:w="60" w:type="dxa"/>
            <w:vAlign w:val="bottom"/>
          </w:tcPr>
          <w:p w:rsidR="00E766EF" w:rsidRDefault="00E766EF">
            <w:pPr>
              <w:rPr>
                <w:sz w:val="24"/>
                <w:szCs w:val="24"/>
              </w:rPr>
            </w:pPr>
          </w:p>
        </w:tc>
        <w:tc>
          <w:tcPr>
            <w:tcW w:w="3260" w:type="dxa"/>
            <w:tcBorders>
              <w:bottom w:val="single" w:sz="8" w:space="0" w:color="66FF66"/>
            </w:tcBorders>
            <w:shd w:val="clear" w:color="auto" w:fill="66FF66"/>
            <w:vAlign w:val="bottom"/>
          </w:tcPr>
          <w:p w:rsidR="00E766EF" w:rsidRDefault="00DF1FA6">
            <w:pPr>
              <w:ind w:left="20"/>
              <w:rPr>
                <w:sz w:val="20"/>
                <w:szCs w:val="20"/>
              </w:rPr>
            </w:pPr>
            <w:r>
              <w:rPr>
                <w:rFonts w:eastAsia="Times New Roman"/>
                <w:b/>
                <w:bCs/>
                <w:sz w:val="28"/>
                <w:szCs w:val="28"/>
              </w:rPr>
              <w:t>RespublikasiDavlat</w:t>
            </w:r>
          </w:p>
        </w:tc>
        <w:tc>
          <w:tcPr>
            <w:tcW w:w="120" w:type="dxa"/>
            <w:tcBorders>
              <w:right w:val="single" w:sz="8" w:space="0" w:color="00B050"/>
            </w:tcBorders>
            <w:vAlign w:val="bottom"/>
          </w:tcPr>
          <w:p w:rsidR="00E766EF" w:rsidRDefault="00E766EF">
            <w:pPr>
              <w:rPr>
                <w:sz w:val="24"/>
                <w:szCs w:val="24"/>
              </w:rPr>
            </w:pPr>
          </w:p>
        </w:tc>
        <w:tc>
          <w:tcPr>
            <w:tcW w:w="40" w:type="dxa"/>
            <w:vAlign w:val="bottom"/>
          </w:tcPr>
          <w:p w:rsidR="00E766EF" w:rsidRDefault="00E766EF">
            <w:pPr>
              <w:rPr>
                <w:sz w:val="24"/>
                <w:szCs w:val="24"/>
              </w:rPr>
            </w:pPr>
          </w:p>
        </w:tc>
        <w:tc>
          <w:tcPr>
            <w:tcW w:w="2240" w:type="dxa"/>
            <w:tcBorders>
              <w:bottom w:val="single" w:sz="8" w:space="0" w:color="66FF66"/>
            </w:tcBorders>
            <w:shd w:val="clear" w:color="auto" w:fill="66FF66"/>
            <w:vAlign w:val="bottom"/>
          </w:tcPr>
          <w:p w:rsidR="00E766EF" w:rsidRDefault="00E766EF">
            <w:pPr>
              <w:rPr>
                <w:sz w:val="24"/>
                <w:szCs w:val="24"/>
              </w:rPr>
            </w:pPr>
          </w:p>
        </w:tc>
        <w:tc>
          <w:tcPr>
            <w:tcW w:w="120" w:type="dxa"/>
            <w:tcBorders>
              <w:right w:val="single" w:sz="8" w:space="0" w:color="00B050"/>
            </w:tcBorders>
            <w:vAlign w:val="bottom"/>
          </w:tcPr>
          <w:p w:rsidR="00E766EF" w:rsidRDefault="00E766EF">
            <w:pPr>
              <w:rPr>
                <w:sz w:val="24"/>
                <w:szCs w:val="24"/>
              </w:rPr>
            </w:pPr>
          </w:p>
        </w:tc>
      </w:tr>
      <w:tr w:rsidR="00E766EF">
        <w:trPr>
          <w:trHeight w:val="352"/>
        </w:trPr>
        <w:tc>
          <w:tcPr>
            <w:tcW w:w="100" w:type="dxa"/>
            <w:tcBorders>
              <w:left w:val="single" w:sz="8" w:space="0" w:color="00B050"/>
            </w:tcBorders>
            <w:vAlign w:val="bottom"/>
          </w:tcPr>
          <w:p w:rsidR="00E766EF" w:rsidRDefault="00E766EF">
            <w:pPr>
              <w:rPr>
                <w:sz w:val="24"/>
                <w:szCs w:val="24"/>
              </w:rPr>
            </w:pPr>
          </w:p>
        </w:tc>
        <w:tc>
          <w:tcPr>
            <w:tcW w:w="3600" w:type="dxa"/>
            <w:vAlign w:val="bottom"/>
          </w:tcPr>
          <w:p w:rsidR="00E766EF" w:rsidRDefault="00E766EF">
            <w:pPr>
              <w:rPr>
                <w:sz w:val="24"/>
                <w:szCs w:val="24"/>
              </w:rPr>
            </w:pPr>
          </w:p>
        </w:tc>
        <w:tc>
          <w:tcPr>
            <w:tcW w:w="100" w:type="dxa"/>
            <w:tcBorders>
              <w:right w:val="single" w:sz="8" w:space="0" w:color="00B050"/>
            </w:tcBorders>
            <w:vAlign w:val="bottom"/>
          </w:tcPr>
          <w:p w:rsidR="00E766EF" w:rsidRDefault="00E766EF">
            <w:pPr>
              <w:rPr>
                <w:sz w:val="24"/>
                <w:szCs w:val="24"/>
              </w:rPr>
            </w:pPr>
          </w:p>
        </w:tc>
        <w:tc>
          <w:tcPr>
            <w:tcW w:w="60" w:type="dxa"/>
            <w:vAlign w:val="bottom"/>
          </w:tcPr>
          <w:p w:rsidR="00E766EF" w:rsidRDefault="00E766EF">
            <w:pPr>
              <w:rPr>
                <w:sz w:val="24"/>
                <w:szCs w:val="24"/>
              </w:rPr>
            </w:pPr>
          </w:p>
        </w:tc>
        <w:tc>
          <w:tcPr>
            <w:tcW w:w="3260" w:type="dxa"/>
            <w:tcBorders>
              <w:bottom w:val="single" w:sz="8" w:space="0" w:color="66FF66"/>
            </w:tcBorders>
            <w:shd w:val="clear" w:color="auto" w:fill="66FF66"/>
            <w:vAlign w:val="bottom"/>
          </w:tcPr>
          <w:p w:rsidR="00E766EF" w:rsidRDefault="00DF1FA6">
            <w:pPr>
              <w:spacing w:line="320" w:lineRule="exact"/>
              <w:ind w:left="20"/>
              <w:rPr>
                <w:sz w:val="20"/>
                <w:szCs w:val="20"/>
              </w:rPr>
            </w:pPr>
            <w:r>
              <w:rPr>
                <w:rFonts w:eastAsia="Times New Roman"/>
                <w:b/>
                <w:bCs/>
                <w:sz w:val="28"/>
                <w:szCs w:val="28"/>
              </w:rPr>
              <w:t>madhiya</w:t>
            </w:r>
          </w:p>
        </w:tc>
        <w:tc>
          <w:tcPr>
            <w:tcW w:w="120" w:type="dxa"/>
            <w:tcBorders>
              <w:right w:val="single" w:sz="8" w:space="0" w:color="00B050"/>
            </w:tcBorders>
            <w:vAlign w:val="bottom"/>
          </w:tcPr>
          <w:p w:rsidR="00E766EF" w:rsidRDefault="00E766EF">
            <w:pPr>
              <w:rPr>
                <w:sz w:val="24"/>
                <w:szCs w:val="24"/>
              </w:rPr>
            </w:pPr>
          </w:p>
        </w:tc>
        <w:tc>
          <w:tcPr>
            <w:tcW w:w="40" w:type="dxa"/>
            <w:vAlign w:val="bottom"/>
          </w:tcPr>
          <w:p w:rsidR="00E766EF" w:rsidRDefault="00E766EF">
            <w:pPr>
              <w:rPr>
                <w:sz w:val="24"/>
                <w:szCs w:val="24"/>
              </w:rPr>
            </w:pPr>
          </w:p>
        </w:tc>
        <w:tc>
          <w:tcPr>
            <w:tcW w:w="2240" w:type="dxa"/>
            <w:vAlign w:val="bottom"/>
          </w:tcPr>
          <w:p w:rsidR="00E766EF" w:rsidRDefault="00E766EF">
            <w:pPr>
              <w:rPr>
                <w:sz w:val="24"/>
                <w:szCs w:val="24"/>
              </w:rPr>
            </w:pPr>
          </w:p>
        </w:tc>
        <w:tc>
          <w:tcPr>
            <w:tcW w:w="120" w:type="dxa"/>
            <w:tcBorders>
              <w:right w:val="single" w:sz="8" w:space="0" w:color="00B050"/>
            </w:tcBorders>
            <w:vAlign w:val="bottom"/>
          </w:tcPr>
          <w:p w:rsidR="00E766EF" w:rsidRDefault="00E766EF">
            <w:pPr>
              <w:rPr>
                <w:sz w:val="24"/>
                <w:szCs w:val="24"/>
              </w:rPr>
            </w:pPr>
          </w:p>
        </w:tc>
      </w:tr>
      <w:tr w:rsidR="00E766EF">
        <w:trPr>
          <w:trHeight w:val="60"/>
        </w:trPr>
        <w:tc>
          <w:tcPr>
            <w:tcW w:w="100" w:type="dxa"/>
            <w:tcBorders>
              <w:left w:val="single" w:sz="8" w:space="0" w:color="00B050"/>
            </w:tcBorders>
            <w:shd w:val="clear" w:color="auto" w:fill="00B050"/>
            <w:vAlign w:val="bottom"/>
          </w:tcPr>
          <w:p w:rsidR="00E766EF" w:rsidRDefault="00E766EF">
            <w:pPr>
              <w:rPr>
                <w:sz w:val="5"/>
                <w:szCs w:val="5"/>
              </w:rPr>
            </w:pPr>
          </w:p>
        </w:tc>
        <w:tc>
          <w:tcPr>
            <w:tcW w:w="3600" w:type="dxa"/>
            <w:shd w:val="clear" w:color="auto" w:fill="00B050"/>
            <w:vAlign w:val="bottom"/>
          </w:tcPr>
          <w:p w:rsidR="00E766EF" w:rsidRDefault="00E766EF">
            <w:pPr>
              <w:rPr>
                <w:sz w:val="5"/>
                <w:szCs w:val="5"/>
              </w:rPr>
            </w:pPr>
          </w:p>
        </w:tc>
        <w:tc>
          <w:tcPr>
            <w:tcW w:w="100" w:type="dxa"/>
            <w:tcBorders>
              <w:right w:val="single" w:sz="8" w:space="0" w:color="00B050"/>
            </w:tcBorders>
            <w:shd w:val="clear" w:color="auto" w:fill="00B050"/>
            <w:vAlign w:val="bottom"/>
          </w:tcPr>
          <w:p w:rsidR="00E766EF" w:rsidRDefault="00E766EF">
            <w:pPr>
              <w:rPr>
                <w:sz w:val="5"/>
                <w:szCs w:val="5"/>
              </w:rPr>
            </w:pPr>
          </w:p>
        </w:tc>
        <w:tc>
          <w:tcPr>
            <w:tcW w:w="60" w:type="dxa"/>
            <w:shd w:val="clear" w:color="auto" w:fill="00B050"/>
            <w:vAlign w:val="bottom"/>
          </w:tcPr>
          <w:p w:rsidR="00E766EF" w:rsidRDefault="00E766EF">
            <w:pPr>
              <w:rPr>
                <w:sz w:val="5"/>
                <w:szCs w:val="5"/>
              </w:rPr>
            </w:pPr>
          </w:p>
        </w:tc>
        <w:tc>
          <w:tcPr>
            <w:tcW w:w="3260" w:type="dxa"/>
            <w:shd w:val="clear" w:color="auto" w:fill="00B050"/>
            <w:vAlign w:val="bottom"/>
          </w:tcPr>
          <w:p w:rsidR="00E766EF" w:rsidRDefault="00E766EF">
            <w:pPr>
              <w:rPr>
                <w:sz w:val="5"/>
                <w:szCs w:val="5"/>
              </w:rPr>
            </w:pPr>
          </w:p>
        </w:tc>
        <w:tc>
          <w:tcPr>
            <w:tcW w:w="120" w:type="dxa"/>
            <w:tcBorders>
              <w:right w:val="single" w:sz="8" w:space="0" w:color="00B050"/>
            </w:tcBorders>
            <w:shd w:val="clear" w:color="auto" w:fill="00B050"/>
            <w:vAlign w:val="bottom"/>
          </w:tcPr>
          <w:p w:rsidR="00E766EF" w:rsidRDefault="00E766EF">
            <w:pPr>
              <w:rPr>
                <w:sz w:val="5"/>
                <w:szCs w:val="5"/>
              </w:rPr>
            </w:pPr>
          </w:p>
        </w:tc>
        <w:tc>
          <w:tcPr>
            <w:tcW w:w="40" w:type="dxa"/>
            <w:shd w:val="clear" w:color="auto" w:fill="00B050"/>
            <w:vAlign w:val="bottom"/>
          </w:tcPr>
          <w:p w:rsidR="00E766EF" w:rsidRDefault="00E766EF">
            <w:pPr>
              <w:rPr>
                <w:sz w:val="5"/>
                <w:szCs w:val="5"/>
              </w:rPr>
            </w:pPr>
          </w:p>
        </w:tc>
        <w:tc>
          <w:tcPr>
            <w:tcW w:w="2240" w:type="dxa"/>
            <w:shd w:val="clear" w:color="auto" w:fill="00B050"/>
            <w:vAlign w:val="bottom"/>
          </w:tcPr>
          <w:p w:rsidR="00E766EF" w:rsidRDefault="00E766EF">
            <w:pPr>
              <w:rPr>
                <w:sz w:val="5"/>
                <w:szCs w:val="5"/>
              </w:rPr>
            </w:pPr>
          </w:p>
        </w:tc>
        <w:tc>
          <w:tcPr>
            <w:tcW w:w="120" w:type="dxa"/>
            <w:tcBorders>
              <w:right w:val="single" w:sz="8" w:space="0" w:color="00B050"/>
            </w:tcBorders>
            <w:shd w:val="clear" w:color="auto" w:fill="00B050"/>
            <w:vAlign w:val="bottom"/>
          </w:tcPr>
          <w:p w:rsidR="00E766EF" w:rsidRDefault="00E766EF">
            <w:pPr>
              <w:rPr>
                <w:sz w:val="5"/>
                <w:szCs w:val="5"/>
              </w:rPr>
            </w:pPr>
          </w:p>
        </w:tc>
      </w:tr>
      <w:tr w:rsidR="00E766EF">
        <w:trPr>
          <w:trHeight w:val="348"/>
        </w:trPr>
        <w:tc>
          <w:tcPr>
            <w:tcW w:w="100" w:type="dxa"/>
            <w:tcBorders>
              <w:left w:val="single" w:sz="8" w:space="0" w:color="00B050"/>
            </w:tcBorders>
            <w:vAlign w:val="bottom"/>
          </w:tcPr>
          <w:p w:rsidR="00E766EF" w:rsidRDefault="00E766EF">
            <w:pPr>
              <w:rPr>
                <w:sz w:val="24"/>
                <w:szCs w:val="24"/>
              </w:rPr>
            </w:pPr>
          </w:p>
        </w:tc>
        <w:tc>
          <w:tcPr>
            <w:tcW w:w="3600" w:type="dxa"/>
            <w:tcBorders>
              <w:bottom w:val="single" w:sz="8" w:space="0" w:color="66FF66"/>
            </w:tcBorders>
            <w:shd w:val="clear" w:color="auto" w:fill="66FF66"/>
            <w:vAlign w:val="bottom"/>
          </w:tcPr>
          <w:p w:rsidR="00E766EF" w:rsidRDefault="00DF1FA6">
            <w:pPr>
              <w:spacing w:line="320" w:lineRule="exact"/>
              <w:ind w:left="40"/>
              <w:rPr>
                <w:sz w:val="20"/>
                <w:szCs w:val="20"/>
              </w:rPr>
            </w:pPr>
            <w:r>
              <w:rPr>
                <w:rFonts w:eastAsia="Times New Roman"/>
                <w:b/>
                <w:bCs/>
                <w:sz w:val="28"/>
                <w:szCs w:val="28"/>
              </w:rPr>
              <w:t>Sulaymon Yudakov</w:t>
            </w:r>
          </w:p>
        </w:tc>
        <w:tc>
          <w:tcPr>
            <w:tcW w:w="100" w:type="dxa"/>
            <w:tcBorders>
              <w:right w:val="single" w:sz="8" w:space="0" w:color="00B050"/>
            </w:tcBorders>
            <w:vAlign w:val="bottom"/>
          </w:tcPr>
          <w:p w:rsidR="00E766EF" w:rsidRDefault="00E766EF">
            <w:pPr>
              <w:rPr>
                <w:sz w:val="24"/>
                <w:szCs w:val="24"/>
              </w:rPr>
            </w:pPr>
          </w:p>
        </w:tc>
        <w:tc>
          <w:tcPr>
            <w:tcW w:w="60" w:type="dxa"/>
            <w:vAlign w:val="bottom"/>
          </w:tcPr>
          <w:p w:rsidR="00E766EF" w:rsidRDefault="00E766EF">
            <w:pPr>
              <w:rPr>
                <w:sz w:val="24"/>
                <w:szCs w:val="24"/>
              </w:rPr>
            </w:pPr>
          </w:p>
        </w:tc>
        <w:tc>
          <w:tcPr>
            <w:tcW w:w="3260" w:type="dxa"/>
            <w:tcBorders>
              <w:bottom w:val="single" w:sz="8" w:space="0" w:color="66FF66"/>
            </w:tcBorders>
            <w:shd w:val="clear" w:color="auto" w:fill="66FF66"/>
            <w:vAlign w:val="bottom"/>
          </w:tcPr>
          <w:p w:rsidR="00E766EF" w:rsidRDefault="00DF1FA6">
            <w:pPr>
              <w:spacing w:line="320" w:lineRule="exact"/>
              <w:ind w:left="20"/>
              <w:rPr>
                <w:sz w:val="20"/>
                <w:szCs w:val="20"/>
              </w:rPr>
            </w:pPr>
            <w:r>
              <w:rPr>
                <w:rFonts w:eastAsia="Times New Roman"/>
                <w:b/>
                <w:bCs/>
                <w:sz w:val="28"/>
                <w:szCs w:val="28"/>
              </w:rPr>
              <w:t>“Maysaraning ishi”</w:t>
            </w:r>
          </w:p>
        </w:tc>
        <w:tc>
          <w:tcPr>
            <w:tcW w:w="120" w:type="dxa"/>
            <w:tcBorders>
              <w:right w:val="single" w:sz="8" w:space="0" w:color="00B050"/>
            </w:tcBorders>
            <w:vAlign w:val="bottom"/>
          </w:tcPr>
          <w:p w:rsidR="00E766EF" w:rsidRDefault="00E766EF">
            <w:pPr>
              <w:rPr>
                <w:sz w:val="24"/>
                <w:szCs w:val="24"/>
              </w:rPr>
            </w:pPr>
          </w:p>
        </w:tc>
        <w:tc>
          <w:tcPr>
            <w:tcW w:w="40" w:type="dxa"/>
            <w:vAlign w:val="bottom"/>
          </w:tcPr>
          <w:p w:rsidR="00E766EF" w:rsidRDefault="00E766EF">
            <w:pPr>
              <w:rPr>
                <w:sz w:val="24"/>
                <w:szCs w:val="24"/>
              </w:rPr>
            </w:pPr>
          </w:p>
        </w:tc>
        <w:tc>
          <w:tcPr>
            <w:tcW w:w="2240" w:type="dxa"/>
            <w:tcBorders>
              <w:bottom w:val="single" w:sz="8" w:space="0" w:color="66FF66"/>
            </w:tcBorders>
            <w:shd w:val="clear" w:color="auto" w:fill="66FF66"/>
            <w:vAlign w:val="bottom"/>
          </w:tcPr>
          <w:p w:rsidR="00E766EF" w:rsidRDefault="00DF1FA6">
            <w:pPr>
              <w:spacing w:line="320" w:lineRule="exact"/>
              <w:ind w:left="40"/>
              <w:rPr>
                <w:sz w:val="20"/>
                <w:szCs w:val="20"/>
              </w:rPr>
            </w:pPr>
            <w:r>
              <w:rPr>
                <w:rFonts w:eastAsia="Times New Roman"/>
                <w:b/>
                <w:bCs/>
                <w:sz w:val="28"/>
                <w:szCs w:val="28"/>
              </w:rPr>
              <w:t>Opera</w:t>
            </w:r>
          </w:p>
        </w:tc>
        <w:tc>
          <w:tcPr>
            <w:tcW w:w="120" w:type="dxa"/>
            <w:tcBorders>
              <w:right w:val="single" w:sz="8" w:space="0" w:color="00B050"/>
            </w:tcBorders>
            <w:vAlign w:val="bottom"/>
          </w:tcPr>
          <w:p w:rsidR="00E766EF" w:rsidRDefault="00E766EF">
            <w:pPr>
              <w:rPr>
                <w:sz w:val="24"/>
                <w:szCs w:val="24"/>
              </w:rPr>
            </w:pPr>
          </w:p>
        </w:tc>
      </w:tr>
      <w:tr w:rsidR="00E766EF">
        <w:trPr>
          <w:trHeight w:val="60"/>
        </w:trPr>
        <w:tc>
          <w:tcPr>
            <w:tcW w:w="100" w:type="dxa"/>
            <w:tcBorders>
              <w:left w:val="single" w:sz="8" w:space="0" w:color="00B050"/>
            </w:tcBorders>
            <w:shd w:val="clear" w:color="auto" w:fill="00B050"/>
            <w:vAlign w:val="bottom"/>
          </w:tcPr>
          <w:p w:rsidR="00E766EF" w:rsidRDefault="00E766EF">
            <w:pPr>
              <w:rPr>
                <w:sz w:val="5"/>
                <w:szCs w:val="5"/>
              </w:rPr>
            </w:pPr>
          </w:p>
        </w:tc>
        <w:tc>
          <w:tcPr>
            <w:tcW w:w="3600" w:type="dxa"/>
            <w:shd w:val="clear" w:color="auto" w:fill="00B050"/>
            <w:vAlign w:val="bottom"/>
          </w:tcPr>
          <w:p w:rsidR="00E766EF" w:rsidRDefault="00E766EF">
            <w:pPr>
              <w:rPr>
                <w:sz w:val="5"/>
                <w:szCs w:val="5"/>
              </w:rPr>
            </w:pPr>
          </w:p>
        </w:tc>
        <w:tc>
          <w:tcPr>
            <w:tcW w:w="100" w:type="dxa"/>
            <w:tcBorders>
              <w:right w:val="single" w:sz="8" w:space="0" w:color="00B050"/>
            </w:tcBorders>
            <w:shd w:val="clear" w:color="auto" w:fill="00B050"/>
            <w:vAlign w:val="bottom"/>
          </w:tcPr>
          <w:p w:rsidR="00E766EF" w:rsidRDefault="00E766EF">
            <w:pPr>
              <w:rPr>
                <w:sz w:val="5"/>
                <w:szCs w:val="5"/>
              </w:rPr>
            </w:pPr>
          </w:p>
        </w:tc>
        <w:tc>
          <w:tcPr>
            <w:tcW w:w="60" w:type="dxa"/>
            <w:shd w:val="clear" w:color="auto" w:fill="00B050"/>
            <w:vAlign w:val="bottom"/>
          </w:tcPr>
          <w:p w:rsidR="00E766EF" w:rsidRDefault="00E766EF">
            <w:pPr>
              <w:rPr>
                <w:sz w:val="5"/>
                <w:szCs w:val="5"/>
              </w:rPr>
            </w:pPr>
          </w:p>
        </w:tc>
        <w:tc>
          <w:tcPr>
            <w:tcW w:w="3260" w:type="dxa"/>
            <w:shd w:val="clear" w:color="auto" w:fill="00B050"/>
            <w:vAlign w:val="bottom"/>
          </w:tcPr>
          <w:p w:rsidR="00E766EF" w:rsidRDefault="00E766EF">
            <w:pPr>
              <w:rPr>
                <w:sz w:val="5"/>
                <w:szCs w:val="5"/>
              </w:rPr>
            </w:pPr>
          </w:p>
        </w:tc>
        <w:tc>
          <w:tcPr>
            <w:tcW w:w="120" w:type="dxa"/>
            <w:tcBorders>
              <w:right w:val="single" w:sz="8" w:space="0" w:color="00B050"/>
            </w:tcBorders>
            <w:shd w:val="clear" w:color="auto" w:fill="00B050"/>
            <w:vAlign w:val="bottom"/>
          </w:tcPr>
          <w:p w:rsidR="00E766EF" w:rsidRDefault="00E766EF">
            <w:pPr>
              <w:rPr>
                <w:sz w:val="5"/>
                <w:szCs w:val="5"/>
              </w:rPr>
            </w:pPr>
          </w:p>
        </w:tc>
        <w:tc>
          <w:tcPr>
            <w:tcW w:w="40" w:type="dxa"/>
            <w:shd w:val="clear" w:color="auto" w:fill="00B050"/>
            <w:vAlign w:val="bottom"/>
          </w:tcPr>
          <w:p w:rsidR="00E766EF" w:rsidRDefault="00E766EF">
            <w:pPr>
              <w:rPr>
                <w:sz w:val="5"/>
                <w:szCs w:val="5"/>
              </w:rPr>
            </w:pPr>
          </w:p>
        </w:tc>
        <w:tc>
          <w:tcPr>
            <w:tcW w:w="2240" w:type="dxa"/>
            <w:shd w:val="clear" w:color="auto" w:fill="00B050"/>
            <w:vAlign w:val="bottom"/>
          </w:tcPr>
          <w:p w:rsidR="00E766EF" w:rsidRDefault="00E766EF">
            <w:pPr>
              <w:rPr>
                <w:sz w:val="5"/>
                <w:szCs w:val="5"/>
              </w:rPr>
            </w:pPr>
          </w:p>
        </w:tc>
        <w:tc>
          <w:tcPr>
            <w:tcW w:w="120" w:type="dxa"/>
            <w:tcBorders>
              <w:right w:val="single" w:sz="8" w:space="0" w:color="00B050"/>
            </w:tcBorders>
            <w:shd w:val="clear" w:color="auto" w:fill="00B050"/>
            <w:vAlign w:val="bottom"/>
          </w:tcPr>
          <w:p w:rsidR="00E766EF" w:rsidRDefault="00E766EF">
            <w:pPr>
              <w:rPr>
                <w:sz w:val="5"/>
                <w:szCs w:val="5"/>
              </w:rPr>
            </w:pPr>
          </w:p>
        </w:tc>
      </w:tr>
      <w:tr w:rsidR="00E766EF">
        <w:trPr>
          <w:trHeight w:val="352"/>
        </w:trPr>
        <w:tc>
          <w:tcPr>
            <w:tcW w:w="100" w:type="dxa"/>
            <w:tcBorders>
              <w:left w:val="single" w:sz="8" w:space="0" w:color="00B050"/>
            </w:tcBorders>
            <w:vAlign w:val="bottom"/>
          </w:tcPr>
          <w:p w:rsidR="00E766EF" w:rsidRDefault="00E766EF">
            <w:pPr>
              <w:rPr>
                <w:sz w:val="24"/>
                <w:szCs w:val="24"/>
              </w:rPr>
            </w:pPr>
          </w:p>
        </w:tc>
        <w:tc>
          <w:tcPr>
            <w:tcW w:w="3600" w:type="dxa"/>
            <w:tcBorders>
              <w:bottom w:val="single" w:sz="8" w:space="0" w:color="66FF66"/>
            </w:tcBorders>
            <w:shd w:val="clear" w:color="auto" w:fill="66FF66"/>
            <w:vAlign w:val="bottom"/>
          </w:tcPr>
          <w:p w:rsidR="00E766EF" w:rsidRDefault="00DF1FA6">
            <w:pPr>
              <w:spacing w:line="320" w:lineRule="exact"/>
              <w:ind w:left="40"/>
              <w:rPr>
                <w:sz w:val="20"/>
                <w:szCs w:val="20"/>
              </w:rPr>
            </w:pPr>
            <w:r>
              <w:rPr>
                <w:rFonts w:eastAsia="Times New Roman"/>
                <w:b/>
                <w:bCs/>
                <w:sz w:val="28"/>
                <w:szCs w:val="28"/>
              </w:rPr>
              <w:t>Muxtor Ashrafi</w:t>
            </w:r>
          </w:p>
        </w:tc>
        <w:tc>
          <w:tcPr>
            <w:tcW w:w="100" w:type="dxa"/>
            <w:tcBorders>
              <w:right w:val="single" w:sz="8" w:space="0" w:color="00B050"/>
            </w:tcBorders>
            <w:vAlign w:val="bottom"/>
          </w:tcPr>
          <w:p w:rsidR="00E766EF" w:rsidRDefault="00E766EF">
            <w:pPr>
              <w:rPr>
                <w:sz w:val="24"/>
                <w:szCs w:val="24"/>
              </w:rPr>
            </w:pPr>
          </w:p>
        </w:tc>
        <w:tc>
          <w:tcPr>
            <w:tcW w:w="60" w:type="dxa"/>
            <w:vAlign w:val="bottom"/>
          </w:tcPr>
          <w:p w:rsidR="00E766EF" w:rsidRDefault="00E766EF">
            <w:pPr>
              <w:rPr>
                <w:sz w:val="24"/>
                <w:szCs w:val="24"/>
              </w:rPr>
            </w:pPr>
          </w:p>
        </w:tc>
        <w:tc>
          <w:tcPr>
            <w:tcW w:w="3260" w:type="dxa"/>
            <w:tcBorders>
              <w:bottom w:val="single" w:sz="8" w:space="0" w:color="66FF66"/>
            </w:tcBorders>
            <w:shd w:val="clear" w:color="auto" w:fill="66FF66"/>
            <w:vAlign w:val="bottom"/>
          </w:tcPr>
          <w:p w:rsidR="00E766EF" w:rsidRDefault="00DF1FA6">
            <w:pPr>
              <w:spacing w:line="320" w:lineRule="exact"/>
              <w:ind w:left="20"/>
              <w:rPr>
                <w:sz w:val="20"/>
                <w:szCs w:val="20"/>
              </w:rPr>
            </w:pPr>
            <w:r>
              <w:rPr>
                <w:rFonts w:eastAsia="Times New Roman"/>
                <w:b/>
                <w:bCs/>
                <w:sz w:val="28"/>
                <w:szCs w:val="28"/>
              </w:rPr>
              <w:t>“Dilorom”</w:t>
            </w:r>
          </w:p>
        </w:tc>
        <w:tc>
          <w:tcPr>
            <w:tcW w:w="120" w:type="dxa"/>
            <w:tcBorders>
              <w:right w:val="single" w:sz="8" w:space="0" w:color="00B050"/>
            </w:tcBorders>
            <w:vAlign w:val="bottom"/>
          </w:tcPr>
          <w:p w:rsidR="00E766EF" w:rsidRDefault="00E766EF">
            <w:pPr>
              <w:rPr>
                <w:sz w:val="24"/>
                <w:szCs w:val="24"/>
              </w:rPr>
            </w:pPr>
          </w:p>
        </w:tc>
        <w:tc>
          <w:tcPr>
            <w:tcW w:w="40" w:type="dxa"/>
            <w:vAlign w:val="bottom"/>
          </w:tcPr>
          <w:p w:rsidR="00E766EF" w:rsidRDefault="00E766EF">
            <w:pPr>
              <w:rPr>
                <w:sz w:val="24"/>
                <w:szCs w:val="24"/>
              </w:rPr>
            </w:pPr>
          </w:p>
        </w:tc>
        <w:tc>
          <w:tcPr>
            <w:tcW w:w="2240" w:type="dxa"/>
            <w:tcBorders>
              <w:bottom w:val="single" w:sz="8" w:space="0" w:color="66FF66"/>
            </w:tcBorders>
            <w:shd w:val="clear" w:color="auto" w:fill="66FF66"/>
            <w:vAlign w:val="bottom"/>
          </w:tcPr>
          <w:p w:rsidR="00E766EF" w:rsidRDefault="00DF1FA6">
            <w:pPr>
              <w:spacing w:line="320" w:lineRule="exact"/>
              <w:ind w:left="40"/>
              <w:rPr>
                <w:sz w:val="20"/>
                <w:szCs w:val="20"/>
              </w:rPr>
            </w:pPr>
            <w:r>
              <w:rPr>
                <w:rFonts w:eastAsia="Times New Roman"/>
                <w:b/>
                <w:bCs/>
                <w:sz w:val="28"/>
                <w:szCs w:val="28"/>
              </w:rPr>
              <w:t>Opera</w:t>
            </w:r>
          </w:p>
        </w:tc>
        <w:tc>
          <w:tcPr>
            <w:tcW w:w="120" w:type="dxa"/>
            <w:tcBorders>
              <w:right w:val="single" w:sz="8" w:space="0" w:color="00B050"/>
            </w:tcBorders>
            <w:vAlign w:val="bottom"/>
          </w:tcPr>
          <w:p w:rsidR="00E766EF" w:rsidRDefault="00E766EF">
            <w:pPr>
              <w:rPr>
                <w:sz w:val="24"/>
                <w:szCs w:val="24"/>
              </w:rPr>
            </w:pPr>
          </w:p>
        </w:tc>
      </w:tr>
      <w:tr w:rsidR="00E766EF">
        <w:trPr>
          <w:trHeight w:val="60"/>
        </w:trPr>
        <w:tc>
          <w:tcPr>
            <w:tcW w:w="100" w:type="dxa"/>
            <w:tcBorders>
              <w:left w:val="single" w:sz="8" w:space="0" w:color="00B050"/>
            </w:tcBorders>
            <w:shd w:val="clear" w:color="auto" w:fill="00B050"/>
            <w:vAlign w:val="bottom"/>
          </w:tcPr>
          <w:p w:rsidR="00E766EF" w:rsidRDefault="00E766EF">
            <w:pPr>
              <w:rPr>
                <w:sz w:val="5"/>
                <w:szCs w:val="5"/>
              </w:rPr>
            </w:pPr>
          </w:p>
        </w:tc>
        <w:tc>
          <w:tcPr>
            <w:tcW w:w="3600" w:type="dxa"/>
            <w:shd w:val="clear" w:color="auto" w:fill="00B050"/>
            <w:vAlign w:val="bottom"/>
          </w:tcPr>
          <w:p w:rsidR="00E766EF" w:rsidRDefault="00E766EF">
            <w:pPr>
              <w:rPr>
                <w:sz w:val="5"/>
                <w:szCs w:val="5"/>
              </w:rPr>
            </w:pPr>
          </w:p>
        </w:tc>
        <w:tc>
          <w:tcPr>
            <w:tcW w:w="100" w:type="dxa"/>
            <w:tcBorders>
              <w:right w:val="single" w:sz="8" w:space="0" w:color="00B050"/>
            </w:tcBorders>
            <w:shd w:val="clear" w:color="auto" w:fill="00B050"/>
            <w:vAlign w:val="bottom"/>
          </w:tcPr>
          <w:p w:rsidR="00E766EF" w:rsidRDefault="00E766EF">
            <w:pPr>
              <w:rPr>
                <w:sz w:val="5"/>
                <w:szCs w:val="5"/>
              </w:rPr>
            </w:pPr>
          </w:p>
        </w:tc>
        <w:tc>
          <w:tcPr>
            <w:tcW w:w="60" w:type="dxa"/>
            <w:shd w:val="clear" w:color="auto" w:fill="00B050"/>
            <w:vAlign w:val="bottom"/>
          </w:tcPr>
          <w:p w:rsidR="00E766EF" w:rsidRDefault="00E766EF">
            <w:pPr>
              <w:rPr>
                <w:sz w:val="5"/>
                <w:szCs w:val="5"/>
              </w:rPr>
            </w:pPr>
          </w:p>
        </w:tc>
        <w:tc>
          <w:tcPr>
            <w:tcW w:w="3260" w:type="dxa"/>
            <w:shd w:val="clear" w:color="auto" w:fill="00B050"/>
            <w:vAlign w:val="bottom"/>
          </w:tcPr>
          <w:p w:rsidR="00E766EF" w:rsidRDefault="00E766EF">
            <w:pPr>
              <w:rPr>
                <w:sz w:val="5"/>
                <w:szCs w:val="5"/>
              </w:rPr>
            </w:pPr>
          </w:p>
        </w:tc>
        <w:tc>
          <w:tcPr>
            <w:tcW w:w="120" w:type="dxa"/>
            <w:tcBorders>
              <w:right w:val="single" w:sz="8" w:space="0" w:color="00B050"/>
            </w:tcBorders>
            <w:shd w:val="clear" w:color="auto" w:fill="00B050"/>
            <w:vAlign w:val="bottom"/>
          </w:tcPr>
          <w:p w:rsidR="00E766EF" w:rsidRDefault="00E766EF">
            <w:pPr>
              <w:rPr>
                <w:sz w:val="5"/>
                <w:szCs w:val="5"/>
              </w:rPr>
            </w:pPr>
          </w:p>
        </w:tc>
        <w:tc>
          <w:tcPr>
            <w:tcW w:w="40" w:type="dxa"/>
            <w:shd w:val="clear" w:color="auto" w:fill="00B050"/>
            <w:vAlign w:val="bottom"/>
          </w:tcPr>
          <w:p w:rsidR="00E766EF" w:rsidRDefault="00E766EF">
            <w:pPr>
              <w:rPr>
                <w:sz w:val="5"/>
                <w:szCs w:val="5"/>
              </w:rPr>
            </w:pPr>
          </w:p>
        </w:tc>
        <w:tc>
          <w:tcPr>
            <w:tcW w:w="2240" w:type="dxa"/>
            <w:shd w:val="clear" w:color="auto" w:fill="00B050"/>
            <w:vAlign w:val="bottom"/>
          </w:tcPr>
          <w:p w:rsidR="00E766EF" w:rsidRDefault="00E766EF">
            <w:pPr>
              <w:rPr>
                <w:sz w:val="5"/>
                <w:szCs w:val="5"/>
              </w:rPr>
            </w:pPr>
          </w:p>
        </w:tc>
        <w:tc>
          <w:tcPr>
            <w:tcW w:w="120" w:type="dxa"/>
            <w:tcBorders>
              <w:right w:val="single" w:sz="8" w:space="0" w:color="00B050"/>
            </w:tcBorders>
            <w:shd w:val="clear" w:color="auto" w:fill="00B050"/>
            <w:vAlign w:val="bottom"/>
          </w:tcPr>
          <w:p w:rsidR="00E766EF" w:rsidRDefault="00E766EF">
            <w:pPr>
              <w:rPr>
                <w:sz w:val="5"/>
                <w:szCs w:val="5"/>
              </w:rPr>
            </w:pPr>
          </w:p>
        </w:tc>
      </w:tr>
      <w:tr w:rsidR="00E766EF">
        <w:trPr>
          <w:trHeight w:val="348"/>
        </w:trPr>
        <w:tc>
          <w:tcPr>
            <w:tcW w:w="100" w:type="dxa"/>
            <w:tcBorders>
              <w:left w:val="single" w:sz="8" w:space="0" w:color="00B050"/>
            </w:tcBorders>
            <w:vAlign w:val="bottom"/>
          </w:tcPr>
          <w:p w:rsidR="00E766EF" w:rsidRDefault="00E766EF">
            <w:pPr>
              <w:rPr>
                <w:sz w:val="24"/>
                <w:szCs w:val="24"/>
              </w:rPr>
            </w:pPr>
          </w:p>
        </w:tc>
        <w:tc>
          <w:tcPr>
            <w:tcW w:w="3600" w:type="dxa"/>
            <w:tcBorders>
              <w:bottom w:val="single" w:sz="8" w:space="0" w:color="66FF66"/>
            </w:tcBorders>
            <w:shd w:val="clear" w:color="auto" w:fill="66FF66"/>
            <w:vAlign w:val="bottom"/>
          </w:tcPr>
          <w:p w:rsidR="00E766EF" w:rsidRDefault="00DF1FA6">
            <w:pPr>
              <w:spacing w:line="320" w:lineRule="exact"/>
              <w:ind w:left="40"/>
              <w:rPr>
                <w:sz w:val="20"/>
                <w:szCs w:val="20"/>
              </w:rPr>
            </w:pPr>
            <w:r>
              <w:rPr>
                <w:rFonts w:eastAsia="Times New Roman"/>
                <w:b/>
                <w:bCs/>
                <w:sz w:val="28"/>
                <w:szCs w:val="28"/>
              </w:rPr>
              <w:t>Sulaymon Yudakov</w:t>
            </w:r>
          </w:p>
        </w:tc>
        <w:tc>
          <w:tcPr>
            <w:tcW w:w="100" w:type="dxa"/>
            <w:tcBorders>
              <w:right w:val="single" w:sz="8" w:space="0" w:color="00B050"/>
            </w:tcBorders>
            <w:vAlign w:val="bottom"/>
          </w:tcPr>
          <w:p w:rsidR="00E766EF" w:rsidRDefault="00E766EF">
            <w:pPr>
              <w:rPr>
                <w:sz w:val="24"/>
                <w:szCs w:val="24"/>
              </w:rPr>
            </w:pPr>
          </w:p>
        </w:tc>
        <w:tc>
          <w:tcPr>
            <w:tcW w:w="60" w:type="dxa"/>
            <w:vAlign w:val="bottom"/>
          </w:tcPr>
          <w:p w:rsidR="00E766EF" w:rsidRDefault="00E766EF">
            <w:pPr>
              <w:rPr>
                <w:sz w:val="24"/>
                <w:szCs w:val="24"/>
              </w:rPr>
            </w:pPr>
          </w:p>
        </w:tc>
        <w:tc>
          <w:tcPr>
            <w:tcW w:w="3260" w:type="dxa"/>
            <w:tcBorders>
              <w:bottom w:val="single" w:sz="8" w:space="0" w:color="66FF66"/>
            </w:tcBorders>
            <w:shd w:val="clear" w:color="auto" w:fill="66FF66"/>
            <w:vAlign w:val="bottom"/>
          </w:tcPr>
          <w:p w:rsidR="00E766EF" w:rsidRDefault="00DF1FA6">
            <w:pPr>
              <w:spacing w:line="320" w:lineRule="exact"/>
              <w:ind w:left="20"/>
              <w:rPr>
                <w:sz w:val="20"/>
                <w:szCs w:val="20"/>
              </w:rPr>
            </w:pPr>
            <w:r>
              <w:rPr>
                <w:rFonts w:eastAsia="Times New Roman"/>
                <w:b/>
                <w:bCs/>
                <w:sz w:val="28"/>
                <w:szCs w:val="28"/>
              </w:rPr>
              <w:t>“Mening vatanim”</w:t>
            </w:r>
          </w:p>
        </w:tc>
        <w:tc>
          <w:tcPr>
            <w:tcW w:w="120" w:type="dxa"/>
            <w:tcBorders>
              <w:right w:val="single" w:sz="8" w:space="0" w:color="00B050"/>
            </w:tcBorders>
            <w:vAlign w:val="bottom"/>
          </w:tcPr>
          <w:p w:rsidR="00E766EF" w:rsidRDefault="00E766EF">
            <w:pPr>
              <w:rPr>
                <w:sz w:val="24"/>
                <w:szCs w:val="24"/>
              </w:rPr>
            </w:pPr>
          </w:p>
        </w:tc>
        <w:tc>
          <w:tcPr>
            <w:tcW w:w="40" w:type="dxa"/>
            <w:vAlign w:val="bottom"/>
          </w:tcPr>
          <w:p w:rsidR="00E766EF" w:rsidRDefault="00E766EF">
            <w:pPr>
              <w:rPr>
                <w:sz w:val="24"/>
                <w:szCs w:val="24"/>
              </w:rPr>
            </w:pPr>
          </w:p>
        </w:tc>
        <w:tc>
          <w:tcPr>
            <w:tcW w:w="2240" w:type="dxa"/>
            <w:tcBorders>
              <w:bottom w:val="single" w:sz="8" w:space="0" w:color="66FF66"/>
            </w:tcBorders>
            <w:shd w:val="clear" w:color="auto" w:fill="66FF66"/>
            <w:vAlign w:val="bottom"/>
          </w:tcPr>
          <w:p w:rsidR="00E766EF" w:rsidRDefault="00DF1FA6">
            <w:pPr>
              <w:spacing w:line="320" w:lineRule="exact"/>
              <w:ind w:left="40"/>
              <w:rPr>
                <w:sz w:val="20"/>
                <w:szCs w:val="20"/>
              </w:rPr>
            </w:pPr>
            <w:r>
              <w:rPr>
                <w:rFonts w:eastAsia="Times New Roman"/>
                <w:b/>
                <w:bCs/>
                <w:sz w:val="28"/>
                <w:szCs w:val="28"/>
              </w:rPr>
              <w:t>Kantata</w:t>
            </w:r>
          </w:p>
        </w:tc>
        <w:tc>
          <w:tcPr>
            <w:tcW w:w="120" w:type="dxa"/>
            <w:tcBorders>
              <w:right w:val="single" w:sz="8" w:space="0" w:color="00B050"/>
            </w:tcBorders>
            <w:vAlign w:val="bottom"/>
          </w:tcPr>
          <w:p w:rsidR="00E766EF" w:rsidRDefault="00E766EF">
            <w:pPr>
              <w:rPr>
                <w:sz w:val="24"/>
                <w:szCs w:val="24"/>
              </w:rPr>
            </w:pPr>
          </w:p>
        </w:tc>
      </w:tr>
      <w:tr w:rsidR="00E766EF">
        <w:trPr>
          <w:trHeight w:val="60"/>
        </w:trPr>
        <w:tc>
          <w:tcPr>
            <w:tcW w:w="100" w:type="dxa"/>
            <w:tcBorders>
              <w:left w:val="single" w:sz="8" w:space="0" w:color="00B050"/>
            </w:tcBorders>
            <w:shd w:val="clear" w:color="auto" w:fill="00B050"/>
            <w:vAlign w:val="bottom"/>
          </w:tcPr>
          <w:p w:rsidR="00E766EF" w:rsidRDefault="00E766EF">
            <w:pPr>
              <w:rPr>
                <w:sz w:val="5"/>
                <w:szCs w:val="5"/>
              </w:rPr>
            </w:pPr>
          </w:p>
        </w:tc>
        <w:tc>
          <w:tcPr>
            <w:tcW w:w="3600" w:type="dxa"/>
            <w:shd w:val="clear" w:color="auto" w:fill="00B050"/>
            <w:vAlign w:val="bottom"/>
          </w:tcPr>
          <w:p w:rsidR="00E766EF" w:rsidRDefault="00E766EF">
            <w:pPr>
              <w:rPr>
                <w:sz w:val="5"/>
                <w:szCs w:val="5"/>
              </w:rPr>
            </w:pPr>
          </w:p>
        </w:tc>
        <w:tc>
          <w:tcPr>
            <w:tcW w:w="100" w:type="dxa"/>
            <w:tcBorders>
              <w:right w:val="single" w:sz="8" w:space="0" w:color="00B050"/>
            </w:tcBorders>
            <w:shd w:val="clear" w:color="auto" w:fill="00B050"/>
            <w:vAlign w:val="bottom"/>
          </w:tcPr>
          <w:p w:rsidR="00E766EF" w:rsidRDefault="00E766EF">
            <w:pPr>
              <w:rPr>
                <w:sz w:val="5"/>
                <w:szCs w:val="5"/>
              </w:rPr>
            </w:pPr>
          </w:p>
        </w:tc>
        <w:tc>
          <w:tcPr>
            <w:tcW w:w="60" w:type="dxa"/>
            <w:shd w:val="clear" w:color="auto" w:fill="00B050"/>
            <w:vAlign w:val="bottom"/>
          </w:tcPr>
          <w:p w:rsidR="00E766EF" w:rsidRDefault="00E766EF">
            <w:pPr>
              <w:rPr>
                <w:sz w:val="5"/>
                <w:szCs w:val="5"/>
              </w:rPr>
            </w:pPr>
          </w:p>
        </w:tc>
        <w:tc>
          <w:tcPr>
            <w:tcW w:w="3260" w:type="dxa"/>
            <w:shd w:val="clear" w:color="auto" w:fill="00B050"/>
            <w:vAlign w:val="bottom"/>
          </w:tcPr>
          <w:p w:rsidR="00E766EF" w:rsidRDefault="00E766EF">
            <w:pPr>
              <w:rPr>
                <w:sz w:val="5"/>
                <w:szCs w:val="5"/>
              </w:rPr>
            </w:pPr>
          </w:p>
        </w:tc>
        <w:tc>
          <w:tcPr>
            <w:tcW w:w="120" w:type="dxa"/>
            <w:tcBorders>
              <w:right w:val="single" w:sz="8" w:space="0" w:color="00B050"/>
            </w:tcBorders>
            <w:shd w:val="clear" w:color="auto" w:fill="00B050"/>
            <w:vAlign w:val="bottom"/>
          </w:tcPr>
          <w:p w:rsidR="00E766EF" w:rsidRDefault="00E766EF">
            <w:pPr>
              <w:rPr>
                <w:sz w:val="5"/>
                <w:szCs w:val="5"/>
              </w:rPr>
            </w:pPr>
          </w:p>
        </w:tc>
        <w:tc>
          <w:tcPr>
            <w:tcW w:w="40" w:type="dxa"/>
            <w:shd w:val="clear" w:color="auto" w:fill="00B050"/>
            <w:vAlign w:val="bottom"/>
          </w:tcPr>
          <w:p w:rsidR="00E766EF" w:rsidRDefault="00E766EF">
            <w:pPr>
              <w:rPr>
                <w:sz w:val="5"/>
                <w:szCs w:val="5"/>
              </w:rPr>
            </w:pPr>
          </w:p>
        </w:tc>
        <w:tc>
          <w:tcPr>
            <w:tcW w:w="2240" w:type="dxa"/>
            <w:shd w:val="clear" w:color="auto" w:fill="00B050"/>
            <w:vAlign w:val="bottom"/>
          </w:tcPr>
          <w:p w:rsidR="00E766EF" w:rsidRDefault="00E766EF">
            <w:pPr>
              <w:rPr>
                <w:sz w:val="5"/>
                <w:szCs w:val="5"/>
              </w:rPr>
            </w:pPr>
          </w:p>
        </w:tc>
        <w:tc>
          <w:tcPr>
            <w:tcW w:w="120" w:type="dxa"/>
            <w:tcBorders>
              <w:right w:val="single" w:sz="8" w:space="0" w:color="00B050"/>
            </w:tcBorders>
            <w:shd w:val="clear" w:color="auto" w:fill="00B050"/>
            <w:vAlign w:val="bottom"/>
          </w:tcPr>
          <w:p w:rsidR="00E766EF" w:rsidRDefault="00E766EF">
            <w:pPr>
              <w:rPr>
                <w:sz w:val="5"/>
                <w:szCs w:val="5"/>
              </w:rPr>
            </w:pPr>
          </w:p>
        </w:tc>
      </w:tr>
      <w:tr w:rsidR="00E766EF">
        <w:trPr>
          <w:trHeight w:val="352"/>
        </w:trPr>
        <w:tc>
          <w:tcPr>
            <w:tcW w:w="100" w:type="dxa"/>
            <w:tcBorders>
              <w:left w:val="single" w:sz="8" w:space="0" w:color="00B050"/>
            </w:tcBorders>
            <w:vAlign w:val="bottom"/>
          </w:tcPr>
          <w:p w:rsidR="00E766EF" w:rsidRDefault="00E766EF">
            <w:pPr>
              <w:rPr>
                <w:sz w:val="24"/>
                <w:szCs w:val="24"/>
              </w:rPr>
            </w:pPr>
          </w:p>
        </w:tc>
        <w:tc>
          <w:tcPr>
            <w:tcW w:w="3600" w:type="dxa"/>
            <w:tcBorders>
              <w:bottom w:val="single" w:sz="8" w:space="0" w:color="66FF66"/>
            </w:tcBorders>
            <w:shd w:val="clear" w:color="auto" w:fill="66FF66"/>
            <w:vAlign w:val="bottom"/>
          </w:tcPr>
          <w:p w:rsidR="00E766EF" w:rsidRDefault="00DF1FA6">
            <w:pPr>
              <w:spacing w:line="320" w:lineRule="exact"/>
              <w:ind w:left="40"/>
              <w:rPr>
                <w:sz w:val="20"/>
                <w:szCs w:val="20"/>
              </w:rPr>
            </w:pPr>
            <w:r>
              <w:rPr>
                <w:rFonts w:eastAsia="Times New Roman"/>
                <w:b/>
                <w:bCs/>
                <w:sz w:val="28"/>
                <w:szCs w:val="28"/>
              </w:rPr>
              <w:t>Sulaymon Yudakov</w:t>
            </w:r>
          </w:p>
        </w:tc>
        <w:tc>
          <w:tcPr>
            <w:tcW w:w="100" w:type="dxa"/>
            <w:tcBorders>
              <w:right w:val="single" w:sz="8" w:space="0" w:color="00B050"/>
            </w:tcBorders>
            <w:vAlign w:val="bottom"/>
          </w:tcPr>
          <w:p w:rsidR="00E766EF" w:rsidRDefault="00E766EF">
            <w:pPr>
              <w:rPr>
                <w:sz w:val="24"/>
                <w:szCs w:val="24"/>
              </w:rPr>
            </w:pPr>
          </w:p>
        </w:tc>
        <w:tc>
          <w:tcPr>
            <w:tcW w:w="60" w:type="dxa"/>
            <w:vAlign w:val="bottom"/>
          </w:tcPr>
          <w:p w:rsidR="00E766EF" w:rsidRDefault="00E766EF">
            <w:pPr>
              <w:rPr>
                <w:sz w:val="24"/>
                <w:szCs w:val="24"/>
              </w:rPr>
            </w:pPr>
          </w:p>
        </w:tc>
        <w:tc>
          <w:tcPr>
            <w:tcW w:w="3260" w:type="dxa"/>
            <w:tcBorders>
              <w:bottom w:val="single" w:sz="8" w:space="0" w:color="66FF66"/>
            </w:tcBorders>
            <w:shd w:val="clear" w:color="auto" w:fill="66FF66"/>
            <w:vAlign w:val="bottom"/>
          </w:tcPr>
          <w:p w:rsidR="00E766EF" w:rsidRDefault="00DF1FA6">
            <w:pPr>
              <w:spacing w:line="320" w:lineRule="exact"/>
              <w:ind w:left="20"/>
              <w:rPr>
                <w:sz w:val="20"/>
                <w:szCs w:val="20"/>
              </w:rPr>
            </w:pPr>
            <w:r>
              <w:rPr>
                <w:rFonts w:eastAsia="Times New Roman"/>
                <w:b/>
                <w:bCs/>
                <w:sz w:val="28"/>
                <w:szCs w:val="28"/>
              </w:rPr>
              <w:t>“Mirza cho’li”</w:t>
            </w:r>
          </w:p>
        </w:tc>
        <w:tc>
          <w:tcPr>
            <w:tcW w:w="120" w:type="dxa"/>
            <w:tcBorders>
              <w:right w:val="single" w:sz="8" w:space="0" w:color="00B050"/>
            </w:tcBorders>
            <w:vAlign w:val="bottom"/>
          </w:tcPr>
          <w:p w:rsidR="00E766EF" w:rsidRDefault="00E766EF">
            <w:pPr>
              <w:rPr>
                <w:sz w:val="24"/>
                <w:szCs w:val="24"/>
              </w:rPr>
            </w:pPr>
          </w:p>
        </w:tc>
        <w:tc>
          <w:tcPr>
            <w:tcW w:w="40" w:type="dxa"/>
            <w:vAlign w:val="bottom"/>
          </w:tcPr>
          <w:p w:rsidR="00E766EF" w:rsidRDefault="00E766EF">
            <w:pPr>
              <w:rPr>
                <w:sz w:val="24"/>
                <w:szCs w:val="24"/>
              </w:rPr>
            </w:pPr>
          </w:p>
        </w:tc>
        <w:tc>
          <w:tcPr>
            <w:tcW w:w="2240" w:type="dxa"/>
            <w:tcBorders>
              <w:bottom w:val="single" w:sz="8" w:space="0" w:color="66FF66"/>
            </w:tcBorders>
            <w:shd w:val="clear" w:color="auto" w:fill="66FF66"/>
            <w:vAlign w:val="bottom"/>
          </w:tcPr>
          <w:p w:rsidR="00E766EF" w:rsidRDefault="00DF1FA6">
            <w:pPr>
              <w:spacing w:line="320" w:lineRule="exact"/>
              <w:ind w:left="40"/>
              <w:rPr>
                <w:sz w:val="20"/>
                <w:szCs w:val="20"/>
              </w:rPr>
            </w:pPr>
            <w:r>
              <w:rPr>
                <w:rFonts w:eastAsia="Times New Roman"/>
                <w:b/>
                <w:bCs/>
                <w:sz w:val="28"/>
                <w:szCs w:val="28"/>
              </w:rPr>
              <w:t>Sonata</w:t>
            </w:r>
          </w:p>
        </w:tc>
        <w:tc>
          <w:tcPr>
            <w:tcW w:w="120" w:type="dxa"/>
            <w:tcBorders>
              <w:right w:val="single" w:sz="8" w:space="0" w:color="00B050"/>
            </w:tcBorders>
            <w:vAlign w:val="bottom"/>
          </w:tcPr>
          <w:p w:rsidR="00E766EF" w:rsidRDefault="00E766EF">
            <w:pPr>
              <w:rPr>
                <w:sz w:val="24"/>
                <w:szCs w:val="24"/>
              </w:rPr>
            </w:pPr>
          </w:p>
        </w:tc>
      </w:tr>
      <w:tr w:rsidR="00E766EF">
        <w:trPr>
          <w:trHeight w:val="60"/>
        </w:trPr>
        <w:tc>
          <w:tcPr>
            <w:tcW w:w="100" w:type="dxa"/>
            <w:tcBorders>
              <w:left w:val="single" w:sz="8" w:space="0" w:color="00B050"/>
            </w:tcBorders>
            <w:shd w:val="clear" w:color="auto" w:fill="00B050"/>
            <w:vAlign w:val="bottom"/>
          </w:tcPr>
          <w:p w:rsidR="00E766EF" w:rsidRDefault="00E766EF">
            <w:pPr>
              <w:rPr>
                <w:sz w:val="5"/>
                <w:szCs w:val="5"/>
              </w:rPr>
            </w:pPr>
          </w:p>
        </w:tc>
        <w:tc>
          <w:tcPr>
            <w:tcW w:w="3600" w:type="dxa"/>
            <w:shd w:val="clear" w:color="auto" w:fill="00B050"/>
            <w:vAlign w:val="bottom"/>
          </w:tcPr>
          <w:p w:rsidR="00E766EF" w:rsidRDefault="00E766EF">
            <w:pPr>
              <w:rPr>
                <w:sz w:val="5"/>
                <w:szCs w:val="5"/>
              </w:rPr>
            </w:pPr>
          </w:p>
        </w:tc>
        <w:tc>
          <w:tcPr>
            <w:tcW w:w="100" w:type="dxa"/>
            <w:tcBorders>
              <w:right w:val="single" w:sz="8" w:space="0" w:color="00B050"/>
            </w:tcBorders>
            <w:shd w:val="clear" w:color="auto" w:fill="00B050"/>
            <w:vAlign w:val="bottom"/>
          </w:tcPr>
          <w:p w:rsidR="00E766EF" w:rsidRDefault="00E766EF">
            <w:pPr>
              <w:rPr>
                <w:sz w:val="5"/>
                <w:szCs w:val="5"/>
              </w:rPr>
            </w:pPr>
          </w:p>
        </w:tc>
        <w:tc>
          <w:tcPr>
            <w:tcW w:w="60" w:type="dxa"/>
            <w:shd w:val="clear" w:color="auto" w:fill="00B050"/>
            <w:vAlign w:val="bottom"/>
          </w:tcPr>
          <w:p w:rsidR="00E766EF" w:rsidRDefault="00E766EF">
            <w:pPr>
              <w:rPr>
                <w:sz w:val="5"/>
                <w:szCs w:val="5"/>
              </w:rPr>
            </w:pPr>
          </w:p>
        </w:tc>
        <w:tc>
          <w:tcPr>
            <w:tcW w:w="3260" w:type="dxa"/>
            <w:shd w:val="clear" w:color="auto" w:fill="00B050"/>
            <w:vAlign w:val="bottom"/>
          </w:tcPr>
          <w:p w:rsidR="00E766EF" w:rsidRDefault="00E766EF">
            <w:pPr>
              <w:rPr>
                <w:sz w:val="5"/>
                <w:szCs w:val="5"/>
              </w:rPr>
            </w:pPr>
          </w:p>
        </w:tc>
        <w:tc>
          <w:tcPr>
            <w:tcW w:w="120" w:type="dxa"/>
            <w:tcBorders>
              <w:right w:val="single" w:sz="8" w:space="0" w:color="00B050"/>
            </w:tcBorders>
            <w:shd w:val="clear" w:color="auto" w:fill="00B050"/>
            <w:vAlign w:val="bottom"/>
          </w:tcPr>
          <w:p w:rsidR="00E766EF" w:rsidRDefault="00E766EF">
            <w:pPr>
              <w:rPr>
                <w:sz w:val="5"/>
                <w:szCs w:val="5"/>
              </w:rPr>
            </w:pPr>
          </w:p>
        </w:tc>
        <w:tc>
          <w:tcPr>
            <w:tcW w:w="40" w:type="dxa"/>
            <w:shd w:val="clear" w:color="auto" w:fill="00B050"/>
            <w:vAlign w:val="bottom"/>
          </w:tcPr>
          <w:p w:rsidR="00E766EF" w:rsidRDefault="00E766EF">
            <w:pPr>
              <w:rPr>
                <w:sz w:val="5"/>
                <w:szCs w:val="5"/>
              </w:rPr>
            </w:pPr>
          </w:p>
        </w:tc>
        <w:tc>
          <w:tcPr>
            <w:tcW w:w="2240" w:type="dxa"/>
            <w:shd w:val="clear" w:color="auto" w:fill="00B050"/>
            <w:vAlign w:val="bottom"/>
          </w:tcPr>
          <w:p w:rsidR="00E766EF" w:rsidRDefault="00E766EF">
            <w:pPr>
              <w:rPr>
                <w:sz w:val="5"/>
                <w:szCs w:val="5"/>
              </w:rPr>
            </w:pPr>
          </w:p>
        </w:tc>
        <w:tc>
          <w:tcPr>
            <w:tcW w:w="120" w:type="dxa"/>
            <w:tcBorders>
              <w:right w:val="single" w:sz="8" w:space="0" w:color="00B050"/>
            </w:tcBorders>
            <w:shd w:val="clear" w:color="auto" w:fill="00B050"/>
            <w:vAlign w:val="bottom"/>
          </w:tcPr>
          <w:p w:rsidR="00E766EF" w:rsidRDefault="00E766EF">
            <w:pPr>
              <w:rPr>
                <w:sz w:val="5"/>
                <w:szCs w:val="5"/>
              </w:rPr>
            </w:pPr>
          </w:p>
        </w:tc>
      </w:tr>
      <w:tr w:rsidR="00E766EF">
        <w:trPr>
          <w:trHeight w:val="320"/>
        </w:trPr>
        <w:tc>
          <w:tcPr>
            <w:tcW w:w="100" w:type="dxa"/>
            <w:tcBorders>
              <w:left w:val="single" w:sz="8" w:space="0" w:color="00B050"/>
            </w:tcBorders>
            <w:vAlign w:val="bottom"/>
          </w:tcPr>
          <w:p w:rsidR="00E766EF" w:rsidRDefault="00E766EF">
            <w:pPr>
              <w:rPr>
                <w:sz w:val="24"/>
                <w:szCs w:val="24"/>
              </w:rPr>
            </w:pPr>
          </w:p>
        </w:tc>
        <w:tc>
          <w:tcPr>
            <w:tcW w:w="3600" w:type="dxa"/>
            <w:shd w:val="clear" w:color="auto" w:fill="66FF66"/>
            <w:vAlign w:val="bottom"/>
          </w:tcPr>
          <w:p w:rsidR="00E766EF" w:rsidRDefault="00DF1FA6">
            <w:pPr>
              <w:spacing w:line="320" w:lineRule="exact"/>
              <w:ind w:left="40"/>
              <w:rPr>
                <w:sz w:val="20"/>
                <w:szCs w:val="20"/>
              </w:rPr>
            </w:pPr>
            <w:r>
              <w:rPr>
                <w:rFonts w:eastAsia="Times New Roman"/>
                <w:b/>
                <w:bCs/>
                <w:sz w:val="28"/>
                <w:szCs w:val="28"/>
              </w:rPr>
              <w:t>Dilorom Omonullaeva</w:t>
            </w:r>
          </w:p>
        </w:tc>
        <w:tc>
          <w:tcPr>
            <w:tcW w:w="100" w:type="dxa"/>
            <w:tcBorders>
              <w:right w:val="single" w:sz="8" w:space="0" w:color="00B050"/>
            </w:tcBorders>
            <w:vAlign w:val="bottom"/>
          </w:tcPr>
          <w:p w:rsidR="00E766EF" w:rsidRDefault="00E766EF">
            <w:pPr>
              <w:rPr>
                <w:sz w:val="24"/>
                <w:szCs w:val="24"/>
              </w:rPr>
            </w:pPr>
          </w:p>
        </w:tc>
        <w:tc>
          <w:tcPr>
            <w:tcW w:w="60" w:type="dxa"/>
            <w:vAlign w:val="bottom"/>
          </w:tcPr>
          <w:p w:rsidR="00E766EF" w:rsidRDefault="00E766EF">
            <w:pPr>
              <w:rPr>
                <w:sz w:val="24"/>
                <w:szCs w:val="24"/>
              </w:rPr>
            </w:pPr>
          </w:p>
        </w:tc>
        <w:tc>
          <w:tcPr>
            <w:tcW w:w="3260" w:type="dxa"/>
            <w:shd w:val="clear" w:color="auto" w:fill="66FF66"/>
            <w:vAlign w:val="bottom"/>
          </w:tcPr>
          <w:p w:rsidR="00E766EF" w:rsidRDefault="00DF1FA6">
            <w:pPr>
              <w:spacing w:line="320" w:lineRule="exact"/>
              <w:ind w:left="20"/>
              <w:rPr>
                <w:sz w:val="20"/>
                <w:szCs w:val="20"/>
              </w:rPr>
            </w:pPr>
            <w:r>
              <w:rPr>
                <w:rFonts w:eastAsia="Times New Roman"/>
                <w:b/>
                <w:bCs/>
                <w:sz w:val="28"/>
                <w:szCs w:val="28"/>
              </w:rPr>
              <w:t>“Yomg’ir yog’ar”</w:t>
            </w:r>
          </w:p>
        </w:tc>
        <w:tc>
          <w:tcPr>
            <w:tcW w:w="120" w:type="dxa"/>
            <w:tcBorders>
              <w:right w:val="single" w:sz="8" w:space="0" w:color="00B050"/>
            </w:tcBorders>
            <w:vAlign w:val="bottom"/>
          </w:tcPr>
          <w:p w:rsidR="00E766EF" w:rsidRDefault="00E766EF">
            <w:pPr>
              <w:rPr>
                <w:sz w:val="24"/>
                <w:szCs w:val="24"/>
              </w:rPr>
            </w:pPr>
          </w:p>
        </w:tc>
        <w:tc>
          <w:tcPr>
            <w:tcW w:w="40" w:type="dxa"/>
            <w:vAlign w:val="bottom"/>
          </w:tcPr>
          <w:p w:rsidR="00E766EF" w:rsidRDefault="00E766EF">
            <w:pPr>
              <w:rPr>
                <w:sz w:val="24"/>
                <w:szCs w:val="24"/>
              </w:rPr>
            </w:pPr>
          </w:p>
        </w:tc>
        <w:tc>
          <w:tcPr>
            <w:tcW w:w="2240" w:type="dxa"/>
            <w:shd w:val="clear" w:color="auto" w:fill="66FF66"/>
            <w:vAlign w:val="bottom"/>
          </w:tcPr>
          <w:p w:rsidR="00E766EF" w:rsidRDefault="00DF1FA6">
            <w:pPr>
              <w:spacing w:line="320" w:lineRule="exact"/>
              <w:ind w:left="40"/>
              <w:rPr>
                <w:sz w:val="20"/>
                <w:szCs w:val="20"/>
              </w:rPr>
            </w:pPr>
            <w:r>
              <w:rPr>
                <w:rFonts w:eastAsia="Times New Roman"/>
                <w:b/>
                <w:bCs/>
                <w:sz w:val="28"/>
                <w:szCs w:val="28"/>
                <w:shd w:val="clear" w:color="auto" w:fill="66FF66"/>
              </w:rPr>
              <w:t>Bolalar qo’shig’i</w:t>
            </w:r>
          </w:p>
        </w:tc>
        <w:tc>
          <w:tcPr>
            <w:tcW w:w="120" w:type="dxa"/>
            <w:tcBorders>
              <w:right w:val="single" w:sz="8" w:space="0" w:color="00B050"/>
            </w:tcBorders>
            <w:vAlign w:val="bottom"/>
          </w:tcPr>
          <w:p w:rsidR="00E766EF" w:rsidRDefault="00E766EF">
            <w:pPr>
              <w:rPr>
                <w:sz w:val="24"/>
                <w:szCs w:val="24"/>
              </w:rPr>
            </w:pPr>
          </w:p>
        </w:tc>
      </w:tr>
      <w:tr w:rsidR="00E766EF">
        <w:trPr>
          <w:trHeight w:val="48"/>
        </w:trPr>
        <w:tc>
          <w:tcPr>
            <w:tcW w:w="100" w:type="dxa"/>
            <w:tcBorders>
              <w:left w:val="single" w:sz="8" w:space="0" w:color="00B050"/>
            </w:tcBorders>
            <w:vAlign w:val="bottom"/>
          </w:tcPr>
          <w:p w:rsidR="00E766EF" w:rsidRDefault="00E766EF">
            <w:pPr>
              <w:rPr>
                <w:sz w:val="4"/>
                <w:szCs w:val="4"/>
              </w:rPr>
            </w:pPr>
          </w:p>
        </w:tc>
        <w:tc>
          <w:tcPr>
            <w:tcW w:w="3600" w:type="dxa"/>
            <w:shd w:val="clear" w:color="auto" w:fill="66FF66"/>
            <w:vAlign w:val="bottom"/>
          </w:tcPr>
          <w:p w:rsidR="00E766EF" w:rsidRDefault="00E766EF">
            <w:pPr>
              <w:rPr>
                <w:sz w:val="4"/>
                <w:szCs w:val="4"/>
              </w:rPr>
            </w:pPr>
          </w:p>
        </w:tc>
        <w:tc>
          <w:tcPr>
            <w:tcW w:w="100" w:type="dxa"/>
            <w:tcBorders>
              <w:right w:val="single" w:sz="8" w:space="0" w:color="00B050"/>
            </w:tcBorders>
            <w:vAlign w:val="bottom"/>
          </w:tcPr>
          <w:p w:rsidR="00E766EF" w:rsidRDefault="00E766EF">
            <w:pPr>
              <w:rPr>
                <w:sz w:val="4"/>
                <w:szCs w:val="4"/>
              </w:rPr>
            </w:pPr>
          </w:p>
        </w:tc>
        <w:tc>
          <w:tcPr>
            <w:tcW w:w="60" w:type="dxa"/>
            <w:vAlign w:val="bottom"/>
          </w:tcPr>
          <w:p w:rsidR="00E766EF" w:rsidRDefault="00E766EF">
            <w:pPr>
              <w:rPr>
                <w:sz w:val="4"/>
                <w:szCs w:val="4"/>
              </w:rPr>
            </w:pPr>
          </w:p>
        </w:tc>
        <w:tc>
          <w:tcPr>
            <w:tcW w:w="3260" w:type="dxa"/>
            <w:shd w:val="clear" w:color="auto" w:fill="66FF66"/>
            <w:vAlign w:val="bottom"/>
          </w:tcPr>
          <w:p w:rsidR="00E766EF" w:rsidRDefault="00E766EF">
            <w:pPr>
              <w:rPr>
                <w:sz w:val="4"/>
                <w:szCs w:val="4"/>
              </w:rPr>
            </w:pPr>
          </w:p>
        </w:tc>
        <w:tc>
          <w:tcPr>
            <w:tcW w:w="120" w:type="dxa"/>
            <w:tcBorders>
              <w:right w:val="single" w:sz="8" w:space="0" w:color="00B050"/>
            </w:tcBorders>
            <w:vAlign w:val="bottom"/>
          </w:tcPr>
          <w:p w:rsidR="00E766EF" w:rsidRDefault="00E766EF">
            <w:pPr>
              <w:rPr>
                <w:sz w:val="4"/>
                <w:szCs w:val="4"/>
              </w:rPr>
            </w:pPr>
          </w:p>
        </w:tc>
        <w:tc>
          <w:tcPr>
            <w:tcW w:w="40" w:type="dxa"/>
            <w:vAlign w:val="bottom"/>
          </w:tcPr>
          <w:p w:rsidR="00E766EF" w:rsidRDefault="00E766EF">
            <w:pPr>
              <w:rPr>
                <w:sz w:val="4"/>
                <w:szCs w:val="4"/>
              </w:rPr>
            </w:pPr>
          </w:p>
        </w:tc>
        <w:tc>
          <w:tcPr>
            <w:tcW w:w="2240" w:type="dxa"/>
            <w:shd w:val="clear" w:color="auto" w:fill="66FF66"/>
            <w:vAlign w:val="bottom"/>
          </w:tcPr>
          <w:p w:rsidR="00E766EF" w:rsidRDefault="00E766EF">
            <w:pPr>
              <w:rPr>
                <w:sz w:val="4"/>
                <w:szCs w:val="4"/>
              </w:rPr>
            </w:pPr>
          </w:p>
        </w:tc>
        <w:tc>
          <w:tcPr>
            <w:tcW w:w="120" w:type="dxa"/>
            <w:tcBorders>
              <w:right w:val="single" w:sz="8" w:space="0" w:color="00B050"/>
            </w:tcBorders>
            <w:vAlign w:val="bottom"/>
          </w:tcPr>
          <w:p w:rsidR="00E766EF" w:rsidRDefault="00E766EF">
            <w:pPr>
              <w:rPr>
                <w:sz w:val="4"/>
                <w:szCs w:val="4"/>
              </w:rPr>
            </w:pPr>
          </w:p>
        </w:tc>
      </w:tr>
      <w:tr w:rsidR="00E766EF">
        <w:trPr>
          <w:trHeight w:val="372"/>
        </w:trPr>
        <w:tc>
          <w:tcPr>
            <w:tcW w:w="100" w:type="dxa"/>
            <w:tcBorders>
              <w:left w:val="single" w:sz="8" w:space="0" w:color="00B050"/>
            </w:tcBorders>
            <w:vAlign w:val="bottom"/>
          </w:tcPr>
          <w:p w:rsidR="00E766EF" w:rsidRDefault="00E766EF">
            <w:pPr>
              <w:rPr>
                <w:sz w:val="24"/>
                <w:szCs w:val="24"/>
              </w:rPr>
            </w:pPr>
          </w:p>
        </w:tc>
        <w:tc>
          <w:tcPr>
            <w:tcW w:w="3600" w:type="dxa"/>
            <w:shd w:val="clear" w:color="auto" w:fill="66FF66"/>
            <w:vAlign w:val="bottom"/>
          </w:tcPr>
          <w:p w:rsidR="00E766EF" w:rsidRDefault="00E766EF">
            <w:pPr>
              <w:rPr>
                <w:sz w:val="24"/>
                <w:szCs w:val="24"/>
              </w:rPr>
            </w:pPr>
          </w:p>
        </w:tc>
        <w:tc>
          <w:tcPr>
            <w:tcW w:w="100" w:type="dxa"/>
            <w:tcBorders>
              <w:right w:val="single" w:sz="8" w:space="0" w:color="00B050"/>
            </w:tcBorders>
            <w:vAlign w:val="bottom"/>
          </w:tcPr>
          <w:p w:rsidR="00E766EF" w:rsidRDefault="00E766EF">
            <w:pPr>
              <w:rPr>
                <w:sz w:val="24"/>
                <w:szCs w:val="24"/>
              </w:rPr>
            </w:pPr>
          </w:p>
        </w:tc>
        <w:tc>
          <w:tcPr>
            <w:tcW w:w="60" w:type="dxa"/>
            <w:vAlign w:val="bottom"/>
          </w:tcPr>
          <w:p w:rsidR="00E766EF" w:rsidRDefault="00E766EF">
            <w:pPr>
              <w:rPr>
                <w:sz w:val="24"/>
                <w:szCs w:val="24"/>
              </w:rPr>
            </w:pPr>
          </w:p>
        </w:tc>
        <w:tc>
          <w:tcPr>
            <w:tcW w:w="3260" w:type="dxa"/>
            <w:shd w:val="clear" w:color="auto" w:fill="66FF66"/>
            <w:vAlign w:val="bottom"/>
          </w:tcPr>
          <w:p w:rsidR="00E766EF" w:rsidRDefault="00E766EF">
            <w:pPr>
              <w:rPr>
                <w:sz w:val="24"/>
                <w:szCs w:val="24"/>
              </w:rPr>
            </w:pPr>
          </w:p>
        </w:tc>
        <w:tc>
          <w:tcPr>
            <w:tcW w:w="120" w:type="dxa"/>
            <w:tcBorders>
              <w:right w:val="single" w:sz="8" w:space="0" w:color="00B050"/>
            </w:tcBorders>
            <w:vAlign w:val="bottom"/>
          </w:tcPr>
          <w:p w:rsidR="00E766EF" w:rsidRDefault="00E766EF">
            <w:pPr>
              <w:rPr>
                <w:sz w:val="24"/>
                <w:szCs w:val="24"/>
              </w:rPr>
            </w:pPr>
          </w:p>
        </w:tc>
        <w:tc>
          <w:tcPr>
            <w:tcW w:w="40" w:type="dxa"/>
            <w:vAlign w:val="bottom"/>
          </w:tcPr>
          <w:p w:rsidR="00E766EF" w:rsidRDefault="00E766EF">
            <w:pPr>
              <w:rPr>
                <w:sz w:val="24"/>
                <w:szCs w:val="24"/>
              </w:rPr>
            </w:pPr>
          </w:p>
        </w:tc>
        <w:tc>
          <w:tcPr>
            <w:tcW w:w="2240" w:type="dxa"/>
            <w:shd w:val="clear" w:color="auto" w:fill="66FF66"/>
            <w:vAlign w:val="bottom"/>
          </w:tcPr>
          <w:p w:rsidR="00E766EF" w:rsidRDefault="00E766EF">
            <w:pPr>
              <w:rPr>
                <w:sz w:val="24"/>
                <w:szCs w:val="24"/>
              </w:rPr>
            </w:pPr>
          </w:p>
        </w:tc>
        <w:tc>
          <w:tcPr>
            <w:tcW w:w="120" w:type="dxa"/>
            <w:tcBorders>
              <w:right w:val="single" w:sz="8" w:space="0" w:color="00B050"/>
            </w:tcBorders>
            <w:vAlign w:val="bottom"/>
          </w:tcPr>
          <w:p w:rsidR="00E766EF" w:rsidRDefault="00E766EF">
            <w:pPr>
              <w:rPr>
                <w:sz w:val="24"/>
                <w:szCs w:val="24"/>
              </w:rPr>
            </w:pPr>
          </w:p>
        </w:tc>
      </w:tr>
      <w:tr w:rsidR="00E766EF">
        <w:trPr>
          <w:trHeight w:val="60"/>
        </w:trPr>
        <w:tc>
          <w:tcPr>
            <w:tcW w:w="100" w:type="dxa"/>
            <w:tcBorders>
              <w:left w:val="single" w:sz="8" w:space="0" w:color="00B050"/>
            </w:tcBorders>
            <w:shd w:val="clear" w:color="auto" w:fill="00B050"/>
            <w:vAlign w:val="bottom"/>
          </w:tcPr>
          <w:p w:rsidR="00E766EF" w:rsidRDefault="00E766EF">
            <w:pPr>
              <w:rPr>
                <w:sz w:val="5"/>
                <w:szCs w:val="5"/>
              </w:rPr>
            </w:pPr>
          </w:p>
        </w:tc>
        <w:tc>
          <w:tcPr>
            <w:tcW w:w="3600" w:type="dxa"/>
            <w:shd w:val="clear" w:color="auto" w:fill="00B050"/>
            <w:vAlign w:val="bottom"/>
          </w:tcPr>
          <w:p w:rsidR="00E766EF" w:rsidRDefault="00E766EF">
            <w:pPr>
              <w:rPr>
                <w:sz w:val="5"/>
                <w:szCs w:val="5"/>
              </w:rPr>
            </w:pPr>
          </w:p>
        </w:tc>
        <w:tc>
          <w:tcPr>
            <w:tcW w:w="100" w:type="dxa"/>
            <w:tcBorders>
              <w:right w:val="single" w:sz="8" w:space="0" w:color="00B050"/>
            </w:tcBorders>
            <w:shd w:val="clear" w:color="auto" w:fill="00B050"/>
            <w:vAlign w:val="bottom"/>
          </w:tcPr>
          <w:p w:rsidR="00E766EF" w:rsidRDefault="00E766EF">
            <w:pPr>
              <w:rPr>
                <w:sz w:val="5"/>
                <w:szCs w:val="5"/>
              </w:rPr>
            </w:pPr>
          </w:p>
        </w:tc>
        <w:tc>
          <w:tcPr>
            <w:tcW w:w="60" w:type="dxa"/>
            <w:shd w:val="clear" w:color="auto" w:fill="00B050"/>
            <w:vAlign w:val="bottom"/>
          </w:tcPr>
          <w:p w:rsidR="00E766EF" w:rsidRDefault="00E766EF">
            <w:pPr>
              <w:rPr>
                <w:sz w:val="5"/>
                <w:szCs w:val="5"/>
              </w:rPr>
            </w:pPr>
          </w:p>
        </w:tc>
        <w:tc>
          <w:tcPr>
            <w:tcW w:w="3260" w:type="dxa"/>
            <w:shd w:val="clear" w:color="auto" w:fill="00B050"/>
            <w:vAlign w:val="bottom"/>
          </w:tcPr>
          <w:p w:rsidR="00E766EF" w:rsidRDefault="00E766EF">
            <w:pPr>
              <w:rPr>
                <w:sz w:val="5"/>
                <w:szCs w:val="5"/>
              </w:rPr>
            </w:pPr>
          </w:p>
        </w:tc>
        <w:tc>
          <w:tcPr>
            <w:tcW w:w="120" w:type="dxa"/>
            <w:tcBorders>
              <w:right w:val="single" w:sz="8" w:space="0" w:color="00B050"/>
            </w:tcBorders>
            <w:shd w:val="clear" w:color="auto" w:fill="00B050"/>
            <w:vAlign w:val="bottom"/>
          </w:tcPr>
          <w:p w:rsidR="00E766EF" w:rsidRDefault="00E766EF">
            <w:pPr>
              <w:rPr>
                <w:sz w:val="5"/>
                <w:szCs w:val="5"/>
              </w:rPr>
            </w:pPr>
          </w:p>
        </w:tc>
        <w:tc>
          <w:tcPr>
            <w:tcW w:w="40" w:type="dxa"/>
            <w:shd w:val="clear" w:color="auto" w:fill="00B050"/>
            <w:vAlign w:val="bottom"/>
          </w:tcPr>
          <w:p w:rsidR="00E766EF" w:rsidRDefault="00E766EF">
            <w:pPr>
              <w:rPr>
                <w:sz w:val="5"/>
                <w:szCs w:val="5"/>
              </w:rPr>
            </w:pPr>
          </w:p>
        </w:tc>
        <w:tc>
          <w:tcPr>
            <w:tcW w:w="2240" w:type="dxa"/>
            <w:shd w:val="clear" w:color="auto" w:fill="00B050"/>
            <w:vAlign w:val="bottom"/>
          </w:tcPr>
          <w:p w:rsidR="00E766EF" w:rsidRDefault="00E766EF">
            <w:pPr>
              <w:rPr>
                <w:sz w:val="5"/>
                <w:szCs w:val="5"/>
              </w:rPr>
            </w:pPr>
          </w:p>
        </w:tc>
        <w:tc>
          <w:tcPr>
            <w:tcW w:w="120" w:type="dxa"/>
            <w:tcBorders>
              <w:right w:val="single" w:sz="8" w:space="0" w:color="00B050"/>
            </w:tcBorders>
            <w:shd w:val="clear" w:color="auto" w:fill="00B050"/>
            <w:vAlign w:val="bottom"/>
          </w:tcPr>
          <w:p w:rsidR="00E766EF" w:rsidRDefault="00E766EF">
            <w:pPr>
              <w:rPr>
                <w:sz w:val="5"/>
                <w:szCs w:val="5"/>
              </w:rPr>
            </w:pPr>
          </w:p>
        </w:tc>
      </w:tr>
      <w:tr w:rsidR="00E766EF">
        <w:trPr>
          <w:trHeight w:val="352"/>
        </w:trPr>
        <w:tc>
          <w:tcPr>
            <w:tcW w:w="100" w:type="dxa"/>
            <w:tcBorders>
              <w:left w:val="single" w:sz="8" w:space="0" w:color="00B050"/>
            </w:tcBorders>
            <w:vAlign w:val="bottom"/>
          </w:tcPr>
          <w:p w:rsidR="00E766EF" w:rsidRDefault="00E766EF">
            <w:pPr>
              <w:rPr>
                <w:sz w:val="24"/>
                <w:szCs w:val="24"/>
              </w:rPr>
            </w:pPr>
          </w:p>
        </w:tc>
        <w:tc>
          <w:tcPr>
            <w:tcW w:w="3600" w:type="dxa"/>
            <w:tcBorders>
              <w:bottom w:val="single" w:sz="8" w:space="0" w:color="66FF66"/>
            </w:tcBorders>
            <w:shd w:val="clear" w:color="auto" w:fill="66FF66"/>
            <w:vAlign w:val="bottom"/>
          </w:tcPr>
          <w:p w:rsidR="00E766EF" w:rsidRDefault="00DF1FA6">
            <w:pPr>
              <w:spacing w:line="320" w:lineRule="exact"/>
              <w:ind w:left="40"/>
              <w:rPr>
                <w:sz w:val="20"/>
                <w:szCs w:val="20"/>
              </w:rPr>
            </w:pPr>
            <w:r>
              <w:rPr>
                <w:rFonts w:eastAsia="Times New Roman"/>
                <w:b/>
                <w:bCs/>
                <w:sz w:val="28"/>
                <w:szCs w:val="28"/>
              </w:rPr>
              <w:t>SHermat Yormatov</w:t>
            </w:r>
          </w:p>
        </w:tc>
        <w:tc>
          <w:tcPr>
            <w:tcW w:w="100" w:type="dxa"/>
            <w:tcBorders>
              <w:right w:val="single" w:sz="8" w:space="0" w:color="00B050"/>
            </w:tcBorders>
            <w:vAlign w:val="bottom"/>
          </w:tcPr>
          <w:p w:rsidR="00E766EF" w:rsidRDefault="00E766EF">
            <w:pPr>
              <w:rPr>
                <w:sz w:val="24"/>
                <w:szCs w:val="24"/>
              </w:rPr>
            </w:pPr>
          </w:p>
        </w:tc>
        <w:tc>
          <w:tcPr>
            <w:tcW w:w="60" w:type="dxa"/>
            <w:vAlign w:val="bottom"/>
          </w:tcPr>
          <w:p w:rsidR="00E766EF" w:rsidRDefault="00E766EF">
            <w:pPr>
              <w:rPr>
                <w:sz w:val="24"/>
                <w:szCs w:val="24"/>
              </w:rPr>
            </w:pPr>
          </w:p>
        </w:tc>
        <w:tc>
          <w:tcPr>
            <w:tcW w:w="3260" w:type="dxa"/>
            <w:tcBorders>
              <w:bottom w:val="single" w:sz="8" w:space="0" w:color="66FF66"/>
            </w:tcBorders>
            <w:shd w:val="clear" w:color="auto" w:fill="66FF66"/>
            <w:vAlign w:val="bottom"/>
          </w:tcPr>
          <w:p w:rsidR="00E766EF" w:rsidRDefault="00DF1FA6">
            <w:pPr>
              <w:spacing w:line="320" w:lineRule="exact"/>
              <w:ind w:left="20"/>
              <w:rPr>
                <w:sz w:val="20"/>
                <w:szCs w:val="20"/>
              </w:rPr>
            </w:pPr>
            <w:r>
              <w:rPr>
                <w:rFonts w:eastAsia="Times New Roman"/>
                <w:b/>
                <w:bCs/>
                <w:sz w:val="28"/>
                <w:szCs w:val="28"/>
              </w:rPr>
              <w:t>“Maysa”, “Islom Bobo”</w:t>
            </w:r>
          </w:p>
        </w:tc>
        <w:tc>
          <w:tcPr>
            <w:tcW w:w="120" w:type="dxa"/>
            <w:tcBorders>
              <w:right w:val="single" w:sz="8" w:space="0" w:color="00B050"/>
            </w:tcBorders>
            <w:vAlign w:val="bottom"/>
          </w:tcPr>
          <w:p w:rsidR="00E766EF" w:rsidRDefault="00E766EF">
            <w:pPr>
              <w:rPr>
                <w:sz w:val="24"/>
                <w:szCs w:val="24"/>
              </w:rPr>
            </w:pPr>
          </w:p>
        </w:tc>
        <w:tc>
          <w:tcPr>
            <w:tcW w:w="40" w:type="dxa"/>
            <w:vAlign w:val="bottom"/>
          </w:tcPr>
          <w:p w:rsidR="00E766EF" w:rsidRDefault="00E766EF">
            <w:pPr>
              <w:rPr>
                <w:sz w:val="24"/>
                <w:szCs w:val="24"/>
              </w:rPr>
            </w:pPr>
          </w:p>
        </w:tc>
        <w:tc>
          <w:tcPr>
            <w:tcW w:w="2240" w:type="dxa"/>
            <w:tcBorders>
              <w:bottom w:val="single" w:sz="8" w:space="0" w:color="66FF66"/>
            </w:tcBorders>
            <w:shd w:val="clear" w:color="auto" w:fill="66FF66"/>
            <w:vAlign w:val="bottom"/>
          </w:tcPr>
          <w:p w:rsidR="00E766EF" w:rsidRDefault="00DF1FA6">
            <w:pPr>
              <w:spacing w:line="320" w:lineRule="exact"/>
              <w:ind w:left="40"/>
              <w:rPr>
                <w:sz w:val="20"/>
                <w:szCs w:val="20"/>
              </w:rPr>
            </w:pPr>
            <w:r>
              <w:rPr>
                <w:rFonts w:eastAsia="Times New Roman"/>
                <w:b/>
                <w:bCs/>
                <w:sz w:val="28"/>
                <w:szCs w:val="28"/>
                <w:shd w:val="clear" w:color="auto" w:fill="66FF66"/>
              </w:rPr>
              <w:t>Bolalar qo’shig’i</w:t>
            </w:r>
          </w:p>
        </w:tc>
        <w:tc>
          <w:tcPr>
            <w:tcW w:w="120" w:type="dxa"/>
            <w:tcBorders>
              <w:right w:val="single" w:sz="8" w:space="0" w:color="00B050"/>
            </w:tcBorders>
            <w:vAlign w:val="bottom"/>
          </w:tcPr>
          <w:p w:rsidR="00E766EF" w:rsidRDefault="00E766EF">
            <w:pPr>
              <w:rPr>
                <w:sz w:val="24"/>
                <w:szCs w:val="24"/>
              </w:rPr>
            </w:pPr>
          </w:p>
        </w:tc>
      </w:tr>
      <w:tr w:rsidR="00E766EF">
        <w:trPr>
          <w:trHeight w:val="60"/>
        </w:trPr>
        <w:tc>
          <w:tcPr>
            <w:tcW w:w="100" w:type="dxa"/>
            <w:tcBorders>
              <w:left w:val="single" w:sz="8" w:space="0" w:color="00B050"/>
            </w:tcBorders>
            <w:shd w:val="clear" w:color="auto" w:fill="00B050"/>
            <w:vAlign w:val="bottom"/>
          </w:tcPr>
          <w:p w:rsidR="00E766EF" w:rsidRDefault="00E766EF">
            <w:pPr>
              <w:rPr>
                <w:sz w:val="5"/>
                <w:szCs w:val="5"/>
              </w:rPr>
            </w:pPr>
          </w:p>
        </w:tc>
        <w:tc>
          <w:tcPr>
            <w:tcW w:w="3600" w:type="dxa"/>
            <w:shd w:val="clear" w:color="auto" w:fill="00B050"/>
            <w:vAlign w:val="bottom"/>
          </w:tcPr>
          <w:p w:rsidR="00E766EF" w:rsidRDefault="00E766EF">
            <w:pPr>
              <w:rPr>
                <w:sz w:val="5"/>
                <w:szCs w:val="5"/>
              </w:rPr>
            </w:pPr>
          </w:p>
        </w:tc>
        <w:tc>
          <w:tcPr>
            <w:tcW w:w="100" w:type="dxa"/>
            <w:tcBorders>
              <w:right w:val="single" w:sz="8" w:space="0" w:color="00B050"/>
            </w:tcBorders>
            <w:shd w:val="clear" w:color="auto" w:fill="00B050"/>
            <w:vAlign w:val="bottom"/>
          </w:tcPr>
          <w:p w:rsidR="00E766EF" w:rsidRDefault="00E766EF">
            <w:pPr>
              <w:rPr>
                <w:sz w:val="5"/>
                <w:szCs w:val="5"/>
              </w:rPr>
            </w:pPr>
          </w:p>
        </w:tc>
        <w:tc>
          <w:tcPr>
            <w:tcW w:w="60" w:type="dxa"/>
            <w:shd w:val="clear" w:color="auto" w:fill="00B050"/>
            <w:vAlign w:val="bottom"/>
          </w:tcPr>
          <w:p w:rsidR="00E766EF" w:rsidRDefault="00E766EF">
            <w:pPr>
              <w:rPr>
                <w:sz w:val="5"/>
                <w:szCs w:val="5"/>
              </w:rPr>
            </w:pPr>
          </w:p>
        </w:tc>
        <w:tc>
          <w:tcPr>
            <w:tcW w:w="3260" w:type="dxa"/>
            <w:shd w:val="clear" w:color="auto" w:fill="00B050"/>
            <w:vAlign w:val="bottom"/>
          </w:tcPr>
          <w:p w:rsidR="00E766EF" w:rsidRDefault="00E766EF">
            <w:pPr>
              <w:rPr>
                <w:sz w:val="5"/>
                <w:szCs w:val="5"/>
              </w:rPr>
            </w:pPr>
          </w:p>
        </w:tc>
        <w:tc>
          <w:tcPr>
            <w:tcW w:w="120" w:type="dxa"/>
            <w:tcBorders>
              <w:right w:val="single" w:sz="8" w:space="0" w:color="00B050"/>
            </w:tcBorders>
            <w:shd w:val="clear" w:color="auto" w:fill="00B050"/>
            <w:vAlign w:val="bottom"/>
          </w:tcPr>
          <w:p w:rsidR="00E766EF" w:rsidRDefault="00E766EF">
            <w:pPr>
              <w:rPr>
                <w:sz w:val="5"/>
                <w:szCs w:val="5"/>
              </w:rPr>
            </w:pPr>
          </w:p>
        </w:tc>
        <w:tc>
          <w:tcPr>
            <w:tcW w:w="40" w:type="dxa"/>
            <w:shd w:val="clear" w:color="auto" w:fill="00B050"/>
            <w:vAlign w:val="bottom"/>
          </w:tcPr>
          <w:p w:rsidR="00E766EF" w:rsidRDefault="00E766EF">
            <w:pPr>
              <w:rPr>
                <w:sz w:val="5"/>
                <w:szCs w:val="5"/>
              </w:rPr>
            </w:pPr>
          </w:p>
        </w:tc>
        <w:tc>
          <w:tcPr>
            <w:tcW w:w="2240" w:type="dxa"/>
            <w:shd w:val="clear" w:color="auto" w:fill="00B050"/>
            <w:vAlign w:val="bottom"/>
          </w:tcPr>
          <w:p w:rsidR="00E766EF" w:rsidRDefault="00E766EF">
            <w:pPr>
              <w:rPr>
                <w:sz w:val="5"/>
                <w:szCs w:val="5"/>
              </w:rPr>
            </w:pPr>
          </w:p>
        </w:tc>
        <w:tc>
          <w:tcPr>
            <w:tcW w:w="120" w:type="dxa"/>
            <w:tcBorders>
              <w:right w:val="single" w:sz="8" w:space="0" w:color="00B050"/>
            </w:tcBorders>
            <w:shd w:val="clear" w:color="auto" w:fill="00B050"/>
            <w:vAlign w:val="bottom"/>
          </w:tcPr>
          <w:p w:rsidR="00E766EF" w:rsidRDefault="00E766EF">
            <w:pPr>
              <w:rPr>
                <w:sz w:val="5"/>
                <w:szCs w:val="5"/>
              </w:rPr>
            </w:pPr>
          </w:p>
        </w:tc>
      </w:tr>
      <w:tr w:rsidR="00E766EF">
        <w:trPr>
          <w:trHeight w:val="348"/>
        </w:trPr>
        <w:tc>
          <w:tcPr>
            <w:tcW w:w="100" w:type="dxa"/>
            <w:tcBorders>
              <w:left w:val="single" w:sz="8" w:space="0" w:color="00B050"/>
            </w:tcBorders>
            <w:vAlign w:val="bottom"/>
          </w:tcPr>
          <w:p w:rsidR="00E766EF" w:rsidRDefault="00E766EF">
            <w:pPr>
              <w:rPr>
                <w:sz w:val="24"/>
                <w:szCs w:val="24"/>
              </w:rPr>
            </w:pPr>
          </w:p>
        </w:tc>
        <w:tc>
          <w:tcPr>
            <w:tcW w:w="3600" w:type="dxa"/>
            <w:tcBorders>
              <w:bottom w:val="single" w:sz="8" w:space="0" w:color="66FF66"/>
            </w:tcBorders>
            <w:shd w:val="clear" w:color="auto" w:fill="66FF66"/>
            <w:vAlign w:val="bottom"/>
          </w:tcPr>
          <w:p w:rsidR="00E766EF" w:rsidRDefault="00DF1FA6">
            <w:pPr>
              <w:spacing w:line="320" w:lineRule="exact"/>
              <w:ind w:left="40"/>
              <w:rPr>
                <w:sz w:val="20"/>
                <w:szCs w:val="20"/>
              </w:rPr>
            </w:pPr>
            <w:r>
              <w:rPr>
                <w:rFonts w:eastAsia="Times New Roman"/>
                <w:b/>
                <w:bCs/>
                <w:sz w:val="28"/>
                <w:szCs w:val="28"/>
              </w:rPr>
              <w:t>Sobir Boboev</w:t>
            </w:r>
          </w:p>
        </w:tc>
        <w:tc>
          <w:tcPr>
            <w:tcW w:w="100" w:type="dxa"/>
            <w:tcBorders>
              <w:right w:val="single" w:sz="8" w:space="0" w:color="00B050"/>
            </w:tcBorders>
            <w:vAlign w:val="bottom"/>
          </w:tcPr>
          <w:p w:rsidR="00E766EF" w:rsidRDefault="00E766EF">
            <w:pPr>
              <w:rPr>
                <w:sz w:val="24"/>
                <w:szCs w:val="24"/>
              </w:rPr>
            </w:pPr>
          </w:p>
        </w:tc>
        <w:tc>
          <w:tcPr>
            <w:tcW w:w="60" w:type="dxa"/>
            <w:vAlign w:val="bottom"/>
          </w:tcPr>
          <w:p w:rsidR="00E766EF" w:rsidRDefault="00E766EF">
            <w:pPr>
              <w:rPr>
                <w:sz w:val="24"/>
                <w:szCs w:val="24"/>
              </w:rPr>
            </w:pPr>
          </w:p>
        </w:tc>
        <w:tc>
          <w:tcPr>
            <w:tcW w:w="3260" w:type="dxa"/>
            <w:tcBorders>
              <w:bottom w:val="single" w:sz="8" w:space="0" w:color="66FF66"/>
            </w:tcBorders>
            <w:shd w:val="clear" w:color="auto" w:fill="66FF66"/>
            <w:vAlign w:val="bottom"/>
          </w:tcPr>
          <w:p w:rsidR="00E766EF" w:rsidRDefault="00DF1FA6">
            <w:pPr>
              <w:spacing w:line="320" w:lineRule="exact"/>
              <w:ind w:left="20"/>
              <w:rPr>
                <w:sz w:val="20"/>
                <w:szCs w:val="20"/>
              </w:rPr>
            </w:pPr>
            <w:r>
              <w:rPr>
                <w:rFonts w:eastAsia="Times New Roman"/>
                <w:b/>
                <w:bCs/>
                <w:sz w:val="28"/>
                <w:szCs w:val="28"/>
              </w:rPr>
              <w:t>“Yoril tosh”</w:t>
            </w:r>
          </w:p>
        </w:tc>
        <w:tc>
          <w:tcPr>
            <w:tcW w:w="120" w:type="dxa"/>
            <w:tcBorders>
              <w:right w:val="single" w:sz="8" w:space="0" w:color="00B050"/>
            </w:tcBorders>
            <w:vAlign w:val="bottom"/>
          </w:tcPr>
          <w:p w:rsidR="00E766EF" w:rsidRDefault="00E766EF">
            <w:pPr>
              <w:rPr>
                <w:sz w:val="24"/>
                <w:szCs w:val="24"/>
              </w:rPr>
            </w:pPr>
          </w:p>
        </w:tc>
        <w:tc>
          <w:tcPr>
            <w:tcW w:w="40" w:type="dxa"/>
            <w:vAlign w:val="bottom"/>
          </w:tcPr>
          <w:p w:rsidR="00E766EF" w:rsidRDefault="00E766EF">
            <w:pPr>
              <w:rPr>
                <w:sz w:val="24"/>
                <w:szCs w:val="24"/>
              </w:rPr>
            </w:pPr>
          </w:p>
        </w:tc>
        <w:tc>
          <w:tcPr>
            <w:tcW w:w="2240" w:type="dxa"/>
            <w:tcBorders>
              <w:bottom w:val="single" w:sz="8" w:space="0" w:color="66FF66"/>
            </w:tcBorders>
            <w:shd w:val="clear" w:color="auto" w:fill="66FF66"/>
            <w:vAlign w:val="bottom"/>
          </w:tcPr>
          <w:p w:rsidR="00E766EF" w:rsidRDefault="00DF1FA6">
            <w:pPr>
              <w:spacing w:line="320" w:lineRule="exact"/>
              <w:ind w:left="40"/>
              <w:rPr>
                <w:sz w:val="20"/>
                <w:szCs w:val="20"/>
              </w:rPr>
            </w:pPr>
            <w:r>
              <w:rPr>
                <w:rFonts w:eastAsia="Times New Roman"/>
                <w:b/>
                <w:bCs/>
                <w:sz w:val="28"/>
                <w:szCs w:val="28"/>
              </w:rPr>
              <w:t>Bolalar teatri</w:t>
            </w:r>
          </w:p>
        </w:tc>
        <w:tc>
          <w:tcPr>
            <w:tcW w:w="120" w:type="dxa"/>
            <w:tcBorders>
              <w:right w:val="single" w:sz="8" w:space="0" w:color="00B050"/>
            </w:tcBorders>
            <w:vAlign w:val="bottom"/>
          </w:tcPr>
          <w:p w:rsidR="00E766EF" w:rsidRDefault="00E766EF">
            <w:pPr>
              <w:rPr>
                <w:sz w:val="24"/>
                <w:szCs w:val="24"/>
              </w:rPr>
            </w:pPr>
          </w:p>
        </w:tc>
      </w:tr>
      <w:tr w:rsidR="00E766EF">
        <w:trPr>
          <w:trHeight w:val="60"/>
        </w:trPr>
        <w:tc>
          <w:tcPr>
            <w:tcW w:w="100" w:type="dxa"/>
            <w:tcBorders>
              <w:left w:val="single" w:sz="8" w:space="0" w:color="00B050"/>
            </w:tcBorders>
            <w:shd w:val="clear" w:color="auto" w:fill="00B050"/>
            <w:vAlign w:val="bottom"/>
          </w:tcPr>
          <w:p w:rsidR="00E766EF" w:rsidRDefault="00E766EF">
            <w:pPr>
              <w:rPr>
                <w:sz w:val="5"/>
                <w:szCs w:val="5"/>
              </w:rPr>
            </w:pPr>
          </w:p>
        </w:tc>
        <w:tc>
          <w:tcPr>
            <w:tcW w:w="3600" w:type="dxa"/>
            <w:shd w:val="clear" w:color="auto" w:fill="00B050"/>
            <w:vAlign w:val="bottom"/>
          </w:tcPr>
          <w:p w:rsidR="00E766EF" w:rsidRDefault="00E766EF">
            <w:pPr>
              <w:rPr>
                <w:sz w:val="5"/>
                <w:szCs w:val="5"/>
              </w:rPr>
            </w:pPr>
          </w:p>
        </w:tc>
        <w:tc>
          <w:tcPr>
            <w:tcW w:w="100" w:type="dxa"/>
            <w:tcBorders>
              <w:right w:val="single" w:sz="8" w:space="0" w:color="00B050"/>
            </w:tcBorders>
            <w:shd w:val="clear" w:color="auto" w:fill="00B050"/>
            <w:vAlign w:val="bottom"/>
          </w:tcPr>
          <w:p w:rsidR="00E766EF" w:rsidRDefault="00E766EF">
            <w:pPr>
              <w:rPr>
                <w:sz w:val="5"/>
                <w:szCs w:val="5"/>
              </w:rPr>
            </w:pPr>
          </w:p>
        </w:tc>
        <w:tc>
          <w:tcPr>
            <w:tcW w:w="60" w:type="dxa"/>
            <w:shd w:val="clear" w:color="auto" w:fill="00B050"/>
            <w:vAlign w:val="bottom"/>
          </w:tcPr>
          <w:p w:rsidR="00E766EF" w:rsidRDefault="00E766EF">
            <w:pPr>
              <w:rPr>
                <w:sz w:val="5"/>
                <w:szCs w:val="5"/>
              </w:rPr>
            </w:pPr>
          </w:p>
        </w:tc>
        <w:tc>
          <w:tcPr>
            <w:tcW w:w="3260" w:type="dxa"/>
            <w:shd w:val="clear" w:color="auto" w:fill="00B050"/>
            <w:vAlign w:val="bottom"/>
          </w:tcPr>
          <w:p w:rsidR="00E766EF" w:rsidRDefault="00E766EF">
            <w:pPr>
              <w:rPr>
                <w:sz w:val="5"/>
                <w:szCs w:val="5"/>
              </w:rPr>
            </w:pPr>
          </w:p>
        </w:tc>
        <w:tc>
          <w:tcPr>
            <w:tcW w:w="120" w:type="dxa"/>
            <w:tcBorders>
              <w:right w:val="single" w:sz="8" w:space="0" w:color="00B050"/>
            </w:tcBorders>
            <w:shd w:val="clear" w:color="auto" w:fill="00B050"/>
            <w:vAlign w:val="bottom"/>
          </w:tcPr>
          <w:p w:rsidR="00E766EF" w:rsidRDefault="00E766EF">
            <w:pPr>
              <w:rPr>
                <w:sz w:val="5"/>
                <w:szCs w:val="5"/>
              </w:rPr>
            </w:pPr>
          </w:p>
        </w:tc>
        <w:tc>
          <w:tcPr>
            <w:tcW w:w="40" w:type="dxa"/>
            <w:shd w:val="clear" w:color="auto" w:fill="00B050"/>
            <w:vAlign w:val="bottom"/>
          </w:tcPr>
          <w:p w:rsidR="00E766EF" w:rsidRDefault="00E766EF">
            <w:pPr>
              <w:rPr>
                <w:sz w:val="5"/>
                <w:szCs w:val="5"/>
              </w:rPr>
            </w:pPr>
          </w:p>
        </w:tc>
        <w:tc>
          <w:tcPr>
            <w:tcW w:w="2240" w:type="dxa"/>
            <w:shd w:val="clear" w:color="auto" w:fill="00B050"/>
            <w:vAlign w:val="bottom"/>
          </w:tcPr>
          <w:p w:rsidR="00E766EF" w:rsidRDefault="00E766EF">
            <w:pPr>
              <w:rPr>
                <w:sz w:val="5"/>
                <w:szCs w:val="5"/>
              </w:rPr>
            </w:pPr>
          </w:p>
        </w:tc>
        <w:tc>
          <w:tcPr>
            <w:tcW w:w="120" w:type="dxa"/>
            <w:tcBorders>
              <w:right w:val="single" w:sz="8" w:space="0" w:color="00B050"/>
            </w:tcBorders>
            <w:shd w:val="clear" w:color="auto" w:fill="00B050"/>
            <w:vAlign w:val="bottom"/>
          </w:tcPr>
          <w:p w:rsidR="00E766EF" w:rsidRDefault="00E766EF">
            <w:pPr>
              <w:rPr>
                <w:sz w:val="5"/>
                <w:szCs w:val="5"/>
              </w:rPr>
            </w:pPr>
          </w:p>
        </w:tc>
      </w:tr>
      <w:tr w:rsidR="00E766EF">
        <w:trPr>
          <w:trHeight w:val="352"/>
        </w:trPr>
        <w:tc>
          <w:tcPr>
            <w:tcW w:w="100" w:type="dxa"/>
            <w:tcBorders>
              <w:left w:val="single" w:sz="8" w:space="0" w:color="00B050"/>
            </w:tcBorders>
            <w:vAlign w:val="bottom"/>
          </w:tcPr>
          <w:p w:rsidR="00E766EF" w:rsidRDefault="00E766EF">
            <w:pPr>
              <w:rPr>
                <w:sz w:val="24"/>
                <w:szCs w:val="24"/>
              </w:rPr>
            </w:pPr>
          </w:p>
        </w:tc>
        <w:tc>
          <w:tcPr>
            <w:tcW w:w="3600" w:type="dxa"/>
            <w:tcBorders>
              <w:bottom w:val="single" w:sz="8" w:space="0" w:color="66FF66"/>
            </w:tcBorders>
            <w:shd w:val="clear" w:color="auto" w:fill="66FF66"/>
            <w:vAlign w:val="bottom"/>
          </w:tcPr>
          <w:p w:rsidR="00E766EF" w:rsidRDefault="00DF1FA6">
            <w:pPr>
              <w:spacing w:line="320" w:lineRule="exact"/>
              <w:ind w:left="40"/>
              <w:rPr>
                <w:sz w:val="20"/>
                <w:szCs w:val="20"/>
              </w:rPr>
            </w:pPr>
            <w:r>
              <w:rPr>
                <w:rFonts w:eastAsia="Times New Roman"/>
                <w:b/>
                <w:bCs/>
                <w:sz w:val="28"/>
                <w:szCs w:val="28"/>
              </w:rPr>
              <w:t>Farid Olimov</w:t>
            </w:r>
          </w:p>
        </w:tc>
        <w:tc>
          <w:tcPr>
            <w:tcW w:w="100" w:type="dxa"/>
            <w:tcBorders>
              <w:right w:val="single" w:sz="8" w:space="0" w:color="00B050"/>
            </w:tcBorders>
            <w:vAlign w:val="bottom"/>
          </w:tcPr>
          <w:p w:rsidR="00E766EF" w:rsidRDefault="00E766EF">
            <w:pPr>
              <w:rPr>
                <w:sz w:val="24"/>
                <w:szCs w:val="24"/>
              </w:rPr>
            </w:pPr>
          </w:p>
        </w:tc>
        <w:tc>
          <w:tcPr>
            <w:tcW w:w="60" w:type="dxa"/>
            <w:vAlign w:val="bottom"/>
          </w:tcPr>
          <w:p w:rsidR="00E766EF" w:rsidRDefault="00E766EF">
            <w:pPr>
              <w:rPr>
                <w:sz w:val="24"/>
                <w:szCs w:val="24"/>
              </w:rPr>
            </w:pPr>
          </w:p>
        </w:tc>
        <w:tc>
          <w:tcPr>
            <w:tcW w:w="3260" w:type="dxa"/>
            <w:tcBorders>
              <w:bottom w:val="single" w:sz="8" w:space="0" w:color="66FF66"/>
            </w:tcBorders>
            <w:shd w:val="clear" w:color="auto" w:fill="66FF66"/>
            <w:vAlign w:val="bottom"/>
          </w:tcPr>
          <w:p w:rsidR="00E766EF" w:rsidRDefault="00DF1FA6">
            <w:pPr>
              <w:spacing w:line="320" w:lineRule="exact"/>
              <w:ind w:left="20"/>
              <w:rPr>
                <w:sz w:val="20"/>
                <w:szCs w:val="20"/>
              </w:rPr>
            </w:pPr>
            <w:r>
              <w:rPr>
                <w:rFonts w:eastAsia="Times New Roman"/>
                <w:b/>
                <w:bCs/>
                <w:sz w:val="28"/>
                <w:szCs w:val="28"/>
              </w:rPr>
              <w:t>“Fotima va Zuxra”</w:t>
            </w:r>
          </w:p>
        </w:tc>
        <w:tc>
          <w:tcPr>
            <w:tcW w:w="120" w:type="dxa"/>
            <w:tcBorders>
              <w:right w:val="single" w:sz="8" w:space="0" w:color="00B050"/>
            </w:tcBorders>
            <w:vAlign w:val="bottom"/>
          </w:tcPr>
          <w:p w:rsidR="00E766EF" w:rsidRDefault="00E766EF">
            <w:pPr>
              <w:rPr>
                <w:sz w:val="24"/>
                <w:szCs w:val="24"/>
              </w:rPr>
            </w:pPr>
          </w:p>
        </w:tc>
        <w:tc>
          <w:tcPr>
            <w:tcW w:w="40" w:type="dxa"/>
            <w:vAlign w:val="bottom"/>
          </w:tcPr>
          <w:p w:rsidR="00E766EF" w:rsidRDefault="00E766EF">
            <w:pPr>
              <w:rPr>
                <w:sz w:val="24"/>
                <w:szCs w:val="24"/>
              </w:rPr>
            </w:pPr>
          </w:p>
        </w:tc>
        <w:tc>
          <w:tcPr>
            <w:tcW w:w="2240" w:type="dxa"/>
            <w:tcBorders>
              <w:bottom w:val="single" w:sz="8" w:space="0" w:color="66FF66"/>
            </w:tcBorders>
            <w:shd w:val="clear" w:color="auto" w:fill="66FF66"/>
            <w:vAlign w:val="bottom"/>
          </w:tcPr>
          <w:p w:rsidR="00E766EF" w:rsidRDefault="00DF1FA6">
            <w:pPr>
              <w:spacing w:line="320" w:lineRule="exact"/>
              <w:ind w:left="40"/>
              <w:rPr>
                <w:sz w:val="20"/>
                <w:szCs w:val="20"/>
              </w:rPr>
            </w:pPr>
            <w:r>
              <w:rPr>
                <w:rFonts w:eastAsia="Times New Roman"/>
                <w:b/>
                <w:bCs/>
                <w:sz w:val="28"/>
                <w:szCs w:val="28"/>
                <w:shd w:val="clear" w:color="auto" w:fill="66FF66"/>
              </w:rPr>
              <w:t>Musiqali drama</w:t>
            </w:r>
          </w:p>
        </w:tc>
        <w:tc>
          <w:tcPr>
            <w:tcW w:w="120" w:type="dxa"/>
            <w:tcBorders>
              <w:right w:val="single" w:sz="8" w:space="0" w:color="00B050"/>
            </w:tcBorders>
            <w:vAlign w:val="bottom"/>
          </w:tcPr>
          <w:p w:rsidR="00E766EF" w:rsidRDefault="00E766EF">
            <w:pPr>
              <w:rPr>
                <w:sz w:val="24"/>
                <w:szCs w:val="24"/>
              </w:rPr>
            </w:pPr>
          </w:p>
        </w:tc>
      </w:tr>
      <w:tr w:rsidR="00E766EF">
        <w:trPr>
          <w:trHeight w:val="60"/>
        </w:trPr>
        <w:tc>
          <w:tcPr>
            <w:tcW w:w="100" w:type="dxa"/>
            <w:tcBorders>
              <w:left w:val="single" w:sz="8" w:space="0" w:color="00B050"/>
            </w:tcBorders>
            <w:shd w:val="clear" w:color="auto" w:fill="00B050"/>
            <w:vAlign w:val="bottom"/>
          </w:tcPr>
          <w:p w:rsidR="00E766EF" w:rsidRDefault="00E766EF">
            <w:pPr>
              <w:rPr>
                <w:sz w:val="5"/>
                <w:szCs w:val="5"/>
              </w:rPr>
            </w:pPr>
          </w:p>
        </w:tc>
        <w:tc>
          <w:tcPr>
            <w:tcW w:w="3600" w:type="dxa"/>
            <w:shd w:val="clear" w:color="auto" w:fill="00B050"/>
            <w:vAlign w:val="bottom"/>
          </w:tcPr>
          <w:p w:rsidR="00E766EF" w:rsidRDefault="00E766EF">
            <w:pPr>
              <w:rPr>
                <w:sz w:val="5"/>
                <w:szCs w:val="5"/>
              </w:rPr>
            </w:pPr>
          </w:p>
        </w:tc>
        <w:tc>
          <w:tcPr>
            <w:tcW w:w="100" w:type="dxa"/>
            <w:tcBorders>
              <w:right w:val="single" w:sz="8" w:space="0" w:color="00B050"/>
            </w:tcBorders>
            <w:shd w:val="clear" w:color="auto" w:fill="00B050"/>
            <w:vAlign w:val="bottom"/>
          </w:tcPr>
          <w:p w:rsidR="00E766EF" w:rsidRDefault="00E766EF">
            <w:pPr>
              <w:rPr>
                <w:sz w:val="5"/>
                <w:szCs w:val="5"/>
              </w:rPr>
            </w:pPr>
          </w:p>
        </w:tc>
        <w:tc>
          <w:tcPr>
            <w:tcW w:w="60" w:type="dxa"/>
            <w:shd w:val="clear" w:color="auto" w:fill="00B050"/>
            <w:vAlign w:val="bottom"/>
          </w:tcPr>
          <w:p w:rsidR="00E766EF" w:rsidRDefault="00E766EF">
            <w:pPr>
              <w:rPr>
                <w:sz w:val="5"/>
                <w:szCs w:val="5"/>
              </w:rPr>
            </w:pPr>
          </w:p>
        </w:tc>
        <w:tc>
          <w:tcPr>
            <w:tcW w:w="3260" w:type="dxa"/>
            <w:shd w:val="clear" w:color="auto" w:fill="00B050"/>
            <w:vAlign w:val="bottom"/>
          </w:tcPr>
          <w:p w:rsidR="00E766EF" w:rsidRDefault="00E766EF">
            <w:pPr>
              <w:rPr>
                <w:sz w:val="5"/>
                <w:szCs w:val="5"/>
              </w:rPr>
            </w:pPr>
          </w:p>
        </w:tc>
        <w:tc>
          <w:tcPr>
            <w:tcW w:w="120" w:type="dxa"/>
            <w:tcBorders>
              <w:right w:val="single" w:sz="8" w:space="0" w:color="00B050"/>
            </w:tcBorders>
            <w:shd w:val="clear" w:color="auto" w:fill="00B050"/>
            <w:vAlign w:val="bottom"/>
          </w:tcPr>
          <w:p w:rsidR="00E766EF" w:rsidRDefault="00E766EF">
            <w:pPr>
              <w:rPr>
                <w:sz w:val="5"/>
                <w:szCs w:val="5"/>
              </w:rPr>
            </w:pPr>
          </w:p>
        </w:tc>
        <w:tc>
          <w:tcPr>
            <w:tcW w:w="40" w:type="dxa"/>
            <w:shd w:val="clear" w:color="auto" w:fill="00B050"/>
            <w:vAlign w:val="bottom"/>
          </w:tcPr>
          <w:p w:rsidR="00E766EF" w:rsidRDefault="00E766EF">
            <w:pPr>
              <w:rPr>
                <w:sz w:val="5"/>
                <w:szCs w:val="5"/>
              </w:rPr>
            </w:pPr>
          </w:p>
        </w:tc>
        <w:tc>
          <w:tcPr>
            <w:tcW w:w="2240" w:type="dxa"/>
            <w:shd w:val="clear" w:color="auto" w:fill="00B050"/>
            <w:vAlign w:val="bottom"/>
          </w:tcPr>
          <w:p w:rsidR="00E766EF" w:rsidRDefault="00E766EF">
            <w:pPr>
              <w:rPr>
                <w:sz w:val="5"/>
                <w:szCs w:val="5"/>
              </w:rPr>
            </w:pPr>
          </w:p>
        </w:tc>
        <w:tc>
          <w:tcPr>
            <w:tcW w:w="120" w:type="dxa"/>
            <w:tcBorders>
              <w:right w:val="single" w:sz="8" w:space="0" w:color="00B050"/>
            </w:tcBorders>
            <w:shd w:val="clear" w:color="auto" w:fill="00B050"/>
            <w:vAlign w:val="bottom"/>
          </w:tcPr>
          <w:p w:rsidR="00E766EF" w:rsidRDefault="00E766EF">
            <w:pPr>
              <w:rPr>
                <w:sz w:val="5"/>
                <w:szCs w:val="5"/>
              </w:rPr>
            </w:pPr>
          </w:p>
        </w:tc>
      </w:tr>
    </w:tbl>
    <w:p w:rsidR="00E766EF" w:rsidRDefault="00E766EF">
      <w:pPr>
        <w:spacing w:line="372" w:lineRule="exact"/>
        <w:rPr>
          <w:sz w:val="20"/>
          <w:szCs w:val="20"/>
        </w:rPr>
      </w:pPr>
    </w:p>
    <w:p w:rsidR="00E766EF" w:rsidRDefault="00F36066">
      <w:pPr>
        <w:spacing w:line="270" w:lineRule="auto"/>
        <w:ind w:left="140" w:right="160" w:firstLine="708"/>
        <w:jc w:val="both"/>
        <w:rPr>
          <w:sz w:val="20"/>
          <w:szCs w:val="20"/>
        </w:rPr>
      </w:pPr>
      <w:r>
        <w:rPr>
          <w:rFonts w:eastAsia="Times New Roman"/>
          <w:sz w:val="28"/>
          <w:szCs w:val="28"/>
          <w:lang w:val="en-US"/>
        </w:rPr>
        <w:t>O</w:t>
      </w:r>
      <w:r w:rsidRPr="00F36066">
        <w:rPr>
          <w:rFonts w:eastAsia="Times New Roman"/>
          <w:sz w:val="28"/>
          <w:szCs w:val="28"/>
        </w:rPr>
        <w:t>’</w:t>
      </w:r>
      <w:r w:rsidR="00DF1FA6">
        <w:rPr>
          <w:rFonts w:eastAsia="Times New Roman"/>
          <w:sz w:val="28"/>
          <w:szCs w:val="28"/>
        </w:rPr>
        <w:t>quvchilar doskaga yozilgan bu ma’lumotlarni o’z daftarlariga yozib olishadi. Ayni paytda, ular o’zbek zamonaviy musiqasi haqida anchagina keng ma’lumotga ega bo’ladilar.</w:t>
      </w:r>
    </w:p>
    <w:p w:rsidR="00E766EF" w:rsidRDefault="00E766EF">
      <w:pPr>
        <w:spacing w:line="25" w:lineRule="exact"/>
        <w:rPr>
          <w:sz w:val="20"/>
          <w:szCs w:val="20"/>
        </w:rPr>
      </w:pPr>
    </w:p>
    <w:p w:rsidR="00E766EF" w:rsidRDefault="00DF1FA6">
      <w:pPr>
        <w:spacing w:line="267" w:lineRule="auto"/>
        <w:ind w:left="140" w:right="160" w:firstLine="572"/>
        <w:jc w:val="both"/>
        <w:rPr>
          <w:sz w:val="20"/>
          <w:szCs w:val="20"/>
        </w:rPr>
      </w:pPr>
      <w:r>
        <w:rPr>
          <w:rFonts w:eastAsia="Times New Roman"/>
          <w:sz w:val="28"/>
          <w:szCs w:val="28"/>
        </w:rPr>
        <w:t>Dars yakunida o’qituvchi bu ma’lumotlarni yanada boyitib borish lozimligini uqtiradi va ularga tinglagan har bir asarning kompozitori, asar nomi va qaysi janrga mansubligini yodda saqlab qolish vazifasini yuklayli.</w:t>
      </w:r>
    </w:p>
    <w:p w:rsidR="00F36066" w:rsidRDefault="00F36066" w:rsidP="00F36066">
      <w:pPr>
        <w:spacing w:line="230" w:lineRule="auto"/>
        <w:ind w:right="20"/>
        <w:jc w:val="center"/>
        <w:rPr>
          <w:rFonts w:eastAsia="Times New Roman"/>
          <w:b/>
          <w:bCs/>
          <w:sz w:val="27"/>
          <w:szCs w:val="27"/>
          <w:lang w:val="en-US"/>
        </w:rPr>
      </w:pPr>
      <w:r w:rsidRPr="00A76539">
        <w:rPr>
          <w:rFonts w:eastAsia="Times New Roman"/>
          <w:sz w:val="24"/>
          <w:szCs w:val="24"/>
        </w:rPr>
        <w:t xml:space="preserve"> </w:t>
      </w:r>
      <w:bookmarkStart w:id="43" w:name="page59"/>
      <w:bookmarkEnd w:id="43"/>
      <w:r w:rsidR="00DF1FA6" w:rsidRPr="00DF1FA6">
        <w:rPr>
          <w:rFonts w:eastAsia="Times New Roman"/>
          <w:b/>
          <w:bCs/>
          <w:sz w:val="27"/>
          <w:szCs w:val="27"/>
          <w:lang w:val="en-US"/>
        </w:rPr>
        <w:t>NAZORAT SAVOLLARI</w:t>
      </w:r>
    </w:p>
    <w:p w:rsidR="00E766EF" w:rsidRPr="00DF1FA6" w:rsidRDefault="00DF1FA6" w:rsidP="00F36066">
      <w:pPr>
        <w:spacing w:line="230" w:lineRule="auto"/>
        <w:ind w:right="20"/>
        <w:rPr>
          <w:sz w:val="20"/>
          <w:szCs w:val="20"/>
          <w:lang w:val="en-US"/>
        </w:rPr>
      </w:pPr>
      <w:r w:rsidRPr="00DF1FA6">
        <w:rPr>
          <w:rFonts w:eastAsia="Times New Roman"/>
          <w:b/>
          <w:bCs/>
          <w:sz w:val="27"/>
          <w:szCs w:val="27"/>
          <w:lang w:val="en-US"/>
        </w:rPr>
        <w:t xml:space="preserve"> </w:t>
      </w:r>
      <w:r w:rsidR="00F36066">
        <w:rPr>
          <w:rFonts w:eastAsia="Times New Roman"/>
          <w:sz w:val="27"/>
          <w:szCs w:val="27"/>
          <w:lang w:val="en-US"/>
        </w:rPr>
        <w:t>1.Inno</w:t>
      </w:r>
      <w:r w:rsidRPr="00DF1FA6">
        <w:rPr>
          <w:rFonts w:eastAsia="Times New Roman"/>
          <w:sz w:val="27"/>
          <w:szCs w:val="27"/>
          <w:lang w:val="en-US"/>
        </w:rPr>
        <w:t>vatsiya haqida nimalarni aytish mumkin</w:t>
      </w:r>
    </w:p>
    <w:p w:rsidR="00E766EF" w:rsidRPr="00DF1FA6" w:rsidRDefault="00E766EF">
      <w:pPr>
        <w:spacing w:line="18" w:lineRule="exact"/>
        <w:rPr>
          <w:sz w:val="20"/>
          <w:szCs w:val="20"/>
          <w:lang w:val="en-US"/>
        </w:rPr>
      </w:pPr>
    </w:p>
    <w:p w:rsidR="00E766EF" w:rsidRPr="00DF1FA6" w:rsidRDefault="00DF1FA6" w:rsidP="00F36066">
      <w:pPr>
        <w:spacing w:line="266" w:lineRule="auto"/>
        <w:ind w:right="20"/>
        <w:rPr>
          <w:sz w:val="20"/>
          <w:szCs w:val="20"/>
          <w:lang w:val="en-US"/>
        </w:rPr>
      </w:pPr>
      <w:r w:rsidRPr="00DF1FA6">
        <w:rPr>
          <w:rFonts w:eastAsia="Times New Roman"/>
          <w:sz w:val="28"/>
          <w:szCs w:val="28"/>
          <w:lang w:val="en-US"/>
        </w:rPr>
        <w:t>2.Innovatsiyalar va pedagogik texnologiyalarni o’quv jarayonida qo’llashda qanday usullardan foydalanish mumkin bo’ladi.</w:t>
      </w:r>
    </w:p>
    <w:p w:rsidR="00E766EF" w:rsidRPr="00DF1FA6" w:rsidRDefault="00E766EF">
      <w:pPr>
        <w:spacing w:line="26" w:lineRule="exact"/>
        <w:rPr>
          <w:sz w:val="20"/>
          <w:szCs w:val="20"/>
          <w:lang w:val="en-US"/>
        </w:rPr>
      </w:pPr>
    </w:p>
    <w:p w:rsidR="00E766EF" w:rsidRPr="00DF1FA6" w:rsidRDefault="00DF1FA6" w:rsidP="00F36066">
      <w:pPr>
        <w:spacing w:line="266" w:lineRule="auto"/>
        <w:ind w:right="20"/>
        <w:rPr>
          <w:sz w:val="20"/>
          <w:szCs w:val="20"/>
          <w:lang w:val="en-US"/>
        </w:rPr>
      </w:pPr>
      <w:r w:rsidRPr="00DF1FA6">
        <w:rPr>
          <w:rFonts w:eastAsia="Times New Roman"/>
          <w:sz w:val="28"/>
          <w:szCs w:val="28"/>
          <w:lang w:val="en-US"/>
        </w:rPr>
        <w:t>3.Dars samaradorligini ta’minlashda innovatsion texnologiyalardan foydalaniladi.</w:t>
      </w:r>
    </w:p>
    <w:p w:rsidR="00E766EF" w:rsidRPr="00DF1FA6" w:rsidRDefault="00E766EF">
      <w:pPr>
        <w:spacing w:line="27" w:lineRule="exact"/>
        <w:rPr>
          <w:sz w:val="20"/>
          <w:szCs w:val="20"/>
          <w:lang w:val="en-US"/>
        </w:rPr>
      </w:pPr>
    </w:p>
    <w:p w:rsidR="00E766EF" w:rsidRPr="00DF1FA6" w:rsidRDefault="00DF1FA6" w:rsidP="00F36066">
      <w:pPr>
        <w:spacing w:line="266" w:lineRule="auto"/>
        <w:rPr>
          <w:sz w:val="20"/>
          <w:szCs w:val="20"/>
          <w:lang w:val="en-US"/>
        </w:rPr>
      </w:pPr>
      <w:r w:rsidRPr="00DF1FA6">
        <w:rPr>
          <w:rFonts w:eastAsia="Times New Roman"/>
          <w:sz w:val="28"/>
          <w:szCs w:val="28"/>
          <w:lang w:val="en-US"/>
        </w:rPr>
        <w:t>4.Pedagogik texnologiya va pedagog mahoratga oid bilim, tajriba va interaktiv metodlar o’quvchini bilimli, yetuk malakaga ega bo’lish.</w:t>
      </w:r>
    </w:p>
    <w:p w:rsidR="00E766EF" w:rsidRPr="00DF1FA6" w:rsidRDefault="00E766EF">
      <w:pPr>
        <w:spacing w:line="12" w:lineRule="exact"/>
        <w:rPr>
          <w:sz w:val="20"/>
          <w:szCs w:val="20"/>
          <w:lang w:val="en-US"/>
        </w:rPr>
      </w:pPr>
    </w:p>
    <w:p w:rsidR="00E766EF" w:rsidRPr="00DF1FA6" w:rsidRDefault="00DF1FA6" w:rsidP="00F36066">
      <w:pPr>
        <w:rPr>
          <w:sz w:val="20"/>
          <w:szCs w:val="20"/>
          <w:lang w:val="en-US"/>
        </w:rPr>
      </w:pPr>
      <w:r w:rsidRPr="00DF1FA6">
        <w:rPr>
          <w:rFonts w:eastAsia="Times New Roman"/>
          <w:sz w:val="28"/>
          <w:szCs w:val="28"/>
          <w:lang w:val="en-US"/>
        </w:rPr>
        <w:t>5.Innovatsiyalar nima.</w:t>
      </w:r>
    </w:p>
    <w:p w:rsidR="00E766EF" w:rsidRPr="00DF1FA6" w:rsidRDefault="00E766EF">
      <w:pPr>
        <w:spacing w:line="50" w:lineRule="exact"/>
        <w:rPr>
          <w:sz w:val="20"/>
          <w:szCs w:val="20"/>
          <w:lang w:val="en-US"/>
        </w:rPr>
      </w:pPr>
    </w:p>
    <w:p w:rsidR="00E766EF" w:rsidRPr="00DF1FA6" w:rsidRDefault="00DF1FA6" w:rsidP="00F36066">
      <w:pPr>
        <w:rPr>
          <w:sz w:val="20"/>
          <w:szCs w:val="20"/>
          <w:lang w:val="en-US"/>
        </w:rPr>
      </w:pPr>
      <w:r w:rsidRPr="00DF1FA6">
        <w:rPr>
          <w:rFonts w:eastAsia="Times New Roman"/>
          <w:sz w:val="28"/>
          <w:szCs w:val="28"/>
          <w:lang w:val="en-US"/>
        </w:rPr>
        <w:t>6.O’qitish jarayonida qo’llaniladigan treninglar</w:t>
      </w:r>
    </w:p>
    <w:p w:rsidR="00E766EF" w:rsidRPr="00DF1FA6" w:rsidRDefault="00E766EF">
      <w:pPr>
        <w:spacing w:line="46" w:lineRule="exact"/>
        <w:rPr>
          <w:sz w:val="20"/>
          <w:szCs w:val="20"/>
          <w:lang w:val="en-US"/>
        </w:rPr>
      </w:pPr>
    </w:p>
    <w:p w:rsidR="00E766EF" w:rsidRPr="00DF1FA6" w:rsidRDefault="00DF1FA6" w:rsidP="00F36066">
      <w:pPr>
        <w:rPr>
          <w:sz w:val="20"/>
          <w:szCs w:val="20"/>
          <w:lang w:val="en-US"/>
        </w:rPr>
      </w:pPr>
      <w:r w:rsidRPr="00DF1FA6">
        <w:rPr>
          <w:rFonts w:eastAsia="Times New Roman"/>
          <w:sz w:val="28"/>
          <w:szCs w:val="28"/>
          <w:lang w:val="en-US"/>
        </w:rPr>
        <w:t>7.“Tarmoqlar” metodi.</w:t>
      </w:r>
    </w:p>
    <w:p w:rsidR="00E766EF" w:rsidRPr="00DF1FA6" w:rsidRDefault="00E766EF">
      <w:pPr>
        <w:spacing w:line="51" w:lineRule="exact"/>
        <w:rPr>
          <w:sz w:val="20"/>
          <w:szCs w:val="20"/>
          <w:lang w:val="en-US"/>
        </w:rPr>
      </w:pPr>
    </w:p>
    <w:p w:rsidR="00E766EF" w:rsidRPr="00DF1FA6" w:rsidRDefault="00DF1FA6" w:rsidP="00F36066">
      <w:pPr>
        <w:rPr>
          <w:sz w:val="20"/>
          <w:szCs w:val="20"/>
          <w:lang w:val="en-US"/>
        </w:rPr>
      </w:pPr>
      <w:r w:rsidRPr="00DF1FA6">
        <w:rPr>
          <w:rFonts w:eastAsia="Times New Roman"/>
          <w:sz w:val="28"/>
          <w:szCs w:val="28"/>
          <w:lang w:val="en-US"/>
        </w:rPr>
        <w:t>8.“3x4” metodi.</w:t>
      </w:r>
    </w:p>
    <w:p w:rsidR="00E766EF" w:rsidRPr="00DF1FA6" w:rsidRDefault="00E766EF">
      <w:pPr>
        <w:spacing w:line="50" w:lineRule="exact"/>
        <w:rPr>
          <w:sz w:val="20"/>
          <w:szCs w:val="20"/>
          <w:lang w:val="en-US"/>
        </w:rPr>
      </w:pPr>
    </w:p>
    <w:p w:rsidR="00E766EF" w:rsidRPr="00DF1FA6" w:rsidRDefault="00DF1FA6" w:rsidP="00F36066">
      <w:pPr>
        <w:rPr>
          <w:sz w:val="20"/>
          <w:szCs w:val="20"/>
          <w:lang w:val="en-US"/>
        </w:rPr>
      </w:pPr>
      <w:r w:rsidRPr="00DF1FA6">
        <w:rPr>
          <w:rFonts w:eastAsia="Times New Roman"/>
          <w:sz w:val="28"/>
          <w:szCs w:val="28"/>
          <w:lang w:val="en-US"/>
        </w:rPr>
        <w:t>9.“Blits –o’yin” metodi.</w:t>
      </w:r>
    </w:p>
    <w:p w:rsidR="00E766EF" w:rsidRPr="00DF1FA6" w:rsidRDefault="00E766EF">
      <w:pPr>
        <w:spacing w:line="46" w:lineRule="exact"/>
        <w:rPr>
          <w:sz w:val="20"/>
          <w:szCs w:val="20"/>
          <w:lang w:val="en-US"/>
        </w:rPr>
      </w:pPr>
    </w:p>
    <w:p w:rsidR="00E766EF" w:rsidRPr="00DF1FA6" w:rsidRDefault="00DF1FA6" w:rsidP="00F36066">
      <w:pPr>
        <w:rPr>
          <w:sz w:val="20"/>
          <w:szCs w:val="20"/>
          <w:lang w:val="en-US"/>
        </w:rPr>
      </w:pPr>
      <w:r w:rsidRPr="00DF1FA6">
        <w:rPr>
          <w:rFonts w:eastAsia="Times New Roman"/>
          <w:sz w:val="28"/>
          <w:szCs w:val="28"/>
          <w:lang w:val="en-US"/>
        </w:rPr>
        <w:t>10.“Intervyu” texnikasi nimaga qaratilgan.</w:t>
      </w:r>
    </w:p>
    <w:p w:rsidR="00E766EF" w:rsidRPr="00DF1FA6" w:rsidRDefault="00E766EF">
      <w:pPr>
        <w:spacing w:line="50" w:lineRule="exact"/>
        <w:rPr>
          <w:sz w:val="20"/>
          <w:szCs w:val="20"/>
          <w:lang w:val="en-US"/>
        </w:rPr>
      </w:pPr>
    </w:p>
    <w:p w:rsidR="00E766EF" w:rsidRPr="00DF1FA6" w:rsidRDefault="00DF1FA6" w:rsidP="00F36066">
      <w:pPr>
        <w:rPr>
          <w:sz w:val="20"/>
          <w:szCs w:val="20"/>
          <w:lang w:val="en-US"/>
        </w:rPr>
      </w:pPr>
      <w:r w:rsidRPr="00DF1FA6">
        <w:rPr>
          <w:rFonts w:eastAsia="Times New Roman"/>
          <w:sz w:val="28"/>
          <w:szCs w:val="28"/>
          <w:lang w:val="en-US"/>
        </w:rPr>
        <w:t>11.“Ierarxiya” texnikasi nimaga qaratilgan.</w:t>
      </w:r>
    </w:p>
    <w:p w:rsidR="00E766EF" w:rsidRPr="00DF1FA6" w:rsidRDefault="00E766EF">
      <w:pPr>
        <w:spacing w:line="46" w:lineRule="exact"/>
        <w:rPr>
          <w:sz w:val="20"/>
          <w:szCs w:val="20"/>
          <w:lang w:val="en-US"/>
        </w:rPr>
      </w:pPr>
    </w:p>
    <w:p w:rsidR="00E766EF" w:rsidRPr="00DF1FA6" w:rsidRDefault="00DF1FA6" w:rsidP="00F36066">
      <w:pPr>
        <w:rPr>
          <w:sz w:val="20"/>
          <w:szCs w:val="20"/>
          <w:lang w:val="en-US"/>
        </w:rPr>
      </w:pPr>
      <w:r w:rsidRPr="00DF1FA6">
        <w:rPr>
          <w:rFonts w:eastAsia="Times New Roman"/>
          <w:sz w:val="28"/>
          <w:szCs w:val="28"/>
          <w:lang w:val="en-US"/>
        </w:rPr>
        <w:t>12.“Bumerang” texnikasi nimaga qaratilgan.</w:t>
      </w:r>
    </w:p>
    <w:p w:rsidR="00E766EF" w:rsidRPr="00DF1FA6" w:rsidRDefault="00E766EF">
      <w:pPr>
        <w:spacing w:line="50" w:lineRule="exact"/>
        <w:rPr>
          <w:sz w:val="20"/>
          <w:szCs w:val="20"/>
          <w:lang w:val="en-US"/>
        </w:rPr>
      </w:pPr>
    </w:p>
    <w:p w:rsidR="00E766EF" w:rsidRPr="00DF1FA6" w:rsidRDefault="00DF1FA6" w:rsidP="00F36066">
      <w:pPr>
        <w:rPr>
          <w:sz w:val="20"/>
          <w:szCs w:val="20"/>
          <w:lang w:val="en-US"/>
        </w:rPr>
      </w:pPr>
      <w:r w:rsidRPr="00DF1FA6">
        <w:rPr>
          <w:rFonts w:eastAsia="Times New Roman"/>
          <w:sz w:val="28"/>
          <w:szCs w:val="28"/>
          <w:lang w:val="en-US"/>
        </w:rPr>
        <w:t>13.“O’quvchi” treningi nimaga qaratilgan.</w:t>
      </w:r>
    </w:p>
    <w:p w:rsidR="00E766EF" w:rsidRPr="00DF1FA6" w:rsidRDefault="00E766EF">
      <w:pPr>
        <w:spacing w:line="46" w:lineRule="exact"/>
        <w:rPr>
          <w:sz w:val="20"/>
          <w:szCs w:val="20"/>
          <w:lang w:val="en-US"/>
        </w:rPr>
      </w:pPr>
    </w:p>
    <w:p w:rsidR="00E766EF" w:rsidRPr="00DF1FA6" w:rsidRDefault="00DF1FA6" w:rsidP="00F36066">
      <w:pPr>
        <w:rPr>
          <w:sz w:val="20"/>
          <w:szCs w:val="20"/>
          <w:lang w:val="en-US"/>
        </w:rPr>
      </w:pPr>
      <w:r w:rsidRPr="00DF1FA6">
        <w:rPr>
          <w:rFonts w:eastAsia="Times New Roman"/>
          <w:sz w:val="28"/>
          <w:szCs w:val="28"/>
          <w:lang w:val="en-US"/>
        </w:rPr>
        <w:t>14.“O’qituvchi shaxsi” treningi  nimaga qaratilgan.</w:t>
      </w:r>
    </w:p>
    <w:p w:rsidR="00E766EF" w:rsidRPr="00DF1FA6" w:rsidRDefault="00E766EF">
      <w:pPr>
        <w:spacing w:line="230" w:lineRule="exact"/>
        <w:rPr>
          <w:sz w:val="20"/>
          <w:szCs w:val="20"/>
          <w:lang w:val="en-US"/>
        </w:rPr>
      </w:pPr>
    </w:p>
    <w:p w:rsidR="00E766EF" w:rsidRPr="00F36066" w:rsidRDefault="00DF1FA6" w:rsidP="00F36066">
      <w:pPr>
        <w:tabs>
          <w:tab w:val="left" w:pos="5300"/>
        </w:tabs>
        <w:ind w:left="2800"/>
        <w:rPr>
          <w:sz w:val="20"/>
          <w:szCs w:val="20"/>
          <w:lang w:val="en-US"/>
        </w:rPr>
      </w:pPr>
      <w:r>
        <w:rPr>
          <w:rFonts w:eastAsia="Times New Roman"/>
          <w:b/>
          <w:bCs/>
          <w:sz w:val="28"/>
          <w:szCs w:val="28"/>
        </w:rPr>
        <w:t>FOYDALANGAN</w:t>
      </w:r>
      <w:r>
        <w:rPr>
          <w:sz w:val="20"/>
          <w:szCs w:val="20"/>
        </w:rPr>
        <w:tab/>
      </w:r>
      <w:r w:rsidR="00F36066">
        <w:rPr>
          <w:rFonts w:eastAsia="Times New Roman"/>
          <w:b/>
          <w:bCs/>
          <w:sz w:val="27"/>
          <w:szCs w:val="27"/>
        </w:rPr>
        <w:t>ADABIY</w:t>
      </w:r>
      <w:r w:rsidR="00F36066">
        <w:rPr>
          <w:rFonts w:eastAsia="Times New Roman"/>
          <w:b/>
          <w:bCs/>
          <w:sz w:val="27"/>
          <w:szCs w:val="27"/>
          <w:lang w:val="en-US"/>
        </w:rPr>
        <w:t>O</w:t>
      </w:r>
      <w:r>
        <w:rPr>
          <w:rFonts w:eastAsia="Times New Roman"/>
          <w:b/>
          <w:bCs/>
          <w:sz w:val="27"/>
          <w:szCs w:val="27"/>
        </w:rPr>
        <w:t>TLAR</w:t>
      </w:r>
    </w:p>
    <w:p w:rsidR="00E766EF" w:rsidRPr="00A76539" w:rsidRDefault="00DF1FA6">
      <w:pPr>
        <w:numPr>
          <w:ilvl w:val="0"/>
          <w:numId w:val="42"/>
        </w:numPr>
        <w:tabs>
          <w:tab w:val="left" w:pos="1143"/>
        </w:tabs>
        <w:spacing w:line="263" w:lineRule="auto"/>
        <w:ind w:right="20" w:firstLine="716"/>
        <w:rPr>
          <w:rFonts w:eastAsia="Times New Roman"/>
          <w:sz w:val="28"/>
          <w:szCs w:val="28"/>
          <w:lang w:val="en-US"/>
        </w:rPr>
      </w:pPr>
      <w:r w:rsidRPr="00A76539">
        <w:rPr>
          <w:rFonts w:eastAsia="Times New Roman"/>
          <w:sz w:val="28"/>
          <w:szCs w:val="28"/>
          <w:lang w:val="en-US"/>
        </w:rPr>
        <w:t>J.G’ Yo’ldoshev, S.A.Usmonov Pedagogik texnologiyalarning tadbiqiy asoslari. -Toshkent, O’qituvchi 2004 yil.</w:t>
      </w:r>
    </w:p>
    <w:p w:rsidR="00E766EF" w:rsidRPr="00A76539" w:rsidRDefault="00E766EF">
      <w:pPr>
        <w:spacing w:line="34" w:lineRule="exact"/>
        <w:rPr>
          <w:rFonts w:eastAsia="Times New Roman"/>
          <w:sz w:val="28"/>
          <w:szCs w:val="28"/>
          <w:lang w:val="en-US"/>
        </w:rPr>
      </w:pPr>
    </w:p>
    <w:p w:rsidR="00E766EF" w:rsidRPr="00A76539" w:rsidRDefault="00DF1FA6">
      <w:pPr>
        <w:numPr>
          <w:ilvl w:val="0"/>
          <w:numId w:val="42"/>
        </w:numPr>
        <w:tabs>
          <w:tab w:val="left" w:pos="932"/>
        </w:tabs>
        <w:spacing w:line="263" w:lineRule="auto"/>
        <w:ind w:right="20" w:firstLine="716"/>
        <w:rPr>
          <w:rFonts w:eastAsia="Times New Roman"/>
          <w:sz w:val="28"/>
          <w:szCs w:val="28"/>
          <w:lang w:val="en-US"/>
        </w:rPr>
      </w:pPr>
      <w:r w:rsidRPr="00A76539">
        <w:rPr>
          <w:rFonts w:eastAsia="Times New Roman"/>
          <w:sz w:val="28"/>
          <w:szCs w:val="28"/>
          <w:lang w:val="en-US"/>
        </w:rPr>
        <w:t>Q.Tolipov, M.Usmonboeva Pedagogik texnologiyalarning tatbiqiy asoslari.T. «Fan»2006 yil.</w:t>
      </w:r>
    </w:p>
    <w:p w:rsidR="00E766EF" w:rsidRPr="00A76539" w:rsidRDefault="00E766EF">
      <w:pPr>
        <w:spacing w:line="34" w:lineRule="exact"/>
        <w:rPr>
          <w:rFonts w:eastAsia="Times New Roman"/>
          <w:sz w:val="28"/>
          <w:szCs w:val="28"/>
          <w:lang w:val="en-US"/>
        </w:rPr>
      </w:pPr>
    </w:p>
    <w:p w:rsidR="00E766EF" w:rsidRPr="00DF1FA6" w:rsidRDefault="00DF1FA6">
      <w:pPr>
        <w:numPr>
          <w:ilvl w:val="0"/>
          <w:numId w:val="42"/>
        </w:numPr>
        <w:tabs>
          <w:tab w:val="left" w:pos="932"/>
        </w:tabs>
        <w:spacing w:line="266" w:lineRule="auto"/>
        <w:ind w:right="20" w:firstLine="716"/>
        <w:rPr>
          <w:rFonts w:eastAsia="Times New Roman"/>
          <w:sz w:val="28"/>
          <w:szCs w:val="28"/>
          <w:lang w:val="en-US"/>
        </w:rPr>
      </w:pPr>
      <w:r w:rsidRPr="00DF1FA6">
        <w:rPr>
          <w:rFonts w:eastAsia="Times New Roman"/>
          <w:sz w:val="28"/>
          <w:szCs w:val="28"/>
          <w:lang w:val="en-US"/>
        </w:rPr>
        <w:t>Ishmuhammedov R.J. Innovatsion tehnologiyalar yordamida ta’lim samaradorligini oshirish yo’llari.T2000 yil.</w:t>
      </w:r>
    </w:p>
    <w:p w:rsidR="00E766EF" w:rsidRPr="00DF1FA6" w:rsidRDefault="00E766EF">
      <w:pPr>
        <w:spacing w:line="26" w:lineRule="exact"/>
        <w:rPr>
          <w:rFonts w:eastAsia="Times New Roman"/>
          <w:sz w:val="28"/>
          <w:szCs w:val="28"/>
          <w:lang w:val="en-US"/>
        </w:rPr>
      </w:pPr>
    </w:p>
    <w:p w:rsidR="00E766EF" w:rsidRPr="00DF1FA6" w:rsidRDefault="00DF1FA6">
      <w:pPr>
        <w:numPr>
          <w:ilvl w:val="0"/>
          <w:numId w:val="43"/>
        </w:numPr>
        <w:tabs>
          <w:tab w:val="left" w:pos="1056"/>
        </w:tabs>
        <w:spacing w:line="266" w:lineRule="auto"/>
        <w:ind w:right="20" w:firstLine="716"/>
        <w:rPr>
          <w:rFonts w:eastAsia="Times New Roman"/>
          <w:sz w:val="28"/>
          <w:szCs w:val="28"/>
          <w:lang w:val="en-US"/>
        </w:rPr>
      </w:pPr>
      <w:r w:rsidRPr="00DF1FA6">
        <w:rPr>
          <w:rFonts w:eastAsia="Times New Roman"/>
          <w:sz w:val="28"/>
          <w:szCs w:val="28"/>
          <w:lang w:val="en-US"/>
        </w:rPr>
        <w:t>D.A. Karimova Musiqiy pedagogi mahorat asoslari.T. Moliya-iqtisod 2008 yil.</w:t>
      </w:r>
    </w:p>
    <w:p w:rsidR="00E766EF" w:rsidRPr="00DF1FA6" w:rsidRDefault="00E766EF">
      <w:pPr>
        <w:spacing w:line="200" w:lineRule="exact"/>
        <w:rPr>
          <w:sz w:val="20"/>
          <w:szCs w:val="20"/>
          <w:lang w:val="en-US"/>
        </w:rPr>
      </w:pPr>
    </w:p>
    <w:p w:rsidR="00E766EF" w:rsidRDefault="00E766EF">
      <w:pPr>
        <w:spacing w:line="207" w:lineRule="exact"/>
        <w:rPr>
          <w:sz w:val="20"/>
          <w:szCs w:val="20"/>
          <w:lang w:val="en-US"/>
        </w:rPr>
      </w:pPr>
    </w:p>
    <w:p w:rsidR="00F36066" w:rsidRDefault="00F36066">
      <w:pPr>
        <w:spacing w:line="207" w:lineRule="exact"/>
        <w:rPr>
          <w:sz w:val="20"/>
          <w:szCs w:val="20"/>
          <w:lang w:val="en-US"/>
        </w:rPr>
      </w:pPr>
    </w:p>
    <w:p w:rsidR="00F36066" w:rsidRPr="00DF1FA6" w:rsidRDefault="00F36066">
      <w:pPr>
        <w:spacing w:line="207" w:lineRule="exact"/>
        <w:rPr>
          <w:sz w:val="20"/>
          <w:szCs w:val="20"/>
          <w:lang w:val="en-US"/>
        </w:rPr>
      </w:pPr>
    </w:p>
    <w:p w:rsidR="00041AF0" w:rsidRDefault="00041AF0">
      <w:pPr>
        <w:spacing w:line="263" w:lineRule="auto"/>
        <w:ind w:left="1780" w:right="200" w:hanging="888"/>
        <w:rPr>
          <w:rFonts w:eastAsia="Times New Roman"/>
          <w:b/>
          <w:bCs/>
          <w:sz w:val="28"/>
          <w:szCs w:val="28"/>
          <w:lang w:val="en-US"/>
        </w:rPr>
      </w:pPr>
      <w:r>
        <w:rPr>
          <w:rFonts w:eastAsia="Times New Roman"/>
          <w:b/>
          <w:bCs/>
          <w:sz w:val="28"/>
          <w:szCs w:val="28"/>
          <w:lang w:val="en-US"/>
        </w:rPr>
        <w:t>3</w:t>
      </w:r>
      <w:r w:rsidR="00F36066">
        <w:rPr>
          <w:rFonts w:eastAsia="Times New Roman"/>
          <w:b/>
          <w:bCs/>
          <w:sz w:val="28"/>
          <w:szCs w:val="28"/>
          <w:lang w:val="en-US"/>
        </w:rPr>
        <w:t>-MAVZU: “MUSIQA MADANIYA</w:t>
      </w:r>
      <w:r w:rsidR="00DF1FA6" w:rsidRPr="00DF1FA6">
        <w:rPr>
          <w:rFonts w:eastAsia="Times New Roman"/>
          <w:b/>
          <w:bCs/>
          <w:sz w:val="28"/>
          <w:szCs w:val="28"/>
          <w:lang w:val="en-US"/>
        </w:rPr>
        <w:t>TI DARSLARINI TASHKIL ETISHDA INTEGRALLASH METODLARI”</w:t>
      </w:r>
    </w:p>
    <w:p w:rsidR="00E766EF" w:rsidRPr="00041AF0" w:rsidRDefault="00041AF0" w:rsidP="00041AF0">
      <w:pPr>
        <w:spacing w:line="263" w:lineRule="auto"/>
        <w:ind w:left="1780" w:right="200" w:hanging="888"/>
        <w:jc w:val="center"/>
        <w:rPr>
          <w:i/>
          <w:sz w:val="20"/>
          <w:szCs w:val="20"/>
          <w:lang w:val="en-US"/>
        </w:rPr>
      </w:pPr>
      <w:r w:rsidRPr="00041AF0">
        <w:rPr>
          <w:rFonts w:eastAsia="Times New Roman"/>
          <w:b/>
          <w:bCs/>
          <w:i/>
          <w:sz w:val="28"/>
          <w:szCs w:val="28"/>
          <w:lang w:val="en-US"/>
        </w:rPr>
        <w:t>(4-soat amaliy)</w:t>
      </w:r>
    </w:p>
    <w:p w:rsidR="00E766EF" w:rsidRPr="00041AF0" w:rsidRDefault="00E766EF" w:rsidP="00041AF0">
      <w:pPr>
        <w:spacing w:line="20" w:lineRule="exact"/>
        <w:jc w:val="center"/>
        <w:rPr>
          <w:i/>
          <w:sz w:val="20"/>
          <w:szCs w:val="20"/>
          <w:lang w:val="en-US"/>
        </w:rPr>
      </w:pPr>
    </w:p>
    <w:p w:rsidR="00E766EF" w:rsidRDefault="00DF1FA6">
      <w:pPr>
        <w:ind w:left="4620"/>
        <w:rPr>
          <w:sz w:val="20"/>
          <w:szCs w:val="20"/>
        </w:rPr>
      </w:pPr>
      <w:r>
        <w:rPr>
          <w:rFonts w:eastAsia="Times New Roman"/>
          <w:b/>
          <w:bCs/>
          <w:sz w:val="28"/>
          <w:szCs w:val="28"/>
        </w:rPr>
        <w:t>REJA</w:t>
      </w:r>
    </w:p>
    <w:p w:rsidR="00E766EF" w:rsidRDefault="00E766EF">
      <w:pPr>
        <w:spacing w:line="42" w:lineRule="exact"/>
        <w:rPr>
          <w:sz w:val="20"/>
          <w:szCs w:val="20"/>
        </w:rPr>
      </w:pPr>
    </w:p>
    <w:p w:rsidR="00E766EF" w:rsidRDefault="00DF1FA6">
      <w:pPr>
        <w:numPr>
          <w:ilvl w:val="0"/>
          <w:numId w:val="44"/>
        </w:numPr>
        <w:tabs>
          <w:tab w:val="left" w:pos="980"/>
        </w:tabs>
        <w:ind w:left="980" w:hanging="276"/>
        <w:rPr>
          <w:rFonts w:eastAsia="Times New Roman"/>
          <w:color w:val="212121"/>
          <w:sz w:val="28"/>
          <w:szCs w:val="28"/>
        </w:rPr>
      </w:pPr>
      <w:r>
        <w:rPr>
          <w:rFonts w:eastAsia="Times New Roman"/>
          <w:color w:val="212121"/>
          <w:sz w:val="28"/>
          <w:szCs w:val="28"/>
        </w:rPr>
        <w:t>Musiqa madaniyati darslarda integrallash  ta’limi</w:t>
      </w:r>
    </w:p>
    <w:p w:rsidR="00E766EF" w:rsidRDefault="00E766EF">
      <w:pPr>
        <w:spacing w:line="60" w:lineRule="exact"/>
        <w:rPr>
          <w:rFonts w:eastAsia="Times New Roman"/>
          <w:color w:val="212121"/>
          <w:sz w:val="28"/>
          <w:szCs w:val="28"/>
        </w:rPr>
      </w:pPr>
    </w:p>
    <w:p w:rsidR="00E766EF" w:rsidRDefault="00DF1FA6">
      <w:pPr>
        <w:numPr>
          <w:ilvl w:val="0"/>
          <w:numId w:val="44"/>
        </w:numPr>
        <w:tabs>
          <w:tab w:val="left" w:pos="993"/>
        </w:tabs>
        <w:spacing w:line="267" w:lineRule="auto"/>
        <w:ind w:firstLine="704"/>
        <w:rPr>
          <w:rFonts w:eastAsia="Times New Roman"/>
          <w:color w:val="212121"/>
          <w:sz w:val="28"/>
          <w:szCs w:val="28"/>
        </w:rPr>
      </w:pPr>
      <w:r>
        <w:rPr>
          <w:rFonts w:eastAsia="Times New Roman"/>
          <w:color w:val="212121"/>
          <w:sz w:val="28"/>
          <w:szCs w:val="28"/>
        </w:rPr>
        <w:t>Integrallash metodikasini qo’llash bo’yicha musiqa madaniyati fani o’qituvchisi uchun uslubiy tavsiyalar.</w:t>
      </w:r>
    </w:p>
    <w:p w:rsidR="00E766EF" w:rsidRDefault="00E766EF">
      <w:pPr>
        <w:spacing w:line="9" w:lineRule="exact"/>
        <w:rPr>
          <w:rFonts w:eastAsia="Times New Roman"/>
          <w:color w:val="212121"/>
          <w:sz w:val="28"/>
          <w:szCs w:val="28"/>
        </w:rPr>
      </w:pPr>
    </w:p>
    <w:p w:rsidR="00E766EF" w:rsidRPr="00F36066" w:rsidRDefault="00DF1FA6" w:rsidP="00F36066">
      <w:pPr>
        <w:numPr>
          <w:ilvl w:val="0"/>
          <w:numId w:val="44"/>
        </w:numPr>
        <w:tabs>
          <w:tab w:val="left" w:pos="980"/>
        </w:tabs>
        <w:spacing w:line="191" w:lineRule="exact"/>
        <w:ind w:left="980" w:hanging="276"/>
        <w:rPr>
          <w:sz w:val="20"/>
          <w:szCs w:val="20"/>
          <w:lang w:val="en-US"/>
        </w:rPr>
      </w:pPr>
      <w:r w:rsidRPr="00F36066">
        <w:rPr>
          <w:rFonts w:eastAsia="Times New Roman"/>
          <w:color w:val="212121"/>
          <w:sz w:val="28"/>
          <w:szCs w:val="28"/>
          <w:lang w:val="en-US"/>
        </w:rPr>
        <w:t>Musiqa madaniyati darslarni o’qitishning kompleks yondashuvi</w:t>
      </w:r>
      <w:r w:rsidR="00F36066" w:rsidRPr="00F36066">
        <w:rPr>
          <w:rFonts w:eastAsia="Times New Roman"/>
          <w:color w:val="212121"/>
          <w:sz w:val="28"/>
          <w:szCs w:val="28"/>
          <w:lang w:val="en-US"/>
        </w:rPr>
        <w:t xml:space="preserve"> </w:t>
      </w:r>
      <w:bookmarkStart w:id="44" w:name="page60"/>
      <w:bookmarkEnd w:id="44"/>
    </w:p>
    <w:p w:rsidR="00E766EF" w:rsidRPr="00DF1FA6" w:rsidRDefault="00DF1FA6">
      <w:pPr>
        <w:ind w:left="1720"/>
        <w:rPr>
          <w:sz w:val="20"/>
          <w:szCs w:val="20"/>
          <w:lang w:val="en-US"/>
        </w:rPr>
      </w:pPr>
      <w:r w:rsidRPr="00DF1FA6">
        <w:rPr>
          <w:rFonts w:eastAsia="Times New Roman"/>
          <w:b/>
          <w:bCs/>
          <w:color w:val="212121"/>
          <w:sz w:val="28"/>
          <w:szCs w:val="28"/>
          <w:lang w:val="en-US"/>
        </w:rPr>
        <w:t>2.1 Musiqiy darslarda integrallash ta’limi</w:t>
      </w:r>
    </w:p>
    <w:p w:rsidR="00E766EF" w:rsidRPr="00DF1FA6" w:rsidRDefault="00E766EF">
      <w:pPr>
        <w:spacing w:line="52" w:lineRule="exact"/>
        <w:rPr>
          <w:sz w:val="20"/>
          <w:szCs w:val="20"/>
          <w:lang w:val="en-US"/>
        </w:rPr>
      </w:pPr>
    </w:p>
    <w:p w:rsidR="00E766EF" w:rsidRPr="00DF1FA6" w:rsidRDefault="00DF1FA6">
      <w:pPr>
        <w:spacing w:line="272" w:lineRule="auto"/>
        <w:ind w:firstLine="916"/>
        <w:jc w:val="both"/>
        <w:rPr>
          <w:sz w:val="20"/>
          <w:szCs w:val="20"/>
          <w:lang w:val="en-US"/>
        </w:rPr>
      </w:pPr>
      <w:r w:rsidRPr="00DF1FA6">
        <w:rPr>
          <w:rFonts w:eastAsia="Times New Roman"/>
          <w:color w:val="212121"/>
          <w:sz w:val="28"/>
          <w:szCs w:val="28"/>
          <w:lang w:val="en-US"/>
        </w:rPr>
        <w:t>Maktabda ta’lim va ta’limni integratsiya qilish muammolari nazariya va amaliyot uchun muhim va zamonaviydir. Uning dolzarbligi maktabga joylashtirilgan yangi ijtimoiy talablar bilan bog’liq va bu fan va ishlab chiqarishdagi o’zgarishlarga bog’liq</w:t>
      </w:r>
    </w:p>
    <w:p w:rsidR="00E766EF" w:rsidRPr="00DF1FA6" w:rsidRDefault="00E766EF">
      <w:pPr>
        <w:spacing w:line="25" w:lineRule="exact"/>
        <w:rPr>
          <w:sz w:val="20"/>
          <w:szCs w:val="20"/>
          <w:lang w:val="en-US"/>
        </w:rPr>
      </w:pPr>
    </w:p>
    <w:p w:rsidR="00E766EF" w:rsidRPr="00DF1FA6" w:rsidRDefault="00DF1FA6">
      <w:pPr>
        <w:spacing w:line="273" w:lineRule="auto"/>
        <w:ind w:right="20" w:firstLine="916"/>
        <w:jc w:val="both"/>
        <w:rPr>
          <w:sz w:val="20"/>
          <w:szCs w:val="20"/>
          <w:lang w:val="en-US"/>
        </w:rPr>
      </w:pPr>
      <w:r w:rsidRPr="00DF1FA6">
        <w:rPr>
          <w:rFonts w:eastAsia="Times New Roman"/>
          <w:color w:val="212121"/>
          <w:sz w:val="28"/>
          <w:szCs w:val="28"/>
          <w:lang w:val="en-US"/>
        </w:rPr>
        <w:t>Ta’lim tizimida integratsiyalashuvi joriy etilishi bugungi kunda maktab va jamiyat uchun qo’yilgan vazifalarni hal qilish imkonini beradi. Integratsiyalangan darslar bolalar dunyosida yaxlit ko’rinishni shakllantirishga, tabiat, jamiyat va umuman olamdagi hodisalar o’rtasidagi o’zaro bog’liqlikni tushunishga yordam beradi. Integrallashtirilgan dars didaktik maqsadlarga erishildi: bilim, ta’lim va tarbiya.</w:t>
      </w:r>
    </w:p>
    <w:p w:rsidR="00E766EF" w:rsidRPr="00DF1FA6" w:rsidRDefault="00E766EF">
      <w:pPr>
        <w:spacing w:line="23" w:lineRule="exact"/>
        <w:rPr>
          <w:sz w:val="20"/>
          <w:szCs w:val="20"/>
          <w:lang w:val="en-US"/>
        </w:rPr>
      </w:pPr>
    </w:p>
    <w:p w:rsidR="00E766EF" w:rsidRPr="00DF1FA6" w:rsidRDefault="00DF1FA6">
      <w:pPr>
        <w:spacing w:line="273" w:lineRule="auto"/>
        <w:ind w:right="20" w:firstLine="916"/>
        <w:jc w:val="both"/>
        <w:rPr>
          <w:sz w:val="20"/>
          <w:szCs w:val="20"/>
          <w:lang w:val="en-US"/>
        </w:rPr>
      </w:pPr>
      <w:r w:rsidRPr="00DF1FA6">
        <w:rPr>
          <w:rFonts w:eastAsia="Times New Roman"/>
          <w:color w:val="212121"/>
          <w:sz w:val="28"/>
          <w:szCs w:val="28"/>
          <w:lang w:val="en-US"/>
        </w:rPr>
        <w:t>Estetik tsikl sub’ektlarini integratsiyalashuvi bu aloqaning axloqiy va axloqiy tomoniga ta’sir qiladigan, inson - jamiyat - tabiatning o’zaro bog’liqligiga erishishga imkon beradi. Tabiiy ravishda paydo bo’ladigan yo’llar mavjud. Bu san’at va badiiy ish, san’at va adabiyot, san’at va musiqa kabi bir-birini to’ldiradigan kurslarni birlashtiradi.</w:t>
      </w:r>
    </w:p>
    <w:p w:rsidR="00E766EF" w:rsidRPr="00DF1FA6" w:rsidRDefault="00E766EF">
      <w:pPr>
        <w:spacing w:line="21" w:lineRule="exact"/>
        <w:rPr>
          <w:sz w:val="20"/>
          <w:szCs w:val="20"/>
          <w:lang w:val="en-US"/>
        </w:rPr>
      </w:pPr>
    </w:p>
    <w:p w:rsidR="00E766EF" w:rsidRPr="00DF1FA6" w:rsidRDefault="00DF1FA6">
      <w:pPr>
        <w:spacing w:line="274" w:lineRule="auto"/>
        <w:ind w:right="20" w:firstLine="916"/>
        <w:jc w:val="both"/>
        <w:rPr>
          <w:sz w:val="20"/>
          <w:szCs w:val="20"/>
          <w:lang w:val="en-US"/>
        </w:rPr>
      </w:pPr>
      <w:r w:rsidRPr="00DF1FA6">
        <w:rPr>
          <w:rFonts w:eastAsia="Times New Roman"/>
          <w:color w:val="212121"/>
          <w:sz w:val="28"/>
          <w:szCs w:val="28"/>
          <w:lang w:val="en-US"/>
        </w:rPr>
        <w:t>Ayvazovskiyning asarlari SHostakovich va Betxovenning musiqasi bilan to’ldiriladi, bu sizni kema halokatiga uchragan fojeaning to’liq chuqurligini va kema tarqalib ketgan elementlarning barcha kuchini his qilish imkonini beradi. Musiqiy va vizual san’atning integratsiyasi o’quvchilarga nafaqat tinglash, tasavvur va his-tuyg’ularni rivojlantirish, balki ijodiy ish bilan shug’ullanish imkonini beradi.</w:t>
      </w:r>
    </w:p>
    <w:p w:rsidR="00E766EF" w:rsidRPr="00DF1FA6" w:rsidRDefault="00E766EF">
      <w:pPr>
        <w:spacing w:line="15" w:lineRule="exact"/>
        <w:rPr>
          <w:sz w:val="20"/>
          <w:szCs w:val="20"/>
          <w:lang w:val="en-US"/>
        </w:rPr>
      </w:pPr>
    </w:p>
    <w:p w:rsidR="00E766EF" w:rsidRPr="00DF1FA6" w:rsidRDefault="00DF1FA6">
      <w:pPr>
        <w:spacing w:line="273" w:lineRule="auto"/>
        <w:ind w:right="20" w:firstLine="916"/>
        <w:jc w:val="both"/>
        <w:rPr>
          <w:sz w:val="20"/>
          <w:szCs w:val="20"/>
          <w:lang w:val="en-US"/>
        </w:rPr>
      </w:pPr>
      <w:r w:rsidRPr="00DF1FA6">
        <w:rPr>
          <w:rFonts w:eastAsia="Times New Roman"/>
          <w:color w:val="212121"/>
          <w:sz w:val="28"/>
          <w:szCs w:val="28"/>
          <w:lang w:val="en-US"/>
        </w:rPr>
        <w:t>Musiqa, tasviriy san’at va adabiyotning integratsiyasi san’atning ruhiy fiqlarini ochish uchun katta imkoniyatlar yaratib beradi, unga xalqlar o’rtasidagi muloqot tili, o’tmish va bugungi insonlarning fikrlari, his-tuyg’ulari va harakatlarini himoya qiladigan insoniyat xotirasi sifatida qaraydi.</w:t>
      </w:r>
    </w:p>
    <w:p w:rsidR="00E766EF" w:rsidRPr="00DF1FA6" w:rsidRDefault="00E766EF">
      <w:pPr>
        <w:spacing w:line="21" w:lineRule="exact"/>
        <w:rPr>
          <w:sz w:val="20"/>
          <w:szCs w:val="20"/>
          <w:lang w:val="en-US"/>
        </w:rPr>
      </w:pPr>
    </w:p>
    <w:p w:rsidR="00E766EF" w:rsidRPr="00DF1FA6" w:rsidRDefault="00DF1FA6">
      <w:pPr>
        <w:spacing w:line="272" w:lineRule="auto"/>
        <w:ind w:right="20" w:firstLine="708"/>
        <w:jc w:val="both"/>
        <w:rPr>
          <w:sz w:val="20"/>
          <w:szCs w:val="20"/>
          <w:lang w:val="en-US"/>
        </w:rPr>
      </w:pPr>
      <w:r w:rsidRPr="00DF1FA6">
        <w:rPr>
          <w:rFonts w:eastAsia="Times New Roman"/>
          <w:color w:val="212121"/>
          <w:sz w:val="28"/>
          <w:szCs w:val="28"/>
          <w:lang w:val="en-US"/>
        </w:rPr>
        <w:t>Integratsiya - bu individual aloqalarning sub’ektiv sub’ektlarining ta’lim materiallari birlashuvi, aloqasi, yaqinlashuvini o’z ichiga olgan tizimdir. Integratsiyalashgan o’rganish ham maqsad, ham o’quv usuli hisoblanadi.</w:t>
      </w:r>
    </w:p>
    <w:p w:rsidR="00E766EF" w:rsidRPr="00DF1FA6" w:rsidRDefault="00E766EF">
      <w:pPr>
        <w:spacing w:line="21" w:lineRule="exact"/>
        <w:rPr>
          <w:sz w:val="20"/>
          <w:szCs w:val="20"/>
          <w:lang w:val="en-US"/>
        </w:rPr>
      </w:pPr>
    </w:p>
    <w:p w:rsidR="00E766EF" w:rsidRPr="00DF1FA6" w:rsidRDefault="00DF1FA6">
      <w:pPr>
        <w:spacing w:line="271" w:lineRule="auto"/>
        <w:ind w:right="20" w:firstLine="916"/>
        <w:jc w:val="both"/>
        <w:rPr>
          <w:sz w:val="20"/>
          <w:szCs w:val="20"/>
          <w:lang w:val="en-US"/>
        </w:rPr>
      </w:pPr>
      <w:r w:rsidRPr="00DF1FA6">
        <w:rPr>
          <w:rFonts w:eastAsia="Times New Roman"/>
          <w:color w:val="212121"/>
          <w:sz w:val="28"/>
          <w:szCs w:val="28"/>
          <w:lang w:val="en-US"/>
        </w:rPr>
        <w:t>Ta’limning maqsadi sifatida, integratsiya maktab o’quvchilariga dunyoni totuvlik bilan his qilish, atrofdagi haqiqatning go’zalligini tovush va rang orqali turli xilligini kashf etishga yordam beradi.</w:t>
      </w:r>
    </w:p>
    <w:p w:rsidR="00E766EF" w:rsidRPr="00DF1FA6" w:rsidRDefault="00E766EF">
      <w:pPr>
        <w:spacing w:line="21" w:lineRule="exact"/>
        <w:rPr>
          <w:sz w:val="20"/>
          <w:szCs w:val="20"/>
          <w:lang w:val="en-US"/>
        </w:rPr>
      </w:pPr>
    </w:p>
    <w:p w:rsidR="00E766EF" w:rsidRPr="00DF1FA6" w:rsidRDefault="00DF1FA6">
      <w:pPr>
        <w:spacing w:line="267" w:lineRule="auto"/>
        <w:ind w:right="20" w:firstLine="916"/>
        <w:jc w:val="both"/>
        <w:rPr>
          <w:sz w:val="20"/>
          <w:szCs w:val="20"/>
          <w:lang w:val="en-US"/>
        </w:rPr>
      </w:pPr>
      <w:r w:rsidRPr="00DF1FA6">
        <w:rPr>
          <w:rFonts w:eastAsia="Times New Roman"/>
          <w:color w:val="212121"/>
          <w:sz w:val="28"/>
          <w:szCs w:val="28"/>
          <w:lang w:val="en-US"/>
        </w:rPr>
        <w:t>Integratsiya o’quvchilarni o’qitish vositasi sifatida an’anaviy fan bilimlari birlashmasida yangi bilimlar olishga hissa qo’shadi.</w:t>
      </w:r>
    </w:p>
    <w:p w:rsidR="00E766EF" w:rsidRPr="00DF1FA6" w:rsidRDefault="00041AF0" w:rsidP="00041AF0">
      <w:pPr>
        <w:rPr>
          <w:sz w:val="20"/>
          <w:szCs w:val="20"/>
          <w:lang w:val="en-US"/>
        </w:rPr>
      </w:pPr>
      <w:r>
        <w:rPr>
          <w:sz w:val="20"/>
          <w:szCs w:val="20"/>
          <w:lang w:val="en-US"/>
        </w:rPr>
        <w:t xml:space="preserve"> </w:t>
      </w:r>
      <w:bookmarkStart w:id="45" w:name="page61"/>
      <w:bookmarkEnd w:id="45"/>
      <w:r w:rsidR="00DF1FA6" w:rsidRPr="00DF1FA6">
        <w:rPr>
          <w:rFonts w:eastAsia="Times New Roman"/>
          <w:color w:val="212121"/>
          <w:sz w:val="28"/>
          <w:szCs w:val="28"/>
          <w:lang w:val="en-US"/>
        </w:rPr>
        <w:t>Integratsiya o’quvchilar uchun quyidagi afzalliklarga ega: u bilimga qiziqish hosil qiladi, musiqiy olamning yaxlit ko’rinishini yaratishga yordam beradi, musiqiy bilimlarni tizimlashtirishga, musiqiy mahorat va ko’nikmalarning rivojlanishiga, estetik hislar, tasavvurlarni, e’tiborni, musiqiy xotirani va o’quvchilarning fikrlashini rivojlantirishga yordam beradi.</w:t>
      </w:r>
    </w:p>
    <w:p w:rsidR="00E766EF" w:rsidRPr="00DF1FA6" w:rsidRDefault="00E766EF">
      <w:pPr>
        <w:spacing w:line="27" w:lineRule="exact"/>
        <w:rPr>
          <w:sz w:val="20"/>
          <w:szCs w:val="20"/>
          <w:lang w:val="en-US"/>
        </w:rPr>
      </w:pPr>
    </w:p>
    <w:p w:rsidR="00E766EF" w:rsidRPr="00DF1FA6" w:rsidRDefault="00DF1FA6">
      <w:pPr>
        <w:spacing w:line="274" w:lineRule="auto"/>
        <w:ind w:firstLine="780"/>
        <w:jc w:val="both"/>
        <w:rPr>
          <w:sz w:val="20"/>
          <w:szCs w:val="20"/>
          <w:lang w:val="en-US"/>
        </w:rPr>
      </w:pPr>
      <w:r w:rsidRPr="00DF1FA6">
        <w:rPr>
          <w:rFonts w:eastAsia="Times New Roman"/>
          <w:sz w:val="28"/>
          <w:szCs w:val="28"/>
          <w:lang w:val="en-US"/>
        </w:rPr>
        <w:t>SHaxs taraqqiyotiga yo’naltirilgan ta’lim mazmunini amaliyotga tatbiq etish, o’quv jarayoniga innovatsion ta’lim texnologiyalarini olib kirish zaruriyati ta’lim mazmuni bilan uning maqsadi orasida mutanosiblikni ta’minlashni taqozo qiladi. So’nggi yillardagi islohatlar ta’lim mazmuni bilan uning maqsadi orasidagi mutanosiblikni ta’minlash sohasida muhim qadam bo’ldi. Ma’lumki, insoniyat yuqori darajada axborotlashgan jamiyatda yashamokda. Ta’limning xususiy maqsadlaridan biri o’quvchilarni o’ta sifatli, ularni ma’naviy-intellektual jihatdan rivojlantirishga ko’maklashadigan axborotlar bilan qurollantirishdan iborat.</w:t>
      </w:r>
    </w:p>
    <w:p w:rsidR="00E766EF" w:rsidRPr="00DF1FA6" w:rsidRDefault="00E766EF">
      <w:pPr>
        <w:spacing w:line="25" w:lineRule="exact"/>
        <w:rPr>
          <w:sz w:val="20"/>
          <w:szCs w:val="20"/>
          <w:lang w:val="en-US"/>
        </w:rPr>
      </w:pPr>
    </w:p>
    <w:p w:rsidR="00E766EF" w:rsidRPr="00DF1FA6" w:rsidRDefault="00DF1FA6">
      <w:pPr>
        <w:spacing w:line="273" w:lineRule="auto"/>
        <w:ind w:right="20" w:firstLine="780"/>
        <w:jc w:val="both"/>
        <w:rPr>
          <w:sz w:val="20"/>
          <w:szCs w:val="20"/>
          <w:lang w:val="en-US"/>
        </w:rPr>
      </w:pPr>
      <w:r w:rsidRPr="00DF1FA6">
        <w:rPr>
          <w:rFonts w:eastAsia="Times New Roman"/>
          <w:sz w:val="28"/>
          <w:szCs w:val="28"/>
          <w:lang w:val="en-US"/>
        </w:rPr>
        <w:t>Ushbu maqsadga mos keladigan ta’lim mazmuni, avvalambor, darsliklar va o’quv kitoblarida muayyan izchillikda aks etishi kerak. CHunki, yangi davr kishisi ijtimoiy, moddiy, madaniy taraqqiyotni tamoman yangi bosqichga ko’taradigan qator o’zgarishlarni vujudga keltira oladigan mustahkam bilim, ko’nikma va malakalarga ega bo’lishi lozim.</w:t>
      </w:r>
    </w:p>
    <w:p w:rsidR="00E766EF" w:rsidRPr="00DF1FA6" w:rsidRDefault="00E766EF">
      <w:pPr>
        <w:spacing w:line="21" w:lineRule="exact"/>
        <w:rPr>
          <w:sz w:val="20"/>
          <w:szCs w:val="20"/>
          <w:lang w:val="en-US"/>
        </w:rPr>
      </w:pPr>
    </w:p>
    <w:p w:rsidR="00E766EF" w:rsidRPr="00DF1FA6" w:rsidRDefault="00DF1FA6">
      <w:pPr>
        <w:spacing w:line="266" w:lineRule="auto"/>
        <w:ind w:right="20" w:firstLine="708"/>
        <w:jc w:val="both"/>
        <w:rPr>
          <w:sz w:val="20"/>
          <w:szCs w:val="20"/>
          <w:lang w:val="en-US"/>
        </w:rPr>
      </w:pPr>
      <w:r w:rsidRPr="00DF1FA6">
        <w:rPr>
          <w:rFonts w:eastAsia="Times New Roman"/>
          <w:sz w:val="28"/>
          <w:szCs w:val="28"/>
          <w:lang w:val="en-US"/>
        </w:rPr>
        <w:t>Bu esa, ta’lim maqsadiga mos keladigan ta’lim mazmunini yangi o’quv modellari vositasida ifodalashni talab qiladi.</w:t>
      </w:r>
    </w:p>
    <w:p w:rsidR="00E766EF" w:rsidRPr="00DF1FA6" w:rsidRDefault="00E766EF">
      <w:pPr>
        <w:spacing w:line="26" w:lineRule="exact"/>
        <w:rPr>
          <w:sz w:val="20"/>
          <w:szCs w:val="20"/>
          <w:lang w:val="en-US"/>
        </w:rPr>
      </w:pPr>
    </w:p>
    <w:p w:rsidR="00E766EF" w:rsidRPr="00DF1FA6" w:rsidRDefault="00DF1FA6">
      <w:pPr>
        <w:spacing w:line="273" w:lineRule="auto"/>
        <w:ind w:right="20" w:firstLine="708"/>
        <w:jc w:val="both"/>
        <w:rPr>
          <w:sz w:val="20"/>
          <w:szCs w:val="20"/>
          <w:lang w:val="en-US"/>
        </w:rPr>
      </w:pPr>
      <w:r w:rsidRPr="00DF1FA6">
        <w:rPr>
          <w:rFonts w:eastAsia="Times New Roman"/>
          <w:sz w:val="28"/>
          <w:szCs w:val="28"/>
          <w:lang w:val="en-US"/>
        </w:rPr>
        <w:t>Ta’lim maqsadiga muvofiq keladigan ta’lim mazmuni va uni ifodalovchi o’quv modellari o’quv-bilim jarayonining muhim tashkiliy qismi hisoblanib, uning asosiy maqsadi - o’zgarishlarni ta’lim mazmunining DTSda belgilab qo’yilgan negiziga mutanosib tarzda kiritishdan iboratdir.</w:t>
      </w:r>
    </w:p>
    <w:p w:rsidR="00E766EF" w:rsidRPr="00DF1FA6" w:rsidRDefault="00E766EF">
      <w:pPr>
        <w:spacing w:line="21" w:lineRule="exact"/>
        <w:rPr>
          <w:sz w:val="20"/>
          <w:szCs w:val="20"/>
          <w:lang w:val="en-US"/>
        </w:rPr>
      </w:pPr>
    </w:p>
    <w:p w:rsidR="00E766EF" w:rsidRPr="00DF1FA6" w:rsidRDefault="00DF1FA6">
      <w:pPr>
        <w:spacing w:line="274" w:lineRule="auto"/>
        <w:ind w:right="20" w:firstLine="708"/>
        <w:jc w:val="both"/>
        <w:rPr>
          <w:sz w:val="20"/>
          <w:szCs w:val="20"/>
          <w:lang w:val="en-US"/>
        </w:rPr>
      </w:pPr>
      <w:r w:rsidRPr="00DF1FA6">
        <w:rPr>
          <w:rFonts w:eastAsia="Times New Roman"/>
          <w:sz w:val="28"/>
          <w:szCs w:val="28"/>
          <w:lang w:val="en-US"/>
        </w:rPr>
        <w:t>Bugungi kunda ta’lim maqsadi asosida uning mazmunini muntazam yangilash, uning shaxsga yo’naltirilgan demokratik modelini belgilab berish zaruriyati mavjud. Ta’lim maqsadiga mos ravishda o’quv-bilim jarayoni mazmunida bir qator o’zgarishlar amalga oshirildi. Jumladan, o’quv topshiriqlari muntazam yangilanmokda. Bu pedagogik tadbir ta’lim maqsadining rivojlanayotganligi bilan bog’liq tarzda amalga oshirilmoqda. Bu o’z navbatida, shaxsga yo’naltirilgan ta’lim texnologiyalarini o’quv jarayoniga olib kirishni talab qilmokda.</w:t>
      </w:r>
    </w:p>
    <w:p w:rsidR="00E766EF" w:rsidRPr="00DF1FA6" w:rsidRDefault="00E766EF">
      <w:pPr>
        <w:spacing w:line="24" w:lineRule="exact"/>
        <w:rPr>
          <w:sz w:val="20"/>
          <w:szCs w:val="20"/>
          <w:lang w:val="en-US"/>
        </w:rPr>
      </w:pPr>
    </w:p>
    <w:p w:rsidR="00E766EF" w:rsidRPr="00DF1FA6" w:rsidRDefault="00DF1FA6" w:rsidP="00F36066">
      <w:pPr>
        <w:spacing w:line="263" w:lineRule="auto"/>
        <w:ind w:right="20" w:firstLine="708"/>
        <w:jc w:val="both"/>
        <w:rPr>
          <w:sz w:val="20"/>
          <w:szCs w:val="20"/>
          <w:lang w:val="en-US"/>
        </w:rPr>
      </w:pPr>
      <w:r w:rsidRPr="00DF1FA6">
        <w:rPr>
          <w:rFonts w:eastAsia="Times New Roman"/>
          <w:sz w:val="28"/>
          <w:szCs w:val="28"/>
          <w:lang w:val="en-US"/>
        </w:rPr>
        <w:t>Ta’lim maqsadiga mos keladigan ta’lim jarayonining natijalari o’quvchining aqliy, xuquqiy fuqarolik, kommunikativlik, axborotli va</w:t>
      </w:r>
      <w:r w:rsidR="00F36066">
        <w:rPr>
          <w:rFonts w:eastAsia="Times New Roman"/>
          <w:sz w:val="28"/>
          <w:szCs w:val="28"/>
          <w:lang w:val="en-US"/>
        </w:rPr>
        <w:t xml:space="preserve"> </w:t>
      </w:r>
    </w:p>
    <w:p w:rsidR="00E766EF" w:rsidRPr="00DF1FA6" w:rsidRDefault="00F36066" w:rsidP="00F36066">
      <w:pPr>
        <w:jc w:val="center"/>
        <w:rPr>
          <w:sz w:val="20"/>
          <w:szCs w:val="20"/>
          <w:lang w:val="en-US"/>
        </w:rPr>
      </w:pPr>
      <w:r>
        <w:rPr>
          <w:rFonts w:eastAsia="Times New Roman"/>
          <w:sz w:val="24"/>
          <w:szCs w:val="24"/>
          <w:lang w:val="en-US"/>
        </w:rPr>
        <w:t xml:space="preserve"> </w:t>
      </w:r>
      <w:bookmarkStart w:id="46" w:name="page62"/>
      <w:bookmarkEnd w:id="46"/>
      <w:r w:rsidR="00DF1FA6" w:rsidRPr="00DF1FA6">
        <w:rPr>
          <w:rFonts w:eastAsia="Times New Roman"/>
          <w:sz w:val="28"/>
          <w:szCs w:val="28"/>
          <w:lang w:val="en-US"/>
        </w:rPr>
        <w:t>tafakkurning boshqa yo’nalishlarida chukur mahoratga ega bo’lish imkonini berishi lozim. Bunda o’quv-bilish jarayonida muhim o’rinni o’qituvchilar bilan o’quvchilar orasida o’zaro fikr almashishga imkon beradigan ta’limiy topshiriqlar egallashi zarur.</w:t>
      </w:r>
      <w:r>
        <w:rPr>
          <w:rFonts w:eastAsia="Times New Roman"/>
          <w:sz w:val="28"/>
          <w:szCs w:val="28"/>
          <w:lang w:val="en-US"/>
        </w:rPr>
        <w:t xml:space="preserve"> </w:t>
      </w:r>
      <w:r w:rsidR="00DF1FA6" w:rsidRPr="00DF1FA6">
        <w:rPr>
          <w:rFonts w:eastAsia="Times New Roman"/>
          <w:sz w:val="28"/>
          <w:szCs w:val="28"/>
          <w:lang w:val="en-US"/>
        </w:rPr>
        <w:t>Ta’lim mazmunini uning maqsadiga mos tarzda belgilash imkoniyatlari quyidagilarda namoyon bo’lishi kerak:</w:t>
      </w:r>
    </w:p>
    <w:p w:rsidR="00E766EF" w:rsidRPr="00DF1FA6" w:rsidRDefault="00E766EF">
      <w:pPr>
        <w:spacing w:line="35" w:lineRule="exact"/>
        <w:rPr>
          <w:sz w:val="20"/>
          <w:szCs w:val="20"/>
          <w:lang w:val="en-US"/>
        </w:rPr>
      </w:pPr>
    </w:p>
    <w:p w:rsidR="00E766EF" w:rsidRPr="00DF1FA6" w:rsidRDefault="00DF1FA6">
      <w:pPr>
        <w:spacing w:line="270" w:lineRule="auto"/>
        <w:ind w:right="20" w:firstLine="708"/>
        <w:jc w:val="both"/>
        <w:rPr>
          <w:sz w:val="20"/>
          <w:szCs w:val="20"/>
          <w:lang w:val="en-US"/>
        </w:rPr>
      </w:pPr>
      <w:r w:rsidRPr="00DF1FA6">
        <w:rPr>
          <w:rFonts w:eastAsia="Times New Roman"/>
          <w:sz w:val="28"/>
          <w:szCs w:val="28"/>
          <w:lang w:val="en-US"/>
        </w:rPr>
        <w:t>1.O’quvchilarga takdim etiladigan o’quv materiallari va ta’limiy topshiriqlar birinchi navbatda ta’limning umumiy maqsadi va o’quv predmeti maqsadiga mos kelishi.</w:t>
      </w:r>
    </w:p>
    <w:p w:rsidR="00E766EF" w:rsidRPr="00DF1FA6" w:rsidRDefault="00E766EF">
      <w:pPr>
        <w:spacing w:line="21" w:lineRule="exact"/>
        <w:rPr>
          <w:sz w:val="20"/>
          <w:szCs w:val="20"/>
          <w:lang w:val="en-US"/>
        </w:rPr>
      </w:pPr>
    </w:p>
    <w:p w:rsidR="00E766EF" w:rsidRPr="00DF1FA6" w:rsidRDefault="00DF1FA6">
      <w:pPr>
        <w:spacing w:line="270" w:lineRule="auto"/>
        <w:ind w:right="20" w:firstLine="708"/>
        <w:jc w:val="both"/>
        <w:rPr>
          <w:sz w:val="20"/>
          <w:szCs w:val="20"/>
          <w:lang w:val="en-US"/>
        </w:rPr>
      </w:pPr>
      <w:r w:rsidRPr="00DF1FA6">
        <w:rPr>
          <w:rFonts w:eastAsia="Times New Roman"/>
          <w:sz w:val="28"/>
          <w:szCs w:val="28"/>
          <w:lang w:val="en-US"/>
        </w:rPr>
        <w:t>2.O’zaro bir-birini takrorlaydigan tushunchalar, o’quv matnlari hamda ta’limiy topshiriqlarni ta’lim maqeadiga uygunlashtirgan holda o’quvchilarga takdim etishga erishish.</w:t>
      </w:r>
    </w:p>
    <w:p w:rsidR="00E766EF" w:rsidRPr="00DF1FA6" w:rsidRDefault="00E766EF">
      <w:pPr>
        <w:spacing w:line="26" w:lineRule="exact"/>
        <w:rPr>
          <w:sz w:val="20"/>
          <w:szCs w:val="20"/>
          <w:lang w:val="en-US"/>
        </w:rPr>
      </w:pPr>
    </w:p>
    <w:p w:rsidR="00E766EF" w:rsidRPr="00DF1FA6" w:rsidRDefault="00DF1FA6">
      <w:pPr>
        <w:spacing w:line="270" w:lineRule="auto"/>
        <w:ind w:right="20" w:firstLine="708"/>
        <w:jc w:val="both"/>
        <w:rPr>
          <w:sz w:val="20"/>
          <w:szCs w:val="20"/>
          <w:lang w:val="en-US"/>
        </w:rPr>
      </w:pPr>
      <w:r w:rsidRPr="00DF1FA6">
        <w:rPr>
          <w:rFonts w:eastAsia="Times New Roman"/>
          <w:sz w:val="28"/>
          <w:szCs w:val="28"/>
          <w:lang w:val="en-US"/>
        </w:rPr>
        <w:t>3.Ta’lim maqeadiga mos keladigan ta’lim mazmunini belgilashda o’qitish texnologiyaei va o’quvchi tomonidan bajariladigan ta’limiy topshiriqlarni aniq rejalashtirish.</w:t>
      </w:r>
    </w:p>
    <w:p w:rsidR="00E766EF" w:rsidRPr="00DF1FA6" w:rsidRDefault="00E766EF">
      <w:pPr>
        <w:spacing w:line="11" w:lineRule="exact"/>
        <w:rPr>
          <w:sz w:val="20"/>
          <w:szCs w:val="20"/>
          <w:lang w:val="en-US"/>
        </w:rPr>
      </w:pPr>
    </w:p>
    <w:p w:rsidR="00E766EF" w:rsidRPr="00DF1FA6" w:rsidRDefault="00DF1FA6">
      <w:pPr>
        <w:tabs>
          <w:tab w:val="left" w:pos="2000"/>
          <w:tab w:val="left" w:pos="3420"/>
          <w:tab w:val="left" w:pos="4080"/>
          <w:tab w:val="left" w:pos="5040"/>
          <w:tab w:val="left" w:pos="5940"/>
          <w:tab w:val="left" w:pos="7480"/>
          <w:tab w:val="left" w:pos="8960"/>
        </w:tabs>
        <w:ind w:left="700"/>
        <w:rPr>
          <w:sz w:val="20"/>
          <w:szCs w:val="20"/>
          <w:lang w:val="en-US"/>
        </w:rPr>
      </w:pPr>
      <w:r w:rsidRPr="00DF1FA6">
        <w:rPr>
          <w:rFonts w:eastAsia="Times New Roman"/>
          <w:sz w:val="28"/>
          <w:szCs w:val="28"/>
          <w:lang w:val="en-US"/>
        </w:rPr>
        <w:t>4.Ta’lim</w:t>
      </w:r>
      <w:r w:rsidRPr="00DF1FA6">
        <w:rPr>
          <w:sz w:val="20"/>
          <w:szCs w:val="20"/>
          <w:lang w:val="en-US"/>
        </w:rPr>
        <w:tab/>
      </w:r>
      <w:r w:rsidRPr="00DF1FA6">
        <w:rPr>
          <w:rFonts w:eastAsia="Times New Roman"/>
          <w:sz w:val="28"/>
          <w:szCs w:val="28"/>
          <w:lang w:val="en-US"/>
        </w:rPr>
        <w:t>maqsadiga</w:t>
      </w:r>
      <w:r w:rsidRPr="00DF1FA6">
        <w:rPr>
          <w:rFonts w:eastAsia="Times New Roman"/>
          <w:sz w:val="28"/>
          <w:szCs w:val="28"/>
          <w:lang w:val="en-US"/>
        </w:rPr>
        <w:tab/>
        <w:t>mos</w:t>
      </w:r>
      <w:r w:rsidRPr="00DF1FA6">
        <w:rPr>
          <w:rFonts w:eastAsia="Times New Roman"/>
          <w:sz w:val="28"/>
          <w:szCs w:val="28"/>
          <w:lang w:val="en-US"/>
        </w:rPr>
        <w:tab/>
        <w:t>tarzda</w:t>
      </w:r>
      <w:r w:rsidRPr="00DF1FA6">
        <w:rPr>
          <w:rFonts w:eastAsia="Times New Roman"/>
          <w:sz w:val="28"/>
          <w:szCs w:val="28"/>
          <w:lang w:val="en-US"/>
        </w:rPr>
        <w:tab/>
        <w:t>turli</w:t>
      </w:r>
      <w:r w:rsidRPr="00DF1FA6">
        <w:rPr>
          <w:rFonts w:eastAsia="Times New Roman"/>
          <w:sz w:val="28"/>
          <w:szCs w:val="28"/>
          <w:lang w:val="en-US"/>
        </w:rPr>
        <w:tab/>
        <w:t>yo’nalishda</w:t>
      </w:r>
      <w:r w:rsidRPr="00DF1FA6">
        <w:rPr>
          <w:rFonts w:eastAsia="Times New Roman"/>
          <w:sz w:val="28"/>
          <w:szCs w:val="28"/>
          <w:lang w:val="en-US"/>
        </w:rPr>
        <w:tab/>
        <w:t>interfaol</w:t>
      </w:r>
      <w:r w:rsidRPr="00DF1FA6">
        <w:rPr>
          <w:sz w:val="20"/>
          <w:szCs w:val="20"/>
          <w:lang w:val="en-US"/>
        </w:rPr>
        <w:tab/>
      </w:r>
      <w:r w:rsidRPr="00DF1FA6">
        <w:rPr>
          <w:rFonts w:eastAsia="Times New Roman"/>
          <w:sz w:val="27"/>
          <w:szCs w:val="27"/>
          <w:lang w:val="en-US"/>
        </w:rPr>
        <w:t>ish</w:t>
      </w:r>
    </w:p>
    <w:p w:rsidR="00E766EF" w:rsidRPr="00DF1FA6" w:rsidRDefault="00E766EF">
      <w:pPr>
        <w:spacing w:line="46" w:lineRule="exact"/>
        <w:rPr>
          <w:sz w:val="20"/>
          <w:szCs w:val="20"/>
          <w:lang w:val="en-US"/>
        </w:rPr>
      </w:pPr>
    </w:p>
    <w:p w:rsidR="00E766EF" w:rsidRPr="00DF1FA6" w:rsidRDefault="00DF1FA6">
      <w:pPr>
        <w:rPr>
          <w:sz w:val="20"/>
          <w:szCs w:val="20"/>
          <w:lang w:val="en-US"/>
        </w:rPr>
      </w:pPr>
      <w:r w:rsidRPr="00DF1FA6">
        <w:rPr>
          <w:rFonts w:eastAsia="Times New Roman"/>
          <w:sz w:val="28"/>
          <w:szCs w:val="28"/>
          <w:lang w:val="en-US"/>
        </w:rPr>
        <w:t>turlarini kengaytirishga erishish.</w:t>
      </w:r>
    </w:p>
    <w:p w:rsidR="00E766EF" w:rsidRPr="00DF1FA6" w:rsidRDefault="00E766EF">
      <w:pPr>
        <w:spacing w:line="50" w:lineRule="exact"/>
        <w:rPr>
          <w:sz w:val="20"/>
          <w:szCs w:val="20"/>
          <w:lang w:val="en-US"/>
        </w:rPr>
      </w:pPr>
    </w:p>
    <w:p w:rsidR="00E766EF" w:rsidRPr="00DF1FA6" w:rsidRDefault="00DF1FA6">
      <w:pPr>
        <w:tabs>
          <w:tab w:val="left" w:pos="2980"/>
          <w:tab w:val="left" w:pos="4400"/>
          <w:tab w:val="left" w:pos="6160"/>
          <w:tab w:val="left" w:pos="7160"/>
          <w:tab w:val="left" w:pos="8480"/>
        </w:tabs>
        <w:ind w:left="700"/>
        <w:rPr>
          <w:sz w:val="20"/>
          <w:szCs w:val="20"/>
          <w:lang w:val="en-US"/>
        </w:rPr>
      </w:pPr>
      <w:r w:rsidRPr="00DF1FA6">
        <w:rPr>
          <w:rFonts w:eastAsia="Times New Roman"/>
          <w:sz w:val="28"/>
          <w:szCs w:val="28"/>
          <w:lang w:val="en-US"/>
        </w:rPr>
        <w:t>5.O’quvchilarga</w:t>
      </w:r>
      <w:r w:rsidRPr="00DF1FA6">
        <w:rPr>
          <w:sz w:val="20"/>
          <w:szCs w:val="20"/>
          <w:lang w:val="en-US"/>
        </w:rPr>
        <w:tab/>
      </w:r>
      <w:r w:rsidRPr="00DF1FA6">
        <w:rPr>
          <w:rFonts w:eastAsia="Times New Roman"/>
          <w:sz w:val="28"/>
          <w:szCs w:val="28"/>
          <w:lang w:val="en-US"/>
        </w:rPr>
        <w:t>ta’lim</w:t>
      </w:r>
      <w:r w:rsidRPr="00DF1FA6">
        <w:rPr>
          <w:sz w:val="20"/>
          <w:szCs w:val="20"/>
          <w:lang w:val="en-US"/>
        </w:rPr>
        <w:tab/>
      </w:r>
      <w:r w:rsidRPr="00DF1FA6">
        <w:rPr>
          <w:rFonts w:eastAsia="Times New Roman"/>
          <w:sz w:val="28"/>
          <w:szCs w:val="28"/>
          <w:lang w:val="en-US"/>
        </w:rPr>
        <w:t>maqsadiga</w:t>
      </w:r>
      <w:r w:rsidRPr="00DF1FA6">
        <w:rPr>
          <w:sz w:val="20"/>
          <w:szCs w:val="20"/>
          <w:lang w:val="en-US"/>
        </w:rPr>
        <w:tab/>
      </w:r>
      <w:r w:rsidRPr="00DF1FA6">
        <w:rPr>
          <w:rFonts w:eastAsia="Times New Roman"/>
          <w:sz w:val="28"/>
          <w:szCs w:val="28"/>
          <w:lang w:val="en-US"/>
        </w:rPr>
        <w:t>mos</w:t>
      </w:r>
      <w:r w:rsidRPr="00DF1FA6">
        <w:rPr>
          <w:sz w:val="20"/>
          <w:szCs w:val="20"/>
          <w:lang w:val="en-US"/>
        </w:rPr>
        <w:tab/>
      </w:r>
      <w:r w:rsidRPr="00DF1FA6">
        <w:rPr>
          <w:rFonts w:eastAsia="Times New Roman"/>
          <w:sz w:val="28"/>
          <w:szCs w:val="28"/>
          <w:lang w:val="en-US"/>
        </w:rPr>
        <w:t>tarzda</w:t>
      </w:r>
      <w:r w:rsidRPr="00DF1FA6">
        <w:rPr>
          <w:sz w:val="20"/>
          <w:szCs w:val="20"/>
          <w:lang w:val="en-US"/>
        </w:rPr>
        <w:tab/>
      </w:r>
      <w:r w:rsidRPr="00DF1FA6">
        <w:rPr>
          <w:rFonts w:eastAsia="Times New Roman"/>
          <w:sz w:val="27"/>
          <w:szCs w:val="27"/>
          <w:lang w:val="en-US"/>
        </w:rPr>
        <w:t>takdim</w:t>
      </w:r>
    </w:p>
    <w:p w:rsidR="00E766EF" w:rsidRPr="00DF1FA6" w:rsidRDefault="00E766EF">
      <w:pPr>
        <w:spacing w:line="46" w:lineRule="exact"/>
        <w:rPr>
          <w:sz w:val="20"/>
          <w:szCs w:val="20"/>
          <w:lang w:val="en-US"/>
        </w:rPr>
      </w:pPr>
    </w:p>
    <w:p w:rsidR="00E766EF" w:rsidRPr="00DF1FA6" w:rsidRDefault="00DF1FA6">
      <w:pPr>
        <w:tabs>
          <w:tab w:val="left" w:pos="1520"/>
          <w:tab w:val="left" w:pos="2280"/>
          <w:tab w:val="left" w:pos="4360"/>
          <w:tab w:val="left" w:pos="5220"/>
          <w:tab w:val="left" w:pos="6700"/>
          <w:tab w:val="left" w:pos="7840"/>
          <w:tab w:val="left" w:pos="8780"/>
        </w:tabs>
        <w:rPr>
          <w:sz w:val="20"/>
          <w:szCs w:val="20"/>
          <w:lang w:val="en-US"/>
        </w:rPr>
      </w:pPr>
      <w:r w:rsidRPr="00DF1FA6">
        <w:rPr>
          <w:rFonts w:eastAsia="Times New Roman"/>
          <w:sz w:val="28"/>
          <w:szCs w:val="28"/>
          <w:lang w:val="en-US"/>
        </w:rPr>
        <w:t>etiladigan</w:t>
      </w:r>
      <w:r w:rsidRPr="00DF1FA6">
        <w:rPr>
          <w:rFonts w:eastAsia="Times New Roman"/>
          <w:sz w:val="28"/>
          <w:szCs w:val="28"/>
          <w:lang w:val="en-US"/>
        </w:rPr>
        <w:tab/>
        <w:t>o’quv</w:t>
      </w:r>
      <w:r w:rsidRPr="00DF1FA6">
        <w:rPr>
          <w:rFonts w:eastAsia="Times New Roman"/>
          <w:sz w:val="28"/>
          <w:szCs w:val="28"/>
          <w:lang w:val="en-US"/>
        </w:rPr>
        <w:tab/>
        <w:t>materiallari</w:t>
      </w:r>
      <w:r w:rsidRPr="00DF1FA6">
        <w:rPr>
          <w:sz w:val="20"/>
          <w:szCs w:val="20"/>
          <w:lang w:val="en-US"/>
        </w:rPr>
        <w:tab/>
      </w:r>
      <w:r w:rsidRPr="00DF1FA6">
        <w:rPr>
          <w:rFonts w:eastAsia="Times New Roman"/>
          <w:sz w:val="28"/>
          <w:szCs w:val="28"/>
          <w:lang w:val="en-US"/>
        </w:rPr>
        <w:t>o’zbek</w:t>
      </w:r>
      <w:r w:rsidRPr="00DF1FA6">
        <w:rPr>
          <w:rFonts w:eastAsia="Times New Roman"/>
          <w:sz w:val="28"/>
          <w:szCs w:val="28"/>
          <w:lang w:val="en-US"/>
        </w:rPr>
        <w:tab/>
        <w:t>xalqining</w:t>
      </w:r>
      <w:r w:rsidRPr="00DF1FA6">
        <w:rPr>
          <w:rFonts w:eastAsia="Times New Roman"/>
          <w:sz w:val="28"/>
          <w:szCs w:val="28"/>
          <w:lang w:val="en-US"/>
        </w:rPr>
        <w:tab/>
        <w:t>turmush</w:t>
      </w:r>
      <w:r w:rsidRPr="00DF1FA6">
        <w:rPr>
          <w:rFonts w:eastAsia="Times New Roman"/>
          <w:sz w:val="28"/>
          <w:szCs w:val="28"/>
          <w:lang w:val="en-US"/>
        </w:rPr>
        <w:tab/>
        <w:t>tarzi,</w:t>
      </w:r>
      <w:r w:rsidRPr="00DF1FA6">
        <w:rPr>
          <w:rFonts w:eastAsia="Times New Roman"/>
          <w:sz w:val="28"/>
          <w:szCs w:val="28"/>
          <w:lang w:val="en-US"/>
        </w:rPr>
        <w:tab/>
        <w:t>urf-</w:t>
      </w:r>
    </w:p>
    <w:p w:rsidR="00E766EF" w:rsidRPr="00DF1FA6" w:rsidRDefault="00E766EF">
      <w:pPr>
        <w:spacing w:line="50" w:lineRule="exact"/>
        <w:rPr>
          <w:sz w:val="20"/>
          <w:szCs w:val="20"/>
          <w:lang w:val="en-US"/>
        </w:rPr>
      </w:pPr>
    </w:p>
    <w:p w:rsidR="00E766EF" w:rsidRPr="00DF1FA6" w:rsidRDefault="00DF1FA6">
      <w:pPr>
        <w:tabs>
          <w:tab w:val="left" w:pos="1600"/>
          <w:tab w:val="left" w:pos="3620"/>
          <w:tab w:val="left" w:pos="6340"/>
          <w:tab w:val="left" w:pos="7540"/>
        </w:tabs>
        <w:rPr>
          <w:sz w:val="20"/>
          <w:szCs w:val="20"/>
          <w:lang w:val="en-US"/>
        </w:rPr>
      </w:pPr>
      <w:r w:rsidRPr="00DF1FA6">
        <w:rPr>
          <w:rFonts w:eastAsia="Times New Roman"/>
          <w:sz w:val="28"/>
          <w:szCs w:val="28"/>
          <w:lang w:val="en-US"/>
        </w:rPr>
        <w:t>odatlari,</w:t>
      </w:r>
      <w:r w:rsidRPr="00DF1FA6">
        <w:rPr>
          <w:sz w:val="20"/>
          <w:szCs w:val="20"/>
          <w:lang w:val="en-US"/>
        </w:rPr>
        <w:tab/>
      </w:r>
      <w:r w:rsidRPr="00DF1FA6">
        <w:rPr>
          <w:rFonts w:eastAsia="Times New Roman"/>
          <w:sz w:val="28"/>
          <w:szCs w:val="28"/>
          <w:lang w:val="en-US"/>
        </w:rPr>
        <w:t>mentaliteti,</w:t>
      </w:r>
      <w:r w:rsidRPr="00DF1FA6">
        <w:rPr>
          <w:sz w:val="20"/>
          <w:szCs w:val="20"/>
          <w:lang w:val="en-US"/>
        </w:rPr>
        <w:tab/>
      </w:r>
      <w:r w:rsidRPr="00DF1FA6">
        <w:rPr>
          <w:rFonts w:eastAsia="Times New Roman"/>
          <w:sz w:val="28"/>
          <w:szCs w:val="28"/>
          <w:lang w:val="en-US"/>
        </w:rPr>
        <w:t>manaviy-madaniy</w:t>
      </w:r>
      <w:r w:rsidRPr="00DF1FA6">
        <w:rPr>
          <w:sz w:val="20"/>
          <w:szCs w:val="20"/>
          <w:lang w:val="en-US"/>
        </w:rPr>
        <w:tab/>
      </w:r>
      <w:r w:rsidRPr="00DF1FA6">
        <w:rPr>
          <w:rFonts w:eastAsia="Times New Roman"/>
          <w:sz w:val="28"/>
          <w:szCs w:val="28"/>
          <w:lang w:val="en-US"/>
        </w:rPr>
        <w:t>hayoti,</w:t>
      </w:r>
      <w:r w:rsidRPr="00DF1FA6">
        <w:rPr>
          <w:sz w:val="20"/>
          <w:szCs w:val="20"/>
          <w:lang w:val="en-US"/>
        </w:rPr>
        <w:tab/>
      </w:r>
      <w:r w:rsidRPr="00DF1FA6">
        <w:rPr>
          <w:rFonts w:eastAsia="Times New Roman"/>
          <w:sz w:val="27"/>
          <w:szCs w:val="27"/>
          <w:lang w:val="en-US"/>
        </w:rPr>
        <w:t>mashg’ulotlari,</w:t>
      </w:r>
    </w:p>
    <w:p w:rsidR="00E766EF" w:rsidRPr="00DF1FA6" w:rsidRDefault="00E766EF">
      <w:pPr>
        <w:spacing w:line="64" w:lineRule="exact"/>
        <w:rPr>
          <w:sz w:val="20"/>
          <w:szCs w:val="20"/>
          <w:lang w:val="en-US"/>
        </w:rPr>
      </w:pPr>
    </w:p>
    <w:p w:rsidR="00E766EF" w:rsidRPr="00DF1FA6" w:rsidRDefault="00DF1FA6">
      <w:pPr>
        <w:spacing w:line="263" w:lineRule="auto"/>
        <w:ind w:left="60" w:right="20" w:hanging="71"/>
        <w:jc w:val="both"/>
        <w:rPr>
          <w:sz w:val="20"/>
          <w:szCs w:val="20"/>
          <w:lang w:val="en-US"/>
        </w:rPr>
      </w:pPr>
      <w:r w:rsidRPr="00DF1FA6">
        <w:rPr>
          <w:rFonts w:eastAsia="Times New Roman"/>
          <w:sz w:val="28"/>
          <w:szCs w:val="28"/>
          <w:lang w:val="en-US"/>
        </w:rPr>
        <w:t>yashash</w:t>
      </w:r>
      <w:r w:rsidRPr="00DF1FA6">
        <w:rPr>
          <w:sz w:val="20"/>
          <w:szCs w:val="20"/>
          <w:lang w:val="en-US"/>
        </w:rPr>
        <w:t xml:space="preserve"> </w:t>
      </w:r>
      <w:r w:rsidRPr="00DF1FA6">
        <w:rPr>
          <w:rFonts w:eastAsia="Times New Roman"/>
          <w:sz w:val="28"/>
          <w:szCs w:val="28"/>
          <w:lang w:val="en-US"/>
        </w:rPr>
        <w:t>xududi bilan chambarchas bog’langan, ularni o’quvchi ko’z o’ngida gavdalantira oladigan bo’lishi.</w:t>
      </w:r>
    </w:p>
    <w:p w:rsidR="00E766EF" w:rsidRPr="00DF1FA6" w:rsidRDefault="00E766EF">
      <w:pPr>
        <w:spacing w:line="20" w:lineRule="exact"/>
        <w:rPr>
          <w:sz w:val="20"/>
          <w:szCs w:val="20"/>
          <w:lang w:val="en-US"/>
        </w:rPr>
      </w:pPr>
    </w:p>
    <w:p w:rsidR="00E766EF" w:rsidRPr="00DF1FA6" w:rsidRDefault="00DF1FA6">
      <w:pPr>
        <w:tabs>
          <w:tab w:val="left" w:pos="3120"/>
          <w:tab w:val="left" w:pos="4980"/>
          <w:tab w:val="left" w:pos="6760"/>
          <w:tab w:val="left" w:pos="8780"/>
        </w:tabs>
        <w:ind w:left="700"/>
        <w:rPr>
          <w:sz w:val="20"/>
          <w:szCs w:val="20"/>
          <w:lang w:val="en-US"/>
        </w:rPr>
      </w:pPr>
      <w:r w:rsidRPr="00DF1FA6">
        <w:rPr>
          <w:rFonts w:eastAsia="Times New Roman"/>
          <w:sz w:val="28"/>
          <w:szCs w:val="28"/>
          <w:lang w:val="en-US"/>
        </w:rPr>
        <w:t>6.O’quv-metodik</w:t>
      </w:r>
      <w:r w:rsidRPr="00DF1FA6">
        <w:rPr>
          <w:sz w:val="20"/>
          <w:szCs w:val="20"/>
          <w:lang w:val="en-US"/>
        </w:rPr>
        <w:tab/>
      </w:r>
      <w:r w:rsidRPr="00DF1FA6">
        <w:rPr>
          <w:rFonts w:eastAsia="Times New Roman"/>
          <w:sz w:val="28"/>
          <w:szCs w:val="28"/>
          <w:lang w:val="en-US"/>
        </w:rPr>
        <w:t>majmualar</w:t>
      </w:r>
      <w:r w:rsidRPr="00DF1FA6">
        <w:rPr>
          <w:sz w:val="20"/>
          <w:szCs w:val="20"/>
          <w:lang w:val="en-US"/>
        </w:rPr>
        <w:tab/>
      </w:r>
      <w:r w:rsidRPr="00DF1FA6">
        <w:rPr>
          <w:rFonts w:eastAsia="Times New Roman"/>
          <w:sz w:val="28"/>
          <w:szCs w:val="28"/>
          <w:lang w:val="en-US"/>
        </w:rPr>
        <w:t>tarkibida</w:t>
      </w:r>
      <w:r w:rsidRPr="00DF1FA6">
        <w:rPr>
          <w:sz w:val="20"/>
          <w:szCs w:val="20"/>
          <w:lang w:val="en-US"/>
        </w:rPr>
        <w:tab/>
      </w:r>
      <w:r w:rsidRPr="00DF1FA6">
        <w:rPr>
          <w:rFonts w:eastAsia="Times New Roman"/>
          <w:sz w:val="28"/>
          <w:szCs w:val="28"/>
          <w:lang w:val="en-US"/>
        </w:rPr>
        <w:t>beriladigan</w:t>
      </w:r>
      <w:r w:rsidRPr="00DF1FA6">
        <w:rPr>
          <w:sz w:val="20"/>
          <w:szCs w:val="20"/>
          <w:lang w:val="en-US"/>
        </w:rPr>
        <w:tab/>
      </w:r>
      <w:r w:rsidRPr="00DF1FA6">
        <w:rPr>
          <w:rFonts w:eastAsia="Times New Roman"/>
          <w:sz w:val="27"/>
          <w:szCs w:val="27"/>
          <w:lang w:val="en-US"/>
        </w:rPr>
        <w:t>o’quv</w:t>
      </w:r>
    </w:p>
    <w:p w:rsidR="00E766EF" w:rsidRPr="00DF1FA6" w:rsidRDefault="00E766EF">
      <w:pPr>
        <w:spacing w:line="60" w:lineRule="exact"/>
        <w:rPr>
          <w:sz w:val="20"/>
          <w:szCs w:val="20"/>
          <w:lang w:val="en-US"/>
        </w:rPr>
      </w:pPr>
    </w:p>
    <w:p w:rsidR="00E766EF" w:rsidRPr="00DF1FA6" w:rsidRDefault="00DF1FA6">
      <w:pPr>
        <w:spacing w:line="272" w:lineRule="auto"/>
        <w:ind w:right="20"/>
        <w:jc w:val="both"/>
        <w:rPr>
          <w:sz w:val="20"/>
          <w:szCs w:val="20"/>
          <w:lang w:val="en-US"/>
        </w:rPr>
      </w:pPr>
      <w:r w:rsidRPr="00DF1FA6">
        <w:rPr>
          <w:rFonts w:eastAsia="Times New Roman"/>
          <w:sz w:val="28"/>
          <w:szCs w:val="28"/>
          <w:lang w:val="en-US"/>
        </w:rPr>
        <w:t>materiallari, talimiy topshiriqlar, didaktik ishlanmalar, savol va topshiriqlar, mustaqil ishlar, uy vazifalari, o’quvchining individual bilim olishi, voqea-hodisalarni tahlil qilishi, egallagan bilimlarini amalda qo’llashi uchun qulay bo’lishi lozim.</w:t>
      </w:r>
    </w:p>
    <w:p w:rsidR="00E766EF" w:rsidRPr="00DF1FA6" w:rsidRDefault="00E766EF">
      <w:pPr>
        <w:spacing w:line="25" w:lineRule="exact"/>
        <w:rPr>
          <w:sz w:val="20"/>
          <w:szCs w:val="20"/>
          <w:lang w:val="en-US"/>
        </w:rPr>
      </w:pPr>
    </w:p>
    <w:p w:rsidR="00E766EF" w:rsidRPr="00DF1FA6" w:rsidRDefault="00DF1FA6">
      <w:pPr>
        <w:spacing w:line="271" w:lineRule="auto"/>
        <w:ind w:firstLine="780"/>
        <w:jc w:val="both"/>
        <w:rPr>
          <w:sz w:val="20"/>
          <w:szCs w:val="20"/>
          <w:lang w:val="en-US"/>
        </w:rPr>
      </w:pPr>
      <w:r w:rsidRPr="00DF1FA6">
        <w:rPr>
          <w:rFonts w:eastAsia="Times New Roman"/>
          <w:sz w:val="28"/>
          <w:szCs w:val="28"/>
          <w:lang w:val="en-US"/>
        </w:rPr>
        <w:t>7.Ta’lim maqsadidan kelib chikqan holda, o’quvchining mustaqil bilim olishini tashkil etish orqali ta’lim mazmunini maqsadga muvofiq tarzda belgilash imkoniyati vujudga keladi. Bu esa dars jarayonida o’quvchilarning mustaqil faoliyat ko’rsatishlariga imkoniyat yaratadi.</w:t>
      </w:r>
    </w:p>
    <w:p w:rsidR="00E766EF" w:rsidRPr="00DF1FA6" w:rsidRDefault="00E766EF">
      <w:pPr>
        <w:spacing w:line="26" w:lineRule="exact"/>
        <w:rPr>
          <w:sz w:val="20"/>
          <w:szCs w:val="20"/>
          <w:lang w:val="en-US"/>
        </w:rPr>
      </w:pPr>
    </w:p>
    <w:p w:rsidR="00E766EF" w:rsidRPr="00DF1FA6" w:rsidRDefault="00DF1FA6">
      <w:pPr>
        <w:spacing w:line="270" w:lineRule="auto"/>
        <w:ind w:right="20" w:firstLine="708"/>
        <w:jc w:val="both"/>
        <w:rPr>
          <w:sz w:val="20"/>
          <w:szCs w:val="20"/>
          <w:lang w:val="en-US"/>
        </w:rPr>
      </w:pPr>
      <w:r w:rsidRPr="00DF1FA6">
        <w:rPr>
          <w:rFonts w:eastAsia="Times New Roman"/>
          <w:sz w:val="28"/>
          <w:szCs w:val="28"/>
          <w:lang w:val="en-US"/>
        </w:rPr>
        <w:t>8.Ta’lim maqsadiga mos keladigan ta’lim mazmuni birinchi navbatda fan-texnika, ishlab chiqarish hamda jamiyat hayotining ijtimoiy, siyosiy, ma’naviy o’zgarishlarini o’zida ifodalay olishi kerak.</w:t>
      </w:r>
    </w:p>
    <w:p w:rsidR="00E766EF" w:rsidRPr="00DF1FA6" w:rsidRDefault="00E766EF">
      <w:pPr>
        <w:spacing w:line="11" w:lineRule="exact"/>
        <w:rPr>
          <w:sz w:val="20"/>
          <w:szCs w:val="20"/>
          <w:lang w:val="en-US"/>
        </w:rPr>
      </w:pPr>
    </w:p>
    <w:p w:rsidR="00E766EF" w:rsidRPr="00DF1FA6" w:rsidRDefault="00DF1FA6">
      <w:pPr>
        <w:ind w:left="700"/>
        <w:rPr>
          <w:sz w:val="20"/>
          <w:szCs w:val="20"/>
          <w:lang w:val="en-US"/>
        </w:rPr>
      </w:pPr>
      <w:r w:rsidRPr="00DF1FA6">
        <w:rPr>
          <w:rFonts w:eastAsia="Times New Roman"/>
          <w:sz w:val="28"/>
          <w:szCs w:val="28"/>
          <w:lang w:val="en-US"/>
        </w:rPr>
        <w:t>Ta’lim jarayonining ta’lim maqsadiga mos kelishini ta’minlash uchun</w:t>
      </w:r>
    </w:p>
    <w:p w:rsidR="00E766EF" w:rsidRPr="00DF1FA6" w:rsidRDefault="00E766EF">
      <w:pPr>
        <w:spacing w:line="46" w:lineRule="exact"/>
        <w:rPr>
          <w:sz w:val="20"/>
          <w:szCs w:val="20"/>
          <w:lang w:val="en-US"/>
        </w:rPr>
      </w:pPr>
    </w:p>
    <w:p w:rsidR="00E766EF" w:rsidRPr="00DF1FA6" w:rsidRDefault="00DF1FA6">
      <w:pPr>
        <w:rPr>
          <w:sz w:val="20"/>
          <w:szCs w:val="20"/>
          <w:lang w:val="en-US"/>
        </w:rPr>
      </w:pPr>
      <w:r w:rsidRPr="00DF1FA6">
        <w:rPr>
          <w:rFonts w:eastAsia="Times New Roman"/>
          <w:sz w:val="28"/>
          <w:szCs w:val="28"/>
          <w:lang w:val="en-US"/>
        </w:rPr>
        <w:t>quyidagilarga erishish lozim:</w:t>
      </w:r>
    </w:p>
    <w:p w:rsidR="00E766EF" w:rsidRPr="00DF1FA6" w:rsidRDefault="00E766EF">
      <w:pPr>
        <w:spacing w:line="51" w:lineRule="exact"/>
        <w:rPr>
          <w:sz w:val="20"/>
          <w:szCs w:val="20"/>
          <w:lang w:val="en-US"/>
        </w:rPr>
      </w:pPr>
    </w:p>
    <w:p w:rsidR="00E766EF" w:rsidRPr="00DF1FA6" w:rsidRDefault="00DF1FA6">
      <w:pPr>
        <w:tabs>
          <w:tab w:val="left" w:pos="2400"/>
          <w:tab w:val="left" w:pos="3500"/>
          <w:tab w:val="left" w:pos="4200"/>
          <w:tab w:val="left" w:pos="5520"/>
          <w:tab w:val="left" w:pos="7360"/>
          <w:tab w:val="left" w:pos="8480"/>
        </w:tabs>
        <w:ind w:left="700"/>
        <w:rPr>
          <w:sz w:val="20"/>
          <w:szCs w:val="20"/>
          <w:lang w:val="en-US"/>
        </w:rPr>
      </w:pPr>
      <w:r w:rsidRPr="00DF1FA6">
        <w:rPr>
          <w:rFonts w:eastAsia="Times New Roman"/>
          <w:sz w:val="28"/>
          <w:szCs w:val="28"/>
          <w:lang w:val="en-US"/>
        </w:rPr>
        <w:t>Ijtimoiy</w:t>
      </w:r>
      <w:r w:rsidRPr="00DF1FA6">
        <w:rPr>
          <w:sz w:val="20"/>
          <w:szCs w:val="20"/>
          <w:lang w:val="en-US"/>
        </w:rPr>
        <w:tab/>
      </w:r>
      <w:r w:rsidRPr="00DF1FA6">
        <w:rPr>
          <w:rFonts w:eastAsia="Times New Roman"/>
          <w:sz w:val="28"/>
          <w:szCs w:val="28"/>
          <w:lang w:val="en-US"/>
        </w:rPr>
        <w:t>talab</w:t>
      </w:r>
      <w:r w:rsidRPr="00DF1FA6">
        <w:rPr>
          <w:sz w:val="20"/>
          <w:szCs w:val="20"/>
          <w:lang w:val="en-US"/>
        </w:rPr>
        <w:tab/>
      </w:r>
      <w:r w:rsidRPr="00DF1FA6">
        <w:rPr>
          <w:rFonts w:eastAsia="Times New Roman"/>
          <w:sz w:val="28"/>
          <w:szCs w:val="28"/>
          <w:lang w:val="en-US"/>
        </w:rPr>
        <w:t>va</w:t>
      </w:r>
      <w:r w:rsidRPr="00DF1FA6">
        <w:rPr>
          <w:sz w:val="20"/>
          <w:szCs w:val="20"/>
          <w:lang w:val="en-US"/>
        </w:rPr>
        <w:tab/>
      </w:r>
      <w:r w:rsidRPr="00DF1FA6">
        <w:rPr>
          <w:rFonts w:eastAsia="Times New Roman"/>
          <w:sz w:val="28"/>
          <w:szCs w:val="28"/>
          <w:lang w:val="en-US"/>
        </w:rPr>
        <w:t>ta’lim</w:t>
      </w:r>
      <w:r w:rsidRPr="00DF1FA6">
        <w:rPr>
          <w:sz w:val="20"/>
          <w:szCs w:val="20"/>
          <w:lang w:val="en-US"/>
        </w:rPr>
        <w:tab/>
      </w:r>
      <w:r w:rsidRPr="00DF1FA6">
        <w:rPr>
          <w:rFonts w:eastAsia="Times New Roman"/>
          <w:sz w:val="28"/>
          <w:szCs w:val="28"/>
          <w:lang w:val="en-US"/>
        </w:rPr>
        <w:t>maqsadidan</w:t>
      </w:r>
      <w:r w:rsidRPr="00DF1FA6">
        <w:rPr>
          <w:sz w:val="20"/>
          <w:szCs w:val="20"/>
          <w:lang w:val="en-US"/>
        </w:rPr>
        <w:tab/>
      </w:r>
      <w:r w:rsidRPr="00DF1FA6">
        <w:rPr>
          <w:rFonts w:eastAsia="Times New Roman"/>
          <w:sz w:val="28"/>
          <w:szCs w:val="28"/>
          <w:lang w:val="en-US"/>
        </w:rPr>
        <w:t>kelib</w:t>
      </w:r>
      <w:r w:rsidRPr="00DF1FA6">
        <w:rPr>
          <w:sz w:val="20"/>
          <w:szCs w:val="20"/>
          <w:lang w:val="en-US"/>
        </w:rPr>
        <w:tab/>
      </w:r>
      <w:r w:rsidRPr="00DF1FA6">
        <w:rPr>
          <w:rFonts w:eastAsia="Times New Roman"/>
          <w:sz w:val="28"/>
          <w:szCs w:val="28"/>
          <w:lang w:val="en-US"/>
        </w:rPr>
        <w:t>chikqan</w:t>
      </w:r>
    </w:p>
    <w:p w:rsidR="00E766EF" w:rsidRPr="00DF1FA6" w:rsidRDefault="00E766EF">
      <w:pPr>
        <w:spacing w:line="46" w:lineRule="exact"/>
        <w:rPr>
          <w:sz w:val="20"/>
          <w:szCs w:val="20"/>
          <w:lang w:val="en-US"/>
        </w:rPr>
      </w:pPr>
    </w:p>
    <w:p w:rsidR="00E766EF" w:rsidRPr="00DF1FA6" w:rsidRDefault="00DF1FA6" w:rsidP="00F36066">
      <w:pPr>
        <w:tabs>
          <w:tab w:val="left" w:pos="1140"/>
          <w:tab w:val="left" w:pos="2420"/>
          <w:tab w:val="left" w:pos="4100"/>
          <w:tab w:val="left" w:pos="5820"/>
          <w:tab w:val="left" w:pos="6780"/>
          <w:tab w:val="left" w:pos="7740"/>
        </w:tabs>
        <w:rPr>
          <w:sz w:val="20"/>
          <w:szCs w:val="20"/>
          <w:lang w:val="en-US"/>
        </w:rPr>
      </w:pPr>
      <w:r w:rsidRPr="00DF1FA6">
        <w:rPr>
          <w:rFonts w:eastAsia="Times New Roman"/>
          <w:sz w:val="28"/>
          <w:szCs w:val="28"/>
          <w:lang w:val="en-US"/>
        </w:rPr>
        <w:t>holda,</w:t>
      </w:r>
      <w:r w:rsidRPr="00DF1FA6">
        <w:rPr>
          <w:sz w:val="20"/>
          <w:szCs w:val="20"/>
          <w:lang w:val="en-US"/>
        </w:rPr>
        <w:tab/>
      </w:r>
      <w:r w:rsidRPr="00DF1FA6">
        <w:rPr>
          <w:rFonts w:eastAsia="Times New Roman"/>
          <w:sz w:val="28"/>
          <w:szCs w:val="28"/>
          <w:lang w:val="en-US"/>
        </w:rPr>
        <w:t>ta’lim</w:t>
      </w:r>
      <w:r w:rsidRPr="00DF1FA6">
        <w:rPr>
          <w:sz w:val="20"/>
          <w:szCs w:val="20"/>
          <w:lang w:val="en-US"/>
        </w:rPr>
        <w:tab/>
      </w:r>
      <w:r w:rsidRPr="00DF1FA6">
        <w:rPr>
          <w:rFonts w:eastAsia="Times New Roman"/>
          <w:sz w:val="28"/>
          <w:szCs w:val="28"/>
          <w:lang w:val="en-US"/>
        </w:rPr>
        <w:t>mazmuniga</w:t>
      </w:r>
      <w:r w:rsidRPr="00DF1FA6">
        <w:rPr>
          <w:sz w:val="20"/>
          <w:szCs w:val="20"/>
          <w:lang w:val="en-US"/>
        </w:rPr>
        <w:tab/>
      </w:r>
      <w:r w:rsidRPr="00DF1FA6">
        <w:rPr>
          <w:rFonts w:eastAsia="Times New Roman"/>
          <w:sz w:val="28"/>
          <w:szCs w:val="28"/>
          <w:lang w:val="en-US"/>
        </w:rPr>
        <w:t>asoslangan</w:t>
      </w:r>
      <w:r w:rsidRPr="00DF1FA6">
        <w:rPr>
          <w:sz w:val="20"/>
          <w:szCs w:val="20"/>
          <w:lang w:val="en-US"/>
        </w:rPr>
        <w:tab/>
      </w:r>
      <w:r w:rsidRPr="00DF1FA6">
        <w:rPr>
          <w:rFonts w:eastAsia="Times New Roman"/>
          <w:sz w:val="28"/>
          <w:szCs w:val="28"/>
          <w:lang w:val="en-US"/>
        </w:rPr>
        <w:t>yangi</w:t>
      </w:r>
      <w:r w:rsidRPr="00DF1FA6">
        <w:rPr>
          <w:sz w:val="20"/>
          <w:szCs w:val="20"/>
          <w:lang w:val="en-US"/>
        </w:rPr>
        <w:tab/>
      </w:r>
      <w:r w:rsidRPr="00DF1FA6">
        <w:rPr>
          <w:rFonts w:eastAsia="Times New Roman"/>
          <w:sz w:val="28"/>
          <w:szCs w:val="28"/>
          <w:lang w:val="en-US"/>
        </w:rPr>
        <w:t>o’quv</w:t>
      </w:r>
      <w:r w:rsidRPr="00DF1FA6">
        <w:rPr>
          <w:sz w:val="20"/>
          <w:szCs w:val="20"/>
          <w:lang w:val="en-US"/>
        </w:rPr>
        <w:tab/>
      </w:r>
      <w:r w:rsidRPr="00DF1FA6">
        <w:rPr>
          <w:rFonts w:eastAsia="Times New Roman"/>
          <w:sz w:val="28"/>
          <w:szCs w:val="28"/>
          <w:lang w:val="en-US"/>
        </w:rPr>
        <w:t>modellarini</w:t>
      </w:r>
      <w:r w:rsidR="00F36066">
        <w:rPr>
          <w:rFonts w:eastAsia="Times New Roman"/>
          <w:sz w:val="28"/>
          <w:szCs w:val="28"/>
          <w:lang w:val="en-US"/>
        </w:rPr>
        <w:t xml:space="preserve"> </w:t>
      </w:r>
    </w:p>
    <w:p w:rsidR="00E766EF" w:rsidRPr="00DF1FA6" w:rsidRDefault="00F36066" w:rsidP="00F36066">
      <w:pPr>
        <w:rPr>
          <w:sz w:val="20"/>
          <w:szCs w:val="20"/>
          <w:lang w:val="en-US"/>
        </w:rPr>
      </w:pPr>
      <w:r>
        <w:rPr>
          <w:rFonts w:eastAsia="Times New Roman"/>
          <w:sz w:val="24"/>
          <w:szCs w:val="24"/>
          <w:lang w:val="en-US"/>
        </w:rPr>
        <w:t xml:space="preserve"> </w:t>
      </w:r>
      <w:bookmarkStart w:id="47" w:name="page63"/>
      <w:bookmarkEnd w:id="47"/>
      <w:r w:rsidR="00DF1FA6" w:rsidRPr="00DF1FA6">
        <w:rPr>
          <w:rFonts w:eastAsia="Times New Roman"/>
          <w:sz w:val="28"/>
          <w:szCs w:val="28"/>
          <w:lang w:val="en-US"/>
        </w:rPr>
        <w:t>o’qitish jarayoniga tatbiq etish. Bunda o’quv-bilim jarayonida o’quvchining faolligini ta’minlash asosiy o’quv maqsadlaridan biri bo’lishi lo</w:t>
      </w:r>
      <w:r>
        <w:rPr>
          <w:rFonts w:eastAsia="Times New Roman"/>
          <w:sz w:val="28"/>
          <w:szCs w:val="28"/>
          <w:lang w:val="en-US"/>
        </w:rPr>
        <w:t>zim. Sh</w:t>
      </w:r>
      <w:r w:rsidR="00DF1FA6" w:rsidRPr="00DF1FA6">
        <w:rPr>
          <w:rFonts w:eastAsia="Times New Roman"/>
          <w:sz w:val="28"/>
          <w:szCs w:val="28"/>
          <w:lang w:val="en-US"/>
        </w:rPr>
        <w:t>u bilan bir qatorda, o’quvchining ta’lim mazmunida ko’zda tutilgan muayyan ko’nikmalarini shakllantirish ham muhim ahamiyatga ega.</w:t>
      </w:r>
    </w:p>
    <w:p w:rsidR="00E766EF" w:rsidRPr="00DF1FA6" w:rsidRDefault="00DF1FA6">
      <w:pPr>
        <w:spacing w:line="266" w:lineRule="auto"/>
        <w:ind w:right="20"/>
        <w:jc w:val="center"/>
        <w:rPr>
          <w:sz w:val="20"/>
          <w:szCs w:val="20"/>
          <w:lang w:val="en-US"/>
        </w:rPr>
      </w:pPr>
      <w:r w:rsidRPr="00DF1FA6">
        <w:rPr>
          <w:rFonts w:eastAsia="Times New Roman"/>
          <w:b/>
          <w:bCs/>
          <w:color w:val="212121"/>
          <w:sz w:val="28"/>
          <w:szCs w:val="28"/>
          <w:lang w:val="en-US"/>
        </w:rPr>
        <w:t>2.2 Integratsiyallash metodikasini qo’llash bo’yicha musiqa madaniyati fani o’qituvchisi uchun uslubiy tavsiyalar.</w:t>
      </w:r>
    </w:p>
    <w:p w:rsidR="00E766EF" w:rsidRPr="00DF1FA6" w:rsidRDefault="00E766EF">
      <w:pPr>
        <w:spacing w:line="19" w:lineRule="exact"/>
        <w:rPr>
          <w:sz w:val="20"/>
          <w:szCs w:val="20"/>
          <w:lang w:val="en-US"/>
        </w:rPr>
      </w:pPr>
    </w:p>
    <w:p w:rsidR="00E766EF" w:rsidRPr="00DF1FA6" w:rsidRDefault="00DF1FA6">
      <w:pPr>
        <w:spacing w:line="273" w:lineRule="auto"/>
        <w:ind w:right="20" w:firstLine="708"/>
        <w:jc w:val="both"/>
        <w:rPr>
          <w:sz w:val="20"/>
          <w:szCs w:val="20"/>
          <w:lang w:val="en-US"/>
        </w:rPr>
      </w:pPr>
      <w:r w:rsidRPr="00DF1FA6">
        <w:rPr>
          <w:rFonts w:eastAsia="Times New Roman"/>
          <w:sz w:val="28"/>
          <w:szCs w:val="28"/>
          <w:lang w:val="en-US"/>
        </w:rPr>
        <w:t>Ta’lim maqsadi va mazmunining o’kuvchilarni rivojlantiruvchi ahamiyat kasb etishi ularning yoshiga mosligi bilan belgilanishini hisobga olish asosiy vazifalardan biridir. Rivojlantiruvchi ta’lim har bir o’quvchining imkoniyatini hisobga olgan holda o’qitish jarayoni bo’lib, unda o’quvchini har tomonlama rivojlantirish maqsad qilib qo’yiladi.</w:t>
      </w:r>
    </w:p>
    <w:p w:rsidR="00E766EF" w:rsidRPr="00DF1FA6" w:rsidRDefault="00E766EF">
      <w:pPr>
        <w:spacing w:line="21" w:lineRule="exact"/>
        <w:rPr>
          <w:sz w:val="20"/>
          <w:szCs w:val="20"/>
          <w:lang w:val="en-US"/>
        </w:rPr>
      </w:pPr>
    </w:p>
    <w:p w:rsidR="00E766EF" w:rsidRPr="00DF1FA6" w:rsidRDefault="00DF1FA6">
      <w:pPr>
        <w:spacing w:line="274" w:lineRule="auto"/>
        <w:ind w:firstLine="708"/>
        <w:jc w:val="both"/>
        <w:rPr>
          <w:sz w:val="20"/>
          <w:szCs w:val="20"/>
          <w:lang w:val="en-US"/>
        </w:rPr>
      </w:pPr>
      <w:r w:rsidRPr="00DF1FA6">
        <w:rPr>
          <w:rFonts w:eastAsia="Times New Roman"/>
          <w:sz w:val="28"/>
          <w:szCs w:val="28"/>
          <w:lang w:val="en-US"/>
        </w:rPr>
        <w:t>Rivojlantiruvchi ta’lim tizimida bilim, ko’nikma va malakalar o’quvchining rivojlanganlik darajasini belgilovchi natijalar bo’lib xisoblanadi. Ta’lim maqsadiga mos keladigan ta’lim mazmuni muayyan xalqning tarixiy, xayotiy tajribalari, ilmiy-ma’naviy merosi, fan-texnika yutuqlari, jamiyat hayoti, ishlab chiqarish imkoniyatlarini o’zida mujassamlashtirishi kerak. Ta’lim mazmunida ijtimoiy buyurtma hamda ta’lim maqsadi o’z ifodasini topishi lozim.</w:t>
      </w:r>
    </w:p>
    <w:p w:rsidR="00E766EF" w:rsidRPr="00DF1FA6" w:rsidRDefault="00E766EF">
      <w:pPr>
        <w:spacing w:line="19" w:lineRule="exact"/>
        <w:rPr>
          <w:sz w:val="20"/>
          <w:szCs w:val="20"/>
          <w:lang w:val="en-US"/>
        </w:rPr>
      </w:pPr>
    </w:p>
    <w:p w:rsidR="00E766EF" w:rsidRPr="00DF1FA6" w:rsidRDefault="00DF1FA6">
      <w:pPr>
        <w:spacing w:line="274" w:lineRule="auto"/>
        <w:ind w:right="20" w:firstLine="708"/>
        <w:jc w:val="both"/>
        <w:rPr>
          <w:sz w:val="20"/>
          <w:szCs w:val="20"/>
          <w:lang w:val="en-US"/>
        </w:rPr>
      </w:pPr>
      <w:r w:rsidRPr="00DF1FA6">
        <w:rPr>
          <w:rFonts w:eastAsia="Times New Roman"/>
          <w:sz w:val="28"/>
          <w:szCs w:val="28"/>
          <w:lang w:val="en-US"/>
        </w:rPr>
        <w:t>Muayyan o’quv predmeti mazmunini loyihalashda birinchi navbatda ta’limning umumiy maqsadi, keyin esa o’quv predmeti maqsadlariga asoslanish lozim. O’quv predmeti mazmunini loyihalash uchun ta’limning bosh maqsadi va o’quv jarayonining xususiy maqsadlarini aniq bilish talab etiladi. Aks holda, ta’lim maqsadi bilan uning mazmuni orasidagi muvozanat yo’qoladi.</w:t>
      </w:r>
    </w:p>
    <w:p w:rsidR="00E766EF" w:rsidRPr="00DF1FA6" w:rsidRDefault="00E766EF">
      <w:pPr>
        <w:spacing w:line="15" w:lineRule="exact"/>
        <w:rPr>
          <w:sz w:val="20"/>
          <w:szCs w:val="20"/>
          <w:lang w:val="en-US"/>
        </w:rPr>
      </w:pPr>
    </w:p>
    <w:p w:rsidR="00E766EF" w:rsidRPr="00DF1FA6" w:rsidRDefault="00DF1FA6">
      <w:pPr>
        <w:spacing w:line="275" w:lineRule="auto"/>
        <w:ind w:firstLine="708"/>
        <w:jc w:val="both"/>
        <w:rPr>
          <w:sz w:val="20"/>
          <w:szCs w:val="20"/>
          <w:lang w:val="en-US"/>
        </w:rPr>
      </w:pPr>
      <w:r w:rsidRPr="00DF1FA6">
        <w:rPr>
          <w:rFonts w:eastAsia="Times New Roman"/>
          <w:sz w:val="28"/>
          <w:szCs w:val="28"/>
          <w:lang w:val="en-US"/>
        </w:rPr>
        <w:t>Ta’lim maqsadi bilan uning mazmuni orasidagi mutanosiblikni ta’minlash uchun muayyan didaktik qonuniyatlar, jumladan, o’quvchi shaxsini uzluksiz rivojlantirish, uni qo’llab-quvvatlash tamoyillariga amal qilish talab etiladi. Bunda, ayniqsa, o’quvchini har tomonlama qo’llab-quvvatlashga erishish muhim ahamiyatga ega. Ta’lim mazmunini tabaqalashtirish bir qator modellar majmuini ishlab chiqishni taqozo qiladi. Bu bir tomondan ta’lim mazmunini integrallashtirish imkonini bersa, ikkinchi tomondan esa, o’quvchilarning individual xususiyatlari, qiziqishlariga qarab bilimlarni takdim etish imkoniyatini yaratadi. Bu esa o’quvchilarning kasb tanlashlari uchun qulay pedagogik sharoit yaratish, ularning tanlovlarini qo’llab-quvvatlashga ko’maklashadi.</w:t>
      </w:r>
    </w:p>
    <w:p w:rsidR="00E766EF" w:rsidRPr="00DF1FA6" w:rsidRDefault="00E766EF">
      <w:pPr>
        <w:spacing w:line="19" w:lineRule="exact"/>
        <w:rPr>
          <w:sz w:val="20"/>
          <w:szCs w:val="20"/>
          <w:lang w:val="en-US"/>
        </w:rPr>
      </w:pPr>
    </w:p>
    <w:p w:rsidR="00E766EF" w:rsidRPr="00DF1FA6" w:rsidRDefault="00DF1FA6" w:rsidP="00F36066">
      <w:pPr>
        <w:spacing w:line="263" w:lineRule="auto"/>
        <w:ind w:right="20" w:firstLine="708"/>
        <w:jc w:val="both"/>
        <w:rPr>
          <w:sz w:val="20"/>
          <w:szCs w:val="20"/>
          <w:lang w:val="en-US"/>
        </w:rPr>
      </w:pPr>
      <w:r w:rsidRPr="00DF1FA6">
        <w:rPr>
          <w:rFonts w:eastAsia="Times New Roman"/>
          <w:sz w:val="28"/>
          <w:szCs w:val="28"/>
          <w:lang w:val="en-US"/>
        </w:rPr>
        <w:t>SHu bilan bir qatorda, o’quvchilarning mustaqil, ongli tanlovlarini ta’minlaydi. Buning natijasida o’quvchilar o’zlarining shaxsiy hayot</w:t>
      </w:r>
    </w:p>
    <w:p w:rsidR="00E766EF" w:rsidRPr="00DF1FA6" w:rsidRDefault="00F36066" w:rsidP="00F36066">
      <w:pPr>
        <w:jc w:val="center"/>
        <w:rPr>
          <w:sz w:val="20"/>
          <w:szCs w:val="20"/>
          <w:lang w:val="en-US"/>
        </w:rPr>
      </w:pPr>
      <w:r>
        <w:rPr>
          <w:rFonts w:eastAsia="Times New Roman"/>
          <w:sz w:val="24"/>
          <w:szCs w:val="24"/>
          <w:lang w:val="en-US"/>
        </w:rPr>
        <w:t xml:space="preserve"> </w:t>
      </w:r>
      <w:bookmarkStart w:id="48" w:name="page64"/>
      <w:bookmarkEnd w:id="48"/>
      <w:r w:rsidR="00DF1FA6" w:rsidRPr="00DF1FA6">
        <w:rPr>
          <w:rFonts w:eastAsia="Times New Roman"/>
          <w:sz w:val="28"/>
          <w:szCs w:val="28"/>
          <w:lang w:val="en-US"/>
        </w:rPr>
        <w:t>yo’llarini loyihalashtirish imkoniyatiga ega bo’ladilar, ularda tadqiqotchilik, loyihalash, erkin muloqot va tanlov ko’nikmalari tarkib topadi.</w:t>
      </w:r>
    </w:p>
    <w:p w:rsidR="00E766EF" w:rsidRPr="00DF1FA6" w:rsidRDefault="00E766EF">
      <w:pPr>
        <w:spacing w:line="11" w:lineRule="exact"/>
        <w:rPr>
          <w:sz w:val="20"/>
          <w:szCs w:val="20"/>
          <w:lang w:val="en-US"/>
        </w:rPr>
      </w:pPr>
    </w:p>
    <w:p w:rsidR="00E766EF" w:rsidRPr="00DF1FA6" w:rsidRDefault="00DF1FA6">
      <w:pPr>
        <w:ind w:right="16"/>
        <w:jc w:val="center"/>
        <w:rPr>
          <w:sz w:val="20"/>
          <w:szCs w:val="20"/>
          <w:lang w:val="en-US"/>
        </w:rPr>
      </w:pPr>
      <w:r w:rsidRPr="00DF1FA6">
        <w:rPr>
          <w:rFonts w:eastAsia="Times New Roman"/>
          <w:i/>
          <w:iCs/>
          <w:color w:val="212121"/>
          <w:sz w:val="28"/>
          <w:szCs w:val="28"/>
          <w:lang w:val="en-US"/>
        </w:rPr>
        <w:t>Musiqa  madaniyati fani o’qituvchisi uchun uslubiy tavsiyalar.</w:t>
      </w:r>
    </w:p>
    <w:p w:rsidR="00E766EF" w:rsidRPr="00DF1FA6" w:rsidRDefault="00E766EF">
      <w:pPr>
        <w:spacing w:line="64" w:lineRule="exact"/>
        <w:rPr>
          <w:sz w:val="20"/>
          <w:szCs w:val="20"/>
          <w:lang w:val="en-US"/>
        </w:rPr>
      </w:pPr>
    </w:p>
    <w:p w:rsidR="00E766EF" w:rsidRPr="00DF1FA6" w:rsidRDefault="00DF1FA6">
      <w:pPr>
        <w:numPr>
          <w:ilvl w:val="0"/>
          <w:numId w:val="45"/>
        </w:numPr>
        <w:tabs>
          <w:tab w:val="left" w:pos="324"/>
        </w:tabs>
        <w:spacing w:line="273" w:lineRule="auto"/>
        <w:ind w:left="4" w:hanging="4"/>
        <w:jc w:val="both"/>
        <w:rPr>
          <w:rFonts w:eastAsia="Times New Roman"/>
          <w:sz w:val="28"/>
          <w:szCs w:val="28"/>
          <w:lang w:val="en-US"/>
        </w:rPr>
      </w:pPr>
      <w:r w:rsidRPr="00DF1FA6">
        <w:rPr>
          <w:rFonts w:eastAsia="Times New Roman"/>
          <w:color w:val="212121"/>
          <w:sz w:val="28"/>
          <w:szCs w:val="28"/>
          <w:lang w:val="en-US"/>
        </w:rPr>
        <w:t>Birlashtirilgan turdagi musiqa sinfida diqqatga sazovor bo’lgan turli xil san’at asarlarining intonatsiya tomoniga e’tibor qaratish lozim. Tantanaviylik har qanday turdagi san’atning har xilligi, u musiqa, adabiyot, xoreografiya, teatr, tasviriy san’at kabi shifrlangan koddir. Ijro, uslub, shakl, ifoda vositasi - bu xilma-xillik "intonatsiya" ta’rifiga tushadi.</w:t>
      </w:r>
    </w:p>
    <w:p w:rsidR="00E766EF" w:rsidRPr="00DF1FA6" w:rsidRDefault="00E766EF">
      <w:pPr>
        <w:spacing w:line="22" w:lineRule="exact"/>
        <w:rPr>
          <w:rFonts w:eastAsia="Times New Roman"/>
          <w:sz w:val="28"/>
          <w:szCs w:val="28"/>
          <w:lang w:val="en-US"/>
        </w:rPr>
      </w:pPr>
    </w:p>
    <w:p w:rsidR="00E766EF" w:rsidRPr="00DF1FA6" w:rsidRDefault="00DF1FA6">
      <w:pPr>
        <w:numPr>
          <w:ilvl w:val="0"/>
          <w:numId w:val="45"/>
        </w:numPr>
        <w:tabs>
          <w:tab w:val="left" w:pos="355"/>
        </w:tabs>
        <w:spacing w:line="263" w:lineRule="auto"/>
        <w:ind w:left="4" w:right="20" w:hanging="4"/>
        <w:rPr>
          <w:rFonts w:eastAsia="Times New Roman"/>
          <w:color w:val="212121"/>
          <w:sz w:val="28"/>
          <w:szCs w:val="28"/>
          <w:lang w:val="en-US"/>
        </w:rPr>
      </w:pPr>
      <w:r w:rsidRPr="00DF1FA6">
        <w:rPr>
          <w:rFonts w:eastAsia="Times New Roman"/>
          <w:color w:val="212121"/>
          <w:sz w:val="28"/>
          <w:szCs w:val="28"/>
          <w:lang w:val="en-US"/>
        </w:rPr>
        <w:t>Musiqa darsida ishlatiladigan har qanday san’at asarini hal qilish uchun qanday vazifani belgilash kerak.</w:t>
      </w:r>
    </w:p>
    <w:p w:rsidR="00E766EF" w:rsidRPr="00DF1FA6" w:rsidRDefault="00E766EF">
      <w:pPr>
        <w:spacing w:line="34" w:lineRule="exact"/>
        <w:rPr>
          <w:rFonts w:eastAsia="Times New Roman"/>
          <w:color w:val="212121"/>
          <w:sz w:val="28"/>
          <w:szCs w:val="28"/>
          <w:lang w:val="en-US"/>
        </w:rPr>
      </w:pPr>
    </w:p>
    <w:p w:rsidR="00E766EF" w:rsidRPr="00DF1FA6" w:rsidRDefault="00DF1FA6">
      <w:pPr>
        <w:numPr>
          <w:ilvl w:val="0"/>
          <w:numId w:val="45"/>
        </w:numPr>
        <w:tabs>
          <w:tab w:val="left" w:pos="307"/>
        </w:tabs>
        <w:spacing w:line="272" w:lineRule="auto"/>
        <w:ind w:left="4" w:hanging="4"/>
        <w:jc w:val="both"/>
        <w:rPr>
          <w:rFonts w:eastAsia="Times New Roman"/>
          <w:color w:val="212121"/>
          <w:sz w:val="28"/>
          <w:szCs w:val="28"/>
          <w:lang w:val="en-US"/>
        </w:rPr>
      </w:pPr>
      <w:r w:rsidRPr="00DF1FA6">
        <w:rPr>
          <w:rFonts w:eastAsia="Times New Roman"/>
          <w:color w:val="212121"/>
          <w:sz w:val="28"/>
          <w:szCs w:val="28"/>
          <w:lang w:val="en-US"/>
        </w:rPr>
        <w:t>Sinfning o’ziga xos shartlari va xususiyatlaridan kelib chiqib, o’qituvchi musiqiy, adabiy va vizual materiallardan foydalanishni rejalashtirishi kerak, chunki u o’quvchilarga ma’lum bir badiiy ta’sir ko’rsatadi, darsning eng qiziqarli dramalariga hissa qo’shadi.</w:t>
      </w:r>
    </w:p>
    <w:p w:rsidR="00E766EF" w:rsidRPr="00DF1FA6" w:rsidRDefault="00E766EF">
      <w:pPr>
        <w:spacing w:line="20" w:lineRule="exact"/>
        <w:rPr>
          <w:rFonts w:eastAsia="Times New Roman"/>
          <w:color w:val="212121"/>
          <w:sz w:val="28"/>
          <w:szCs w:val="28"/>
          <w:lang w:val="en-US"/>
        </w:rPr>
      </w:pPr>
    </w:p>
    <w:p w:rsidR="00E766EF" w:rsidRPr="00DF1FA6" w:rsidRDefault="00DF1FA6">
      <w:pPr>
        <w:numPr>
          <w:ilvl w:val="0"/>
          <w:numId w:val="45"/>
        </w:numPr>
        <w:tabs>
          <w:tab w:val="left" w:pos="363"/>
        </w:tabs>
        <w:spacing w:line="266" w:lineRule="auto"/>
        <w:ind w:left="4" w:right="20" w:hanging="4"/>
        <w:rPr>
          <w:rFonts w:eastAsia="Times New Roman"/>
          <w:color w:val="212121"/>
          <w:sz w:val="28"/>
          <w:szCs w:val="28"/>
          <w:lang w:val="en-US"/>
        </w:rPr>
      </w:pPr>
      <w:r w:rsidRPr="00DF1FA6">
        <w:rPr>
          <w:rFonts w:eastAsia="Times New Roman"/>
          <w:color w:val="212121"/>
          <w:sz w:val="28"/>
          <w:szCs w:val="28"/>
          <w:lang w:val="en-US"/>
        </w:rPr>
        <w:t>Musiqiy darslarda turli xil san’at turlaridan foydalanish musiqa ishida chuqurroq hissiyotni his qilishga yordam beradi.</w:t>
      </w:r>
    </w:p>
    <w:p w:rsidR="00E766EF" w:rsidRPr="00DF1FA6" w:rsidRDefault="00E766EF">
      <w:pPr>
        <w:spacing w:line="26" w:lineRule="exact"/>
        <w:rPr>
          <w:rFonts w:eastAsia="Times New Roman"/>
          <w:color w:val="212121"/>
          <w:sz w:val="28"/>
          <w:szCs w:val="28"/>
          <w:lang w:val="en-US"/>
        </w:rPr>
      </w:pPr>
    </w:p>
    <w:p w:rsidR="00E766EF" w:rsidRPr="00DF1FA6" w:rsidRDefault="00DF1FA6">
      <w:pPr>
        <w:numPr>
          <w:ilvl w:val="0"/>
          <w:numId w:val="45"/>
        </w:numPr>
        <w:tabs>
          <w:tab w:val="left" w:pos="491"/>
        </w:tabs>
        <w:spacing w:line="271" w:lineRule="auto"/>
        <w:ind w:left="4" w:hanging="4"/>
        <w:jc w:val="both"/>
        <w:rPr>
          <w:rFonts w:eastAsia="Times New Roman"/>
          <w:color w:val="212121"/>
          <w:sz w:val="28"/>
          <w:szCs w:val="28"/>
          <w:lang w:val="en-US"/>
        </w:rPr>
      </w:pPr>
      <w:r w:rsidRPr="00DF1FA6">
        <w:rPr>
          <w:rFonts w:eastAsia="Times New Roman"/>
          <w:color w:val="212121"/>
          <w:sz w:val="28"/>
          <w:szCs w:val="28"/>
          <w:lang w:val="en-US"/>
        </w:rPr>
        <w:t>Birlashtirilgan turdagi darslar o’quvchilarni san’atdan noldan tug’ilmasligini, balki haqiqiy hayotdan kelib chiqqanligini tushunib yetishi kerak.</w:t>
      </w:r>
    </w:p>
    <w:p w:rsidR="00E766EF" w:rsidRPr="00DF1FA6" w:rsidRDefault="00E766EF">
      <w:pPr>
        <w:spacing w:line="21" w:lineRule="exact"/>
        <w:rPr>
          <w:sz w:val="20"/>
          <w:szCs w:val="20"/>
          <w:lang w:val="en-US"/>
        </w:rPr>
      </w:pPr>
    </w:p>
    <w:p w:rsidR="00E766EF" w:rsidRPr="00DF1FA6" w:rsidRDefault="00DF1FA6">
      <w:pPr>
        <w:numPr>
          <w:ilvl w:val="0"/>
          <w:numId w:val="46"/>
        </w:numPr>
        <w:tabs>
          <w:tab w:val="left" w:pos="419"/>
        </w:tabs>
        <w:spacing w:line="270" w:lineRule="auto"/>
        <w:ind w:left="4" w:hanging="4"/>
        <w:jc w:val="both"/>
        <w:rPr>
          <w:rFonts w:eastAsia="Times New Roman"/>
          <w:color w:val="212121"/>
          <w:sz w:val="28"/>
          <w:szCs w:val="28"/>
          <w:lang w:val="en-US"/>
        </w:rPr>
      </w:pPr>
      <w:r w:rsidRPr="00DF1FA6">
        <w:rPr>
          <w:rFonts w:eastAsia="Times New Roman"/>
          <w:color w:val="212121"/>
          <w:sz w:val="28"/>
          <w:szCs w:val="28"/>
          <w:lang w:val="en-US"/>
        </w:rPr>
        <w:t>Intonatsiya, ritm, tasvir, kayfiyat, kontrast, simmetriya, soyalar va boshqalar kabi turli xil san’at turlarining "bog’liq" vositalarini aniqlashga yordam berish.</w:t>
      </w:r>
    </w:p>
    <w:p w:rsidR="00E766EF" w:rsidRPr="00DF1FA6" w:rsidRDefault="00E766EF">
      <w:pPr>
        <w:spacing w:line="25" w:lineRule="exact"/>
        <w:rPr>
          <w:rFonts w:eastAsia="Times New Roman"/>
          <w:color w:val="212121"/>
          <w:sz w:val="28"/>
          <w:szCs w:val="28"/>
          <w:lang w:val="en-US"/>
        </w:rPr>
      </w:pPr>
    </w:p>
    <w:p w:rsidR="00E766EF" w:rsidRPr="00DF1FA6" w:rsidRDefault="00DF1FA6">
      <w:pPr>
        <w:numPr>
          <w:ilvl w:val="0"/>
          <w:numId w:val="46"/>
        </w:numPr>
        <w:tabs>
          <w:tab w:val="left" w:pos="379"/>
        </w:tabs>
        <w:spacing w:line="272" w:lineRule="auto"/>
        <w:ind w:left="4" w:hanging="4"/>
        <w:jc w:val="both"/>
        <w:rPr>
          <w:rFonts w:eastAsia="Times New Roman"/>
          <w:color w:val="212121"/>
          <w:sz w:val="28"/>
          <w:szCs w:val="28"/>
          <w:lang w:val="en-US"/>
        </w:rPr>
      </w:pPr>
      <w:r w:rsidRPr="00DF1FA6">
        <w:rPr>
          <w:rFonts w:eastAsia="Times New Roman"/>
          <w:color w:val="212121"/>
          <w:sz w:val="28"/>
          <w:szCs w:val="28"/>
          <w:lang w:val="en-US"/>
        </w:rPr>
        <w:t>Badiiy ekspozitsiyaning interpenetratsiyasi atamalarning ishlatilishi bilan ifodalanadi: rassomlikda ritm, oyatning musiqasi, musiqaning rangi, ritmik naqsh, musiqa peyzaji, garmonik ranglar, musiqiy rasm, simfonik rasm, tasviriy oyat va boshqalar.</w:t>
      </w:r>
    </w:p>
    <w:p w:rsidR="00E766EF" w:rsidRPr="00DF1FA6" w:rsidRDefault="00E766EF">
      <w:pPr>
        <w:spacing w:line="20" w:lineRule="exact"/>
        <w:rPr>
          <w:rFonts w:eastAsia="Times New Roman"/>
          <w:color w:val="212121"/>
          <w:sz w:val="28"/>
          <w:szCs w:val="28"/>
          <w:lang w:val="en-US"/>
        </w:rPr>
      </w:pPr>
    </w:p>
    <w:p w:rsidR="00E766EF" w:rsidRPr="00DF1FA6" w:rsidRDefault="00DF1FA6">
      <w:pPr>
        <w:numPr>
          <w:ilvl w:val="0"/>
          <w:numId w:val="46"/>
        </w:numPr>
        <w:tabs>
          <w:tab w:val="left" w:pos="299"/>
        </w:tabs>
        <w:spacing w:line="270" w:lineRule="auto"/>
        <w:ind w:left="4" w:right="20" w:hanging="4"/>
        <w:jc w:val="both"/>
        <w:rPr>
          <w:rFonts w:eastAsia="Times New Roman"/>
          <w:color w:val="212121"/>
          <w:sz w:val="28"/>
          <w:szCs w:val="28"/>
          <w:lang w:val="en-US"/>
        </w:rPr>
      </w:pPr>
      <w:r w:rsidRPr="00DF1FA6">
        <w:rPr>
          <w:rFonts w:eastAsia="Times New Roman"/>
          <w:color w:val="212121"/>
          <w:sz w:val="28"/>
          <w:szCs w:val="28"/>
          <w:lang w:val="en-US"/>
        </w:rPr>
        <w:t>San’at asarlarini tahlil qilish va his qilish jarayonida bolaning ishda hissiy munosabatini saqlab turish, uni terminologiyani haddan tashqari yuklamasdan, quruq haqiqatlar bilan saqlab qo’yish muhimdir.</w:t>
      </w:r>
    </w:p>
    <w:p w:rsidR="00E766EF" w:rsidRPr="00DF1FA6" w:rsidRDefault="00E766EF">
      <w:pPr>
        <w:spacing w:line="25" w:lineRule="exact"/>
        <w:rPr>
          <w:rFonts w:eastAsia="Times New Roman"/>
          <w:color w:val="212121"/>
          <w:sz w:val="28"/>
          <w:szCs w:val="28"/>
          <w:lang w:val="en-US"/>
        </w:rPr>
      </w:pPr>
    </w:p>
    <w:p w:rsidR="00E766EF" w:rsidRPr="00DF1FA6" w:rsidRDefault="00DF1FA6">
      <w:pPr>
        <w:numPr>
          <w:ilvl w:val="0"/>
          <w:numId w:val="46"/>
        </w:numPr>
        <w:tabs>
          <w:tab w:val="left" w:pos="467"/>
        </w:tabs>
        <w:spacing w:line="263" w:lineRule="auto"/>
        <w:ind w:left="4" w:right="20" w:hanging="4"/>
        <w:rPr>
          <w:rFonts w:eastAsia="Times New Roman"/>
          <w:color w:val="212121"/>
          <w:sz w:val="28"/>
          <w:szCs w:val="28"/>
          <w:lang w:val="en-US"/>
        </w:rPr>
      </w:pPr>
      <w:r w:rsidRPr="00DF1FA6">
        <w:rPr>
          <w:rFonts w:eastAsia="Times New Roman"/>
          <w:color w:val="212121"/>
          <w:sz w:val="28"/>
          <w:szCs w:val="28"/>
          <w:lang w:val="en-US"/>
        </w:rPr>
        <w:t>San’at asarlarini tahlil qilish usullari orasida quyidagilar qo’llaniladi:</w:t>
      </w:r>
    </w:p>
    <w:p w:rsidR="00E766EF" w:rsidRPr="00DF1FA6" w:rsidRDefault="00E766EF">
      <w:pPr>
        <w:spacing w:line="20" w:lineRule="exact"/>
        <w:rPr>
          <w:rFonts w:eastAsia="Times New Roman"/>
          <w:color w:val="212121"/>
          <w:sz w:val="28"/>
          <w:szCs w:val="28"/>
          <w:lang w:val="en-US"/>
        </w:rPr>
      </w:pPr>
    </w:p>
    <w:p w:rsidR="00E766EF" w:rsidRPr="00DF1FA6" w:rsidRDefault="00DF1FA6">
      <w:pPr>
        <w:ind w:left="4"/>
        <w:rPr>
          <w:rFonts w:eastAsia="Times New Roman"/>
          <w:color w:val="212121"/>
          <w:sz w:val="28"/>
          <w:szCs w:val="28"/>
          <w:lang w:val="en-US"/>
        </w:rPr>
      </w:pPr>
      <w:r w:rsidRPr="00DF1FA6">
        <w:rPr>
          <w:rFonts w:eastAsia="Times New Roman"/>
          <w:color w:val="212121"/>
          <w:sz w:val="28"/>
          <w:szCs w:val="28"/>
          <w:lang w:val="en-US"/>
        </w:rPr>
        <w:t>a) turli turdagi san’at asarlarini solishtirish usuli</w:t>
      </w:r>
    </w:p>
    <w:p w:rsidR="00E766EF" w:rsidRPr="00DF1FA6" w:rsidRDefault="00E766EF">
      <w:pPr>
        <w:spacing w:line="64" w:lineRule="exact"/>
        <w:rPr>
          <w:rFonts w:eastAsia="Times New Roman"/>
          <w:color w:val="212121"/>
          <w:sz w:val="28"/>
          <w:szCs w:val="28"/>
          <w:lang w:val="en-US"/>
        </w:rPr>
      </w:pPr>
    </w:p>
    <w:p w:rsidR="00E766EF" w:rsidRPr="00DF1FA6" w:rsidRDefault="00DF1FA6">
      <w:pPr>
        <w:spacing w:line="263" w:lineRule="auto"/>
        <w:ind w:left="4" w:right="20"/>
        <w:rPr>
          <w:rFonts w:eastAsia="Times New Roman"/>
          <w:color w:val="212121"/>
          <w:sz w:val="28"/>
          <w:szCs w:val="28"/>
          <w:lang w:val="en-US"/>
        </w:rPr>
      </w:pPr>
      <w:r w:rsidRPr="00DF1FA6">
        <w:rPr>
          <w:rFonts w:eastAsia="Times New Roman"/>
          <w:color w:val="212121"/>
          <w:sz w:val="28"/>
          <w:szCs w:val="28"/>
          <w:lang w:val="en-US"/>
        </w:rPr>
        <w:t>b) asarlarni o’xshashlik, farq, kontrast, takrorlash printsipiga solishtirish usuli</w:t>
      </w:r>
    </w:p>
    <w:p w:rsidR="00E766EF" w:rsidRPr="00DF1FA6" w:rsidRDefault="00E766EF">
      <w:pPr>
        <w:spacing w:line="34" w:lineRule="exact"/>
        <w:rPr>
          <w:rFonts w:eastAsia="Times New Roman"/>
          <w:color w:val="212121"/>
          <w:sz w:val="28"/>
          <w:szCs w:val="28"/>
          <w:lang w:val="en-US"/>
        </w:rPr>
      </w:pPr>
    </w:p>
    <w:p w:rsidR="00E766EF" w:rsidRPr="00F36066" w:rsidRDefault="00DF1FA6" w:rsidP="00F36066">
      <w:pPr>
        <w:numPr>
          <w:ilvl w:val="0"/>
          <w:numId w:val="47"/>
        </w:numPr>
        <w:tabs>
          <w:tab w:val="left" w:pos="463"/>
        </w:tabs>
        <w:spacing w:line="272" w:lineRule="auto"/>
        <w:ind w:left="4" w:right="20" w:hanging="4"/>
        <w:jc w:val="both"/>
        <w:rPr>
          <w:rFonts w:eastAsia="Times New Roman"/>
          <w:color w:val="212121"/>
          <w:sz w:val="28"/>
          <w:szCs w:val="28"/>
          <w:lang w:val="en-US"/>
        </w:rPr>
      </w:pPr>
      <w:r w:rsidRPr="00F36066">
        <w:rPr>
          <w:rFonts w:eastAsia="Times New Roman"/>
          <w:color w:val="212121"/>
          <w:sz w:val="28"/>
          <w:szCs w:val="28"/>
          <w:lang w:val="en-US"/>
        </w:rPr>
        <w:t>Musiqiy, vizual va adabiy seriyalarni tanlashda o’quvchilarning yoshlik xususiyatlarini hisobga olish.</w:t>
      </w:r>
      <w:r w:rsidR="00F36066" w:rsidRPr="00F36066">
        <w:rPr>
          <w:rFonts w:eastAsia="Times New Roman"/>
          <w:color w:val="212121"/>
          <w:sz w:val="28"/>
          <w:szCs w:val="28"/>
          <w:lang w:val="en-US"/>
        </w:rPr>
        <w:t xml:space="preserve"> </w:t>
      </w:r>
      <w:bookmarkStart w:id="49" w:name="page65"/>
      <w:bookmarkEnd w:id="49"/>
      <w:r w:rsidRPr="00F36066">
        <w:rPr>
          <w:rFonts w:eastAsia="Times New Roman"/>
          <w:color w:val="212121"/>
          <w:sz w:val="28"/>
          <w:szCs w:val="28"/>
          <w:lang w:val="en-US"/>
        </w:rPr>
        <w:t>Darslarda ishlatiladigan san’at asarlardagi estetik hislarni shakllantirishi, badiiy tarix bilimi, badiiy va majoziy fikrlash ko’nikmalari, tasavvur va o’quvchilar o’rtasida hissiyotlilikni kuchaytirishi kerak.</w:t>
      </w:r>
    </w:p>
    <w:p w:rsidR="00E766EF" w:rsidRPr="00A76539" w:rsidRDefault="00DF1FA6">
      <w:pPr>
        <w:tabs>
          <w:tab w:val="left" w:pos="903"/>
        </w:tabs>
        <w:spacing w:line="261" w:lineRule="auto"/>
        <w:ind w:left="924" w:right="20" w:hanging="555"/>
        <w:rPr>
          <w:sz w:val="20"/>
          <w:szCs w:val="20"/>
          <w:lang w:val="en-US"/>
        </w:rPr>
      </w:pPr>
      <w:r w:rsidRPr="00A76539">
        <w:rPr>
          <w:rFonts w:eastAsia="Times New Roman"/>
          <w:b/>
          <w:bCs/>
          <w:color w:val="212121"/>
          <w:sz w:val="28"/>
          <w:szCs w:val="28"/>
          <w:lang w:val="en-US"/>
        </w:rPr>
        <w:t>2.3</w:t>
      </w:r>
      <w:r w:rsidRPr="00A76539">
        <w:rPr>
          <w:sz w:val="20"/>
          <w:szCs w:val="20"/>
          <w:lang w:val="en-US"/>
        </w:rPr>
        <w:tab/>
      </w:r>
      <w:r w:rsidRPr="00A76539">
        <w:rPr>
          <w:rFonts w:eastAsia="Times New Roman"/>
          <w:b/>
          <w:bCs/>
          <w:color w:val="212121"/>
          <w:sz w:val="28"/>
          <w:szCs w:val="28"/>
          <w:lang w:val="en-US"/>
        </w:rPr>
        <w:t xml:space="preserve">Musiqa madaniyati darslarni o’qitishning kompleks yondashuvi </w:t>
      </w:r>
      <w:r w:rsidRPr="00A76539">
        <w:rPr>
          <w:rFonts w:eastAsia="Times New Roman"/>
          <w:color w:val="212121"/>
          <w:sz w:val="28"/>
          <w:szCs w:val="28"/>
          <w:lang w:val="en-US"/>
        </w:rPr>
        <w:t>Integratsiyalashgan darslar dizayn, tashkilot, metodika, an’anaviy</w:t>
      </w:r>
    </w:p>
    <w:p w:rsidR="00E766EF" w:rsidRPr="00A76539" w:rsidRDefault="00E766EF">
      <w:pPr>
        <w:spacing w:line="32" w:lineRule="exact"/>
        <w:rPr>
          <w:sz w:val="20"/>
          <w:szCs w:val="20"/>
          <w:lang w:val="en-US"/>
        </w:rPr>
      </w:pPr>
    </w:p>
    <w:p w:rsidR="00E766EF" w:rsidRPr="00A76539" w:rsidRDefault="00DF1FA6">
      <w:pPr>
        <w:spacing w:line="274" w:lineRule="auto"/>
        <w:ind w:left="4"/>
        <w:jc w:val="both"/>
        <w:rPr>
          <w:sz w:val="20"/>
          <w:szCs w:val="20"/>
          <w:lang w:val="en-US"/>
        </w:rPr>
      </w:pPr>
      <w:r w:rsidRPr="00A76539">
        <w:rPr>
          <w:rFonts w:eastAsia="Times New Roman"/>
          <w:color w:val="212121"/>
          <w:sz w:val="28"/>
          <w:szCs w:val="28"/>
          <w:lang w:val="en-US"/>
        </w:rPr>
        <w:t>o’quv mashg’ulotlari kabi ko’plab o’quvchilar tomonidan noan’anaviiy hisoblanadi, shuning uchun bunday darslar barcha o’qituvchilar tomonidan qo’llanilishi kerak. Biroq, tayyorgarlikning etishmasligi muqarrapligi muammosiga, o’qituvchilarni ortiqcha yuklaydiganligi sababli ular asosiy ish shakli bo’la olmaydi. Bugungi kunda DTSlarini qanday joriy etganini va ishda yangi yondashuvlardan foydalanishni bilish kerak.</w:t>
      </w:r>
    </w:p>
    <w:p w:rsidR="00E766EF" w:rsidRPr="00A76539" w:rsidRDefault="00E766EF">
      <w:pPr>
        <w:spacing w:line="19" w:lineRule="exact"/>
        <w:rPr>
          <w:sz w:val="20"/>
          <w:szCs w:val="20"/>
          <w:lang w:val="en-US"/>
        </w:rPr>
      </w:pPr>
    </w:p>
    <w:p w:rsidR="00E766EF" w:rsidRPr="00A76539" w:rsidRDefault="00DF1FA6">
      <w:pPr>
        <w:spacing w:line="270" w:lineRule="auto"/>
        <w:ind w:left="4" w:firstLine="916"/>
        <w:jc w:val="both"/>
        <w:rPr>
          <w:sz w:val="20"/>
          <w:szCs w:val="20"/>
          <w:lang w:val="en-US"/>
        </w:rPr>
      </w:pPr>
      <w:r w:rsidRPr="00A76539">
        <w:rPr>
          <w:rFonts w:eastAsia="Times New Roman"/>
          <w:color w:val="212121"/>
          <w:sz w:val="28"/>
          <w:szCs w:val="28"/>
          <w:lang w:val="en-US"/>
        </w:rPr>
        <w:t>Musiqada kompleks darslar o’quvchilarga musiqiy san’at dunyosini yanada chuqurroq o’rganishga, ularni madaniyatiga o’rgatishga, musiqaning barcha boyliklari va janrlari bilan musiqani sevishga o’rgatadi.</w:t>
      </w:r>
    </w:p>
    <w:p w:rsidR="00E766EF" w:rsidRPr="00A76539" w:rsidRDefault="00E766EF">
      <w:pPr>
        <w:spacing w:line="21" w:lineRule="exact"/>
        <w:rPr>
          <w:sz w:val="20"/>
          <w:szCs w:val="20"/>
          <w:lang w:val="en-US"/>
        </w:rPr>
      </w:pPr>
    </w:p>
    <w:p w:rsidR="00E766EF" w:rsidRPr="00A76539" w:rsidRDefault="00DF1FA6">
      <w:pPr>
        <w:spacing w:line="273" w:lineRule="auto"/>
        <w:ind w:left="4" w:right="20" w:firstLine="916"/>
        <w:jc w:val="both"/>
        <w:rPr>
          <w:sz w:val="20"/>
          <w:szCs w:val="20"/>
          <w:lang w:val="en-US"/>
        </w:rPr>
      </w:pPr>
      <w:r w:rsidRPr="00A76539">
        <w:rPr>
          <w:rFonts w:eastAsia="Times New Roman"/>
          <w:color w:val="212121"/>
          <w:sz w:val="28"/>
          <w:szCs w:val="28"/>
          <w:lang w:val="en-US"/>
        </w:rPr>
        <w:t>Ta’lim darajasini ko’tarish va muayyan natijalarga erishish uchun musiqani boshqa san’at turlari bilan ko’rish mumkin, chunki u noto’g’ri ma’lumotni (dramatik harakatning tasavvurini yoki boshqa hodisalarni) eng aniq ifodalashga olib keladigan musiqa bo’lib, turli xil musiqa turlarini birlashtiradi.</w:t>
      </w:r>
    </w:p>
    <w:p w:rsidR="00E766EF" w:rsidRPr="00A76539" w:rsidRDefault="00E766EF">
      <w:pPr>
        <w:spacing w:line="21" w:lineRule="exact"/>
        <w:rPr>
          <w:sz w:val="20"/>
          <w:szCs w:val="20"/>
          <w:lang w:val="en-US"/>
        </w:rPr>
      </w:pPr>
    </w:p>
    <w:p w:rsidR="00E766EF" w:rsidRPr="00A76539" w:rsidRDefault="00DF1FA6">
      <w:pPr>
        <w:spacing w:line="270" w:lineRule="auto"/>
        <w:ind w:left="4" w:right="20" w:firstLine="916"/>
        <w:jc w:val="both"/>
        <w:rPr>
          <w:sz w:val="20"/>
          <w:szCs w:val="20"/>
          <w:lang w:val="en-US"/>
        </w:rPr>
      </w:pPr>
      <w:r w:rsidRPr="00A76539">
        <w:rPr>
          <w:rFonts w:eastAsia="Times New Roman"/>
          <w:color w:val="212121"/>
          <w:sz w:val="28"/>
          <w:szCs w:val="28"/>
          <w:lang w:val="en-US"/>
        </w:rPr>
        <w:t>Murakkab san’atni murakkablikda tasavvur qilish, fantaziya, aql, chizmachilikni optimallashtirish, har qanday sohada zarur bo’ladigan qobiliyatlarni shakllantiradi.</w:t>
      </w:r>
    </w:p>
    <w:p w:rsidR="00E766EF" w:rsidRPr="00A76539" w:rsidRDefault="00E766EF">
      <w:pPr>
        <w:spacing w:line="26" w:lineRule="exact"/>
        <w:rPr>
          <w:sz w:val="20"/>
          <w:szCs w:val="20"/>
          <w:lang w:val="en-US"/>
        </w:rPr>
      </w:pPr>
    </w:p>
    <w:p w:rsidR="00E766EF" w:rsidRPr="00DF1FA6" w:rsidRDefault="00DF1FA6">
      <w:pPr>
        <w:spacing w:line="270" w:lineRule="auto"/>
        <w:ind w:left="4" w:right="20" w:firstLine="916"/>
        <w:jc w:val="both"/>
        <w:rPr>
          <w:sz w:val="20"/>
          <w:szCs w:val="20"/>
          <w:lang w:val="en-US"/>
        </w:rPr>
      </w:pPr>
      <w:r w:rsidRPr="00DF1FA6">
        <w:rPr>
          <w:rFonts w:eastAsia="Times New Roman"/>
          <w:color w:val="212121"/>
          <w:sz w:val="28"/>
          <w:szCs w:val="28"/>
          <w:lang w:val="en-US"/>
        </w:rPr>
        <w:t>Hozirgi vaqtda san’atni kompleks egallash g’oyasi borgan sari kuchayib bormoqda. Musiqa, rasm, adabiyot, san’at olami - insonning ma’naviy hayotini to’liq va har tomonlama qamrab oladi.</w:t>
      </w:r>
    </w:p>
    <w:p w:rsidR="00E766EF" w:rsidRPr="00DF1FA6" w:rsidRDefault="00E766EF">
      <w:pPr>
        <w:spacing w:line="25" w:lineRule="exact"/>
        <w:rPr>
          <w:sz w:val="20"/>
          <w:szCs w:val="20"/>
          <w:lang w:val="en-US"/>
        </w:rPr>
      </w:pPr>
    </w:p>
    <w:p w:rsidR="00E766EF" w:rsidRPr="00DF1FA6" w:rsidRDefault="00DF1FA6">
      <w:pPr>
        <w:spacing w:line="270" w:lineRule="auto"/>
        <w:ind w:left="4" w:firstLine="916"/>
        <w:jc w:val="both"/>
        <w:rPr>
          <w:sz w:val="20"/>
          <w:szCs w:val="20"/>
          <w:lang w:val="en-US"/>
        </w:rPr>
      </w:pPr>
      <w:r w:rsidRPr="00DF1FA6">
        <w:rPr>
          <w:rFonts w:eastAsia="Times New Roman"/>
          <w:color w:val="212121"/>
          <w:sz w:val="28"/>
          <w:szCs w:val="28"/>
          <w:lang w:val="en-US"/>
        </w:rPr>
        <w:t>Musiqa madaniyati darslarda o’quvchilarning integratsiyalashgan musiqiy ta’limi atrofdagi dunyo bilimlari va rivojlanishi tufayli yuzaga keladi:</w:t>
      </w:r>
    </w:p>
    <w:p w:rsidR="00E766EF" w:rsidRPr="00DF1FA6" w:rsidRDefault="00E766EF">
      <w:pPr>
        <w:spacing w:line="22" w:lineRule="exact"/>
        <w:rPr>
          <w:sz w:val="20"/>
          <w:szCs w:val="20"/>
          <w:lang w:val="en-US"/>
        </w:rPr>
      </w:pPr>
    </w:p>
    <w:p w:rsidR="00E766EF" w:rsidRPr="00DF1FA6" w:rsidRDefault="00DF1FA6">
      <w:pPr>
        <w:numPr>
          <w:ilvl w:val="0"/>
          <w:numId w:val="48"/>
        </w:numPr>
        <w:tabs>
          <w:tab w:val="left" w:pos="316"/>
        </w:tabs>
        <w:spacing w:line="266" w:lineRule="auto"/>
        <w:ind w:left="4" w:hanging="4"/>
        <w:rPr>
          <w:rFonts w:eastAsia="Times New Roman"/>
          <w:color w:val="212121"/>
          <w:sz w:val="28"/>
          <w:szCs w:val="28"/>
          <w:lang w:val="en-US"/>
        </w:rPr>
      </w:pPr>
      <w:r w:rsidRPr="00DF1FA6">
        <w:rPr>
          <w:rFonts w:eastAsia="Times New Roman"/>
          <w:color w:val="212121"/>
          <w:sz w:val="28"/>
          <w:szCs w:val="28"/>
          <w:lang w:val="en-US"/>
        </w:rPr>
        <w:t>ijodiy salohiyatning to’liq rivojlanishi asosida o’quvchilarning estetik madaniyatini shakllantirish;</w:t>
      </w:r>
    </w:p>
    <w:p w:rsidR="00E766EF" w:rsidRPr="00DF1FA6" w:rsidRDefault="00E766EF">
      <w:pPr>
        <w:spacing w:line="26" w:lineRule="exact"/>
        <w:rPr>
          <w:rFonts w:eastAsia="Times New Roman"/>
          <w:color w:val="212121"/>
          <w:sz w:val="28"/>
          <w:szCs w:val="28"/>
          <w:lang w:val="en-US"/>
        </w:rPr>
      </w:pPr>
    </w:p>
    <w:p w:rsidR="00E766EF" w:rsidRPr="00DF1FA6" w:rsidRDefault="00DF1FA6">
      <w:pPr>
        <w:numPr>
          <w:ilvl w:val="0"/>
          <w:numId w:val="48"/>
        </w:numPr>
        <w:tabs>
          <w:tab w:val="left" w:pos="407"/>
        </w:tabs>
        <w:spacing w:line="271" w:lineRule="auto"/>
        <w:ind w:left="4" w:right="20" w:hanging="4"/>
        <w:jc w:val="both"/>
        <w:rPr>
          <w:rFonts w:eastAsia="Times New Roman"/>
          <w:color w:val="212121"/>
          <w:sz w:val="28"/>
          <w:szCs w:val="28"/>
          <w:lang w:val="en-US"/>
        </w:rPr>
      </w:pPr>
      <w:r w:rsidRPr="00DF1FA6">
        <w:rPr>
          <w:rFonts w:eastAsia="Times New Roman"/>
          <w:color w:val="212121"/>
          <w:sz w:val="28"/>
          <w:szCs w:val="28"/>
          <w:lang w:val="en-US"/>
        </w:rPr>
        <w:t>Musiqani insonning ichki sohasiga ta’siri va atrofdagi haqiqatga munosabatiga asoslangan hayotiy pozitsiyani shakllantirish (estetik va ma’naviy g’oyalar).</w:t>
      </w:r>
    </w:p>
    <w:p w:rsidR="00E766EF" w:rsidRPr="00DF1FA6" w:rsidRDefault="00E766EF">
      <w:pPr>
        <w:spacing w:line="21" w:lineRule="exact"/>
        <w:rPr>
          <w:rFonts w:eastAsia="Times New Roman"/>
          <w:color w:val="212121"/>
          <w:sz w:val="28"/>
          <w:szCs w:val="28"/>
          <w:lang w:val="en-US"/>
        </w:rPr>
      </w:pPr>
    </w:p>
    <w:p w:rsidR="00E766EF" w:rsidRPr="00F36066" w:rsidRDefault="00DF1FA6" w:rsidP="00F36066">
      <w:pPr>
        <w:numPr>
          <w:ilvl w:val="0"/>
          <w:numId w:val="48"/>
        </w:numPr>
        <w:tabs>
          <w:tab w:val="left" w:pos="367"/>
        </w:tabs>
        <w:spacing w:line="200" w:lineRule="exact"/>
        <w:ind w:left="4" w:right="20" w:hanging="4"/>
        <w:rPr>
          <w:sz w:val="20"/>
          <w:szCs w:val="20"/>
          <w:lang w:val="en-US"/>
        </w:rPr>
      </w:pPr>
      <w:r w:rsidRPr="00F36066">
        <w:rPr>
          <w:rFonts w:eastAsia="Times New Roman"/>
          <w:color w:val="212121"/>
          <w:sz w:val="28"/>
          <w:szCs w:val="28"/>
          <w:lang w:val="en-US"/>
        </w:rPr>
        <w:t>Musiqiy san’atni o’rganish, musiqa san’atini o’rganish, qo’shni san’at turlarini egallash - teatr, rasm, ada</w:t>
      </w:r>
      <w:r w:rsidR="00F36066" w:rsidRPr="00F36066">
        <w:rPr>
          <w:rFonts w:eastAsia="Times New Roman"/>
          <w:color w:val="212121"/>
          <w:sz w:val="28"/>
          <w:szCs w:val="28"/>
          <w:lang w:val="en-US"/>
        </w:rPr>
        <w:t xml:space="preserve">biyot, arxitektura va boshqalar </w:t>
      </w:r>
    </w:p>
    <w:p w:rsidR="00E766EF" w:rsidRPr="00F36066" w:rsidRDefault="00F36066" w:rsidP="00F36066">
      <w:pPr>
        <w:ind w:right="-3"/>
        <w:rPr>
          <w:rFonts w:eastAsia="Times New Roman"/>
          <w:color w:val="212121"/>
          <w:sz w:val="28"/>
          <w:szCs w:val="28"/>
          <w:lang w:val="en-US"/>
        </w:rPr>
      </w:pPr>
      <w:r>
        <w:rPr>
          <w:sz w:val="20"/>
          <w:szCs w:val="20"/>
          <w:lang w:val="en-US"/>
        </w:rPr>
        <w:t xml:space="preserve"> </w:t>
      </w:r>
      <w:bookmarkStart w:id="50" w:name="page66"/>
      <w:bookmarkEnd w:id="50"/>
      <w:r w:rsidR="00DF1FA6" w:rsidRPr="00F36066">
        <w:rPr>
          <w:rFonts w:eastAsia="Times New Roman"/>
          <w:color w:val="212121"/>
          <w:sz w:val="28"/>
          <w:szCs w:val="28"/>
          <w:lang w:val="en-US"/>
        </w:rPr>
        <w:t>Bolalar uchun turli xil san’at asari bilan bir xil vazifani hal qilish - atrofimizdagi olamning go’zalligini, so’zning go’zalligini ko’rsatishni ko’rsatish.</w:t>
      </w:r>
    </w:p>
    <w:p w:rsidR="00E766EF" w:rsidRPr="00F36066" w:rsidRDefault="00E766EF">
      <w:pPr>
        <w:spacing w:line="11" w:lineRule="exact"/>
        <w:rPr>
          <w:rFonts w:eastAsia="Times New Roman"/>
          <w:color w:val="212121"/>
          <w:sz w:val="28"/>
          <w:szCs w:val="28"/>
          <w:lang w:val="en-US"/>
        </w:rPr>
      </w:pPr>
    </w:p>
    <w:p w:rsidR="00E766EF" w:rsidRPr="00DF1FA6" w:rsidRDefault="00DF1FA6">
      <w:pPr>
        <w:ind w:left="4"/>
        <w:rPr>
          <w:rFonts w:eastAsia="Times New Roman"/>
          <w:color w:val="212121"/>
          <w:sz w:val="28"/>
          <w:szCs w:val="28"/>
          <w:lang w:val="en-US"/>
        </w:rPr>
      </w:pPr>
      <w:r w:rsidRPr="00DF1FA6">
        <w:rPr>
          <w:rFonts w:eastAsia="Times New Roman"/>
          <w:i/>
          <w:iCs/>
          <w:color w:val="212121"/>
          <w:sz w:val="28"/>
          <w:szCs w:val="28"/>
          <w:lang w:val="en-US"/>
        </w:rPr>
        <w:t>Musiqa va adabiyotda kompleks darslar:</w:t>
      </w:r>
    </w:p>
    <w:p w:rsidR="00E766EF" w:rsidRPr="00DF1FA6" w:rsidRDefault="00E766EF">
      <w:pPr>
        <w:spacing w:line="64" w:lineRule="exact"/>
        <w:rPr>
          <w:rFonts w:eastAsia="Times New Roman"/>
          <w:color w:val="212121"/>
          <w:sz w:val="28"/>
          <w:szCs w:val="28"/>
          <w:lang w:val="en-US"/>
        </w:rPr>
      </w:pPr>
    </w:p>
    <w:p w:rsidR="00E766EF" w:rsidRPr="00DF1FA6" w:rsidRDefault="00DF1FA6">
      <w:pPr>
        <w:spacing w:line="274" w:lineRule="auto"/>
        <w:ind w:left="4" w:firstLine="916"/>
        <w:jc w:val="both"/>
        <w:rPr>
          <w:rFonts w:eastAsia="Times New Roman"/>
          <w:color w:val="212121"/>
          <w:sz w:val="28"/>
          <w:szCs w:val="28"/>
          <w:lang w:val="en-US"/>
        </w:rPr>
      </w:pPr>
      <w:r w:rsidRPr="00DF1FA6">
        <w:rPr>
          <w:rFonts w:eastAsia="Times New Roman"/>
          <w:color w:val="212121"/>
          <w:sz w:val="28"/>
          <w:szCs w:val="28"/>
          <w:lang w:val="en-US"/>
        </w:rPr>
        <w:t>So’zning san’ati bu yerda, birinchi navbatda, chalinadigan so’zning san’ati, aytilgan va eshitilgan so’z bo’lib, o’qilmaydi. Ushbu darslar ko’plab tayyorgarlik ishlarini talab qiladi, bular - darslar, umumlashmalar. Ular odatda o’yinlarning momentlarini qo’shib qo’yish, dramatizatsiya qilish, rasmlarning reproduktsiyasidan, taqdimotlardan, shuningdek bolalarning o’zlari tomonidan yaratilgan chizmalar va qo’l san’atlarini o’z ichiga olgan adabiy va musiqiy kompozitsiya sifatida yaratilgan.</w:t>
      </w:r>
    </w:p>
    <w:p w:rsidR="00E766EF" w:rsidRPr="00DF1FA6" w:rsidRDefault="00E766EF">
      <w:pPr>
        <w:spacing w:line="15" w:lineRule="exact"/>
        <w:rPr>
          <w:rFonts w:eastAsia="Times New Roman"/>
          <w:color w:val="212121"/>
          <w:sz w:val="28"/>
          <w:szCs w:val="28"/>
          <w:lang w:val="en-US"/>
        </w:rPr>
      </w:pPr>
    </w:p>
    <w:p w:rsidR="00E766EF" w:rsidRPr="00DF1FA6" w:rsidRDefault="00DF1FA6">
      <w:pPr>
        <w:spacing w:line="274" w:lineRule="auto"/>
        <w:ind w:left="4" w:firstLine="989"/>
        <w:jc w:val="both"/>
        <w:rPr>
          <w:rFonts w:eastAsia="Times New Roman"/>
          <w:color w:val="212121"/>
          <w:sz w:val="28"/>
          <w:szCs w:val="28"/>
          <w:lang w:val="en-US"/>
        </w:rPr>
      </w:pPr>
      <w:r w:rsidRPr="00DF1FA6">
        <w:rPr>
          <w:rFonts w:eastAsia="Times New Roman"/>
          <w:color w:val="212121"/>
          <w:sz w:val="28"/>
          <w:szCs w:val="28"/>
          <w:lang w:val="en-US"/>
        </w:rPr>
        <w:t>Afsuski, darslar odatda mexanik o’qish bilan bog’liq. O’quvchilar san’atning asarlarini so’zma-so’z so’zlar mazmuniga kiritmasdan, noto’g’ri xatti-harakatlarni o’ylamasdan, fikrlarni va his-tuyg’ularni so’z bilan ifodalashni o’ylamasdan o’qidilar. Va she’r - og’zaki va musiqiy san’atdir. "Odamlarning kelib chiqishi, tabiatida va mavjud bo’lishining ko’p shakllarida she’rlari musiqaga organik ravishda bog’langan".</w:t>
      </w:r>
    </w:p>
    <w:p w:rsidR="00E766EF" w:rsidRPr="00DF1FA6" w:rsidRDefault="00E766EF">
      <w:pPr>
        <w:spacing w:line="19" w:lineRule="exact"/>
        <w:rPr>
          <w:rFonts w:eastAsia="Times New Roman"/>
          <w:color w:val="212121"/>
          <w:sz w:val="28"/>
          <w:szCs w:val="28"/>
          <w:lang w:val="en-US"/>
        </w:rPr>
      </w:pPr>
    </w:p>
    <w:p w:rsidR="00E766EF" w:rsidRPr="00F36066" w:rsidRDefault="00DF1FA6" w:rsidP="00F36066">
      <w:pPr>
        <w:spacing w:line="270" w:lineRule="auto"/>
        <w:ind w:left="4" w:right="20" w:firstLine="916"/>
        <w:jc w:val="both"/>
        <w:rPr>
          <w:rFonts w:eastAsia="Times New Roman"/>
          <w:color w:val="212121"/>
          <w:sz w:val="28"/>
          <w:szCs w:val="28"/>
          <w:lang w:val="en-US"/>
        </w:rPr>
      </w:pPr>
      <w:r w:rsidRPr="00DF1FA6">
        <w:rPr>
          <w:rFonts w:eastAsia="Times New Roman"/>
          <w:color w:val="212121"/>
          <w:sz w:val="28"/>
          <w:szCs w:val="28"/>
          <w:lang w:val="en-US"/>
        </w:rPr>
        <w:t>Adabiyot, musiqa, tasviriy san’at va teatrning o’zaro aloqasi badiiy qiyofada o’z hissiyotlari, va hissiyotlari haqidagi fikrlar orqali amalga oshiriladi.</w:t>
      </w:r>
    </w:p>
    <w:p w:rsidR="00E766EF" w:rsidRPr="00DF1FA6" w:rsidRDefault="00DF1FA6">
      <w:pPr>
        <w:spacing w:line="279" w:lineRule="auto"/>
        <w:ind w:left="564" w:right="3080" w:firstLine="2493"/>
        <w:rPr>
          <w:sz w:val="20"/>
          <w:szCs w:val="20"/>
          <w:lang w:val="en-US"/>
        </w:rPr>
      </w:pPr>
      <w:r w:rsidRPr="00DF1FA6">
        <w:rPr>
          <w:rFonts w:eastAsia="Times New Roman"/>
          <w:b/>
          <w:bCs/>
          <w:sz w:val="27"/>
          <w:szCs w:val="27"/>
          <w:lang w:val="en-US"/>
        </w:rPr>
        <w:t xml:space="preserve">NAZORAT SAVOLLARI </w:t>
      </w:r>
      <w:r w:rsidRPr="00DF1FA6">
        <w:rPr>
          <w:rFonts w:eastAsia="Times New Roman"/>
          <w:sz w:val="27"/>
          <w:szCs w:val="27"/>
          <w:lang w:val="en-US"/>
        </w:rPr>
        <w:t>1.Innavatsiya haqida nimalarni aytish mumkin</w:t>
      </w:r>
    </w:p>
    <w:p w:rsidR="00E766EF" w:rsidRPr="00DF1FA6" w:rsidRDefault="00E766EF">
      <w:pPr>
        <w:spacing w:line="10" w:lineRule="exact"/>
        <w:rPr>
          <w:sz w:val="20"/>
          <w:szCs w:val="20"/>
          <w:lang w:val="en-US"/>
        </w:rPr>
      </w:pPr>
    </w:p>
    <w:p w:rsidR="00E766EF" w:rsidRPr="00DF1FA6" w:rsidRDefault="00DF1FA6">
      <w:pPr>
        <w:spacing w:line="267" w:lineRule="auto"/>
        <w:ind w:left="4" w:right="20" w:firstLine="568"/>
        <w:rPr>
          <w:sz w:val="20"/>
          <w:szCs w:val="20"/>
          <w:lang w:val="en-US"/>
        </w:rPr>
      </w:pPr>
      <w:r w:rsidRPr="00DF1FA6">
        <w:rPr>
          <w:rFonts w:eastAsia="Times New Roman"/>
          <w:sz w:val="28"/>
          <w:szCs w:val="28"/>
          <w:lang w:val="en-US"/>
        </w:rPr>
        <w:t>2.Innovatsiyalar va pedagogik texnologiyalarni o’quv jarayonida qo’llashda qanday usullardan foydalanish mumkin bo’ladi.</w:t>
      </w:r>
    </w:p>
    <w:p w:rsidR="00E766EF" w:rsidRPr="00DF1FA6" w:rsidRDefault="00E766EF">
      <w:pPr>
        <w:spacing w:line="24" w:lineRule="exact"/>
        <w:rPr>
          <w:sz w:val="20"/>
          <w:szCs w:val="20"/>
          <w:lang w:val="en-US"/>
        </w:rPr>
      </w:pPr>
    </w:p>
    <w:p w:rsidR="00E766EF" w:rsidRPr="00DF1FA6" w:rsidRDefault="00DF1FA6">
      <w:pPr>
        <w:spacing w:line="266" w:lineRule="auto"/>
        <w:ind w:left="4" w:right="20" w:firstLine="568"/>
        <w:rPr>
          <w:sz w:val="20"/>
          <w:szCs w:val="20"/>
          <w:lang w:val="en-US"/>
        </w:rPr>
      </w:pPr>
      <w:r w:rsidRPr="00DF1FA6">
        <w:rPr>
          <w:rFonts w:eastAsia="Times New Roman"/>
          <w:sz w:val="28"/>
          <w:szCs w:val="28"/>
          <w:lang w:val="en-US"/>
        </w:rPr>
        <w:t>3.Dars samaradorligini ta’minlashda innovatsion texnologiyalardan foydalaniladi.</w:t>
      </w:r>
    </w:p>
    <w:p w:rsidR="00E766EF" w:rsidRPr="00DF1FA6" w:rsidRDefault="00E766EF">
      <w:pPr>
        <w:spacing w:line="30" w:lineRule="exact"/>
        <w:rPr>
          <w:sz w:val="20"/>
          <w:szCs w:val="20"/>
          <w:lang w:val="en-US"/>
        </w:rPr>
      </w:pPr>
    </w:p>
    <w:p w:rsidR="00E766EF" w:rsidRPr="00DF1FA6" w:rsidRDefault="00DF1FA6">
      <w:pPr>
        <w:spacing w:line="263" w:lineRule="auto"/>
        <w:ind w:left="4" w:right="20" w:firstLine="568"/>
        <w:rPr>
          <w:sz w:val="20"/>
          <w:szCs w:val="20"/>
          <w:lang w:val="en-US"/>
        </w:rPr>
      </w:pPr>
      <w:r w:rsidRPr="00DF1FA6">
        <w:rPr>
          <w:rFonts w:eastAsia="Times New Roman"/>
          <w:sz w:val="28"/>
          <w:szCs w:val="28"/>
          <w:lang w:val="en-US"/>
        </w:rPr>
        <w:t>4.Pedagogik texnologiya va pedagog mahoratga oid bilim, tajriba va interaktiv metodlar o’quvchini bilimli, yetuk malakaga ega bo’lish.</w:t>
      </w:r>
    </w:p>
    <w:p w:rsidR="00E766EF" w:rsidRPr="00DF1FA6" w:rsidRDefault="00E766EF">
      <w:pPr>
        <w:spacing w:line="20" w:lineRule="exact"/>
        <w:rPr>
          <w:sz w:val="20"/>
          <w:szCs w:val="20"/>
          <w:lang w:val="en-US"/>
        </w:rPr>
      </w:pPr>
    </w:p>
    <w:p w:rsidR="00E766EF" w:rsidRDefault="00DF1FA6">
      <w:pPr>
        <w:ind w:left="564"/>
        <w:rPr>
          <w:sz w:val="20"/>
          <w:szCs w:val="20"/>
        </w:rPr>
      </w:pPr>
      <w:r>
        <w:rPr>
          <w:rFonts w:eastAsia="Times New Roman"/>
          <w:sz w:val="28"/>
          <w:szCs w:val="28"/>
        </w:rPr>
        <w:t>5.Innovatsiyalar nima.</w:t>
      </w:r>
    </w:p>
    <w:p w:rsidR="00E766EF" w:rsidRDefault="00E766EF">
      <w:pPr>
        <w:spacing w:line="47" w:lineRule="exact"/>
        <w:rPr>
          <w:sz w:val="20"/>
          <w:szCs w:val="20"/>
        </w:rPr>
      </w:pPr>
    </w:p>
    <w:p w:rsidR="00E766EF" w:rsidRPr="00DF1FA6" w:rsidRDefault="00DF1FA6">
      <w:pPr>
        <w:numPr>
          <w:ilvl w:val="0"/>
          <w:numId w:val="50"/>
        </w:numPr>
        <w:tabs>
          <w:tab w:val="left" w:pos="844"/>
        </w:tabs>
        <w:ind w:left="844" w:hanging="275"/>
        <w:rPr>
          <w:rFonts w:eastAsia="Times New Roman"/>
          <w:sz w:val="28"/>
          <w:szCs w:val="28"/>
          <w:lang w:val="en-US"/>
        </w:rPr>
      </w:pPr>
      <w:r w:rsidRPr="00DF1FA6">
        <w:rPr>
          <w:rFonts w:eastAsia="Times New Roman"/>
          <w:sz w:val="28"/>
          <w:szCs w:val="28"/>
          <w:lang w:val="en-US"/>
        </w:rPr>
        <w:t>Ta’limda eng muhim muammo nima hisoblanadi?</w:t>
      </w:r>
    </w:p>
    <w:p w:rsidR="00E766EF" w:rsidRPr="00DF1FA6" w:rsidRDefault="00E766EF">
      <w:pPr>
        <w:spacing w:line="64" w:lineRule="exact"/>
        <w:rPr>
          <w:rFonts w:eastAsia="Times New Roman"/>
          <w:sz w:val="28"/>
          <w:szCs w:val="28"/>
          <w:lang w:val="en-US"/>
        </w:rPr>
      </w:pPr>
    </w:p>
    <w:p w:rsidR="00E766EF" w:rsidRPr="00DF1FA6" w:rsidRDefault="00DF1FA6">
      <w:pPr>
        <w:numPr>
          <w:ilvl w:val="0"/>
          <w:numId w:val="50"/>
        </w:numPr>
        <w:tabs>
          <w:tab w:val="left" w:pos="1052"/>
        </w:tabs>
        <w:spacing w:line="263" w:lineRule="auto"/>
        <w:ind w:left="4" w:right="20" w:firstLine="565"/>
        <w:rPr>
          <w:rFonts w:eastAsia="Times New Roman"/>
          <w:sz w:val="28"/>
          <w:szCs w:val="28"/>
          <w:lang w:val="en-US"/>
        </w:rPr>
      </w:pPr>
      <w:r w:rsidRPr="00DF1FA6">
        <w:rPr>
          <w:rFonts w:eastAsia="Times New Roman"/>
          <w:sz w:val="28"/>
          <w:szCs w:val="28"/>
          <w:lang w:val="en-US"/>
        </w:rPr>
        <w:t>O’quv predmetlari mazmunini integratsiyalash bo’yicha qanday muammolar mavjud?</w:t>
      </w:r>
    </w:p>
    <w:p w:rsidR="00E766EF" w:rsidRPr="00DF1FA6" w:rsidRDefault="00E766EF">
      <w:pPr>
        <w:spacing w:line="20" w:lineRule="exact"/>
        <w:rPr>
          <w:rFonts w:eastAsia="Times New Roman"/>
          <w:sz w:val="28"/>
          <w:szCs w:val="28"/>
          <w:lang w:val="en-US"/>
        </w:rPr>
      </w:pPr>
    </w:p>
    <w:p w:rsidR="00E766EF" w:rsidRPr="00DF1FA6" w:rsidRDefault="00DF1FA6">
      <w:pPr>
        <w:numPr>
          <w:ilvl w:val="0"/>
          <w:numId w:val="50"/>
        </w:numPr>
        <w:tabs>
          <w:tab w:val="left" w:pos="844"/>
        </w:tabs>
        <w:ind w:left="844" w:hanging="275"/>
        <w:rPr>
          <w:rFonts w:eastAsia="Times New Roman"/>
          <w:sz w:val="28"/>
          <w:szCs w:val="28"/>
          <w:lang w:val="en-US"/>
        </w:rPr>
      </w:pPr>
      <w:r w:rsidRPr="00DF1FA6">
        <w:rPr>
          <w:rFonts w:eastAsia="Times New Roman"/>
          <w:sz w:val="28"/>
          <w:szCs w:val="28"/>
          <w:lang w:val="en-US"/>
        </w:rPr>
        <w:t>Faoliyatga oid integratsiya – bu nima?</w:t>
      </w:r>
    </w:p>
    <w:p w:rsidR="00E766EF" w:rsidRPr="00DF1FA6" w:rsidRDefault="00E766EF">
      <w:pPr>
        <w:spacing w:line="50" w:lineRule="exact"/>
        <w:rPr>
          <w:rFonts w:eastAsia="Times New Roman"/>
          <w:sz w:val="28"/>
          <w:szCs w:val="28"/>
          <w:lang w:val="en-US"/>
        </w:rPr>
      </w:pPr>
    </w:p>
    <w:p w:rsidR="00E766EF" w:rsidRDefault="00DF1FA6">
      <w:pPr>
        <w:numPr>
          <w:ilvl w:val="1"/>
          <w:numId w:val="50"/>
        </w:numPr>
        <w:tabs>
          <w:tab w:val="left" w:pos="924"/>
        </w:tabs>
        <w:ind w:left="924" w:hanging="284"/>
        <w:rPr>
          <w:rFonts w:eastAsia="Times New Roman"/>
          <w:sz w:val="28"/>
          <w:szCs w:val="28"/>
        </w:rPr>
      </w:pPr>
      <w:r>
        <w:rPr>
          <w:rFonts w:eastAsia="Times New Roman"/>
          <w:sz w:val="28"/>
          <w:szCs w:val="28"/>
        </w:rPr>
        <w:t>Amaliy integratsiya – bu nima?</w:t>
      </w:r>
    </w:p>
    <w:p w:rsidR="00E766EF" w:rsidRDefault="00E766EF">
      <w:pPr>
        <w:spacing w:line="60" w:lineRule="exact"/>
        <w:rPr>
          <w:sz w:val="20"/>
          <w:szCs w:val="20"/>
        </w:rPr>
      </w:pPr>
    </w:p>
    <w:p w:rsidR="00E766EF" w:rsidRDefault="00DF1FA6">
      <w:pPr>
        <w:numPr>
          <w:ilvl w:val="0"/>
          <w:numId w:val="51"/>
        </w:numPr>
        <w:tabs>
          <w:tab w:val="left" w:pos="1088"/>
        </w:tabs>
        <w:spacing w:line="267" w:lineRule="auto"/>
        <w:ind w:left="4" w:right="20" w:firstLine="565"/>
        <w:rPr>
          <w:rFonts w:eastAsia="Times New Roman"/>
          <w:sz w:val="28"/>
          <w:szCs w:val="28"/>
        </w:rPr>
      </w:pPr>
      <w:r>
        <w:rPr>
          <w:rFonts w:eastAsia="Times New Roman"/>
          <w:sz w:val="28"/>
          <w:szCs w:val="28"/>
        </w:rPr>
        <w:t>O’quvchilarning qiziqishi, qobiliyati, imkoniyatiga ko’ra ma’lum soha bo’yicha chuqur bilim berishni nima nazarda tutadi?</w:t>
      </w:r>
    </w:p>
    <w:p w:rsidR="00E766EF" w:rsidRPr="00A76539" w:rsidRDefault="00E766EF" w:rsidP="00F36066">
      <w:pPr>
        <w:ind w:right="-3"/>
        <w:rPr>
          <w:sz w:val="20"/>
          <w:szCs w:val="20"/>
        </w:rPr>
        <w:sectPr w:rsidR="00E766EF" w:rsidRPr="00A76539">
          <w:pgSz w:w="11900" w:h="16836"/>
          <w:pgMar w:top="1264" w:right="1128" w:bottom="426" w:left="1416" w:header="0" w:footer="0" w:gutter="0"/>
          <w:cols w:space="720" w:equalWidth="0">
            <w:col w:w="9364"/>
          </w:cols>
        </w:sectPr>
      </w:pPr>
    </w:p>
    <w:p w:rsidR="00E766EF" w:rsidRDefault="00DF1FA6">
      <w:pPr>
        <w:tabs>
          <w:tab w:val="left" w:pos="5220"/>
        </w:tabs>
        <w:ind w:left="2720"/>
        <w:rPr>
          <w:sz w:val="20"/>
          <w:szCs w:val="20"/>
        </w:rPr>
      </w:pPr>
      <w:bookmarkStart w:id="51" w:name="page67"/>
      <w:bookmarkEnd w:id="51"/>
      <w:r>
        <w:rPr>
          <w:rFonts w:eastAsia="Times New Roman"/>
          <w:b/>
          <w:bCs/>
          <w:sz w:val="28"/>
          <w:szCs w:val="28"/>
        </w:rPr>
        <w:t>FOYDALANGAN</w:t>
      </w:r>
      <w:r>
        <w:rPr>
          <w:sz w:val="20"/>
          <w:szCs w:val="20"/>
        </w:rPr>
        <w:tab/>
      </w:r>
      <w:r w:rsidR="00F36066">
        <w:rPr>
          <w:rFonts w:eastAsia="Times New Roman"/>
          <w:b/>
          <w:bCs/>
          <w:sz w:val="27"/>
          <w:szCs w:val="27"/>
        </w:rPr>
        <w:t>ADABIY</w:t>
      </w:r>
      <w:r w:rsidR="00F36066">
        <w:rPr>
          <w:rFonts w:eastAsia="Times New Roman"/>
          <w:b/>
          <w:bCs/>
          <w:sz w:val="27"/>
          <w:szCs w:val="27"/>
          <w:lang w:val="en-US"/>
        </w:rPr>
        <w:t>O</w:t>
      </w:r>
      <w:r>
        <w:rPr>
          <w:rFonts w:eastAsia="Times New Roman"/>
          <w:b/>
          <w:bCs/>
          <w:sz w:val="27"/>
          <w:szCs w:val="27"/>
        </w:rPr>
        <w:t>TLAR</w:t>
      </w:r>
    </w:p>
    <w:p w:rsidR="00E766EF" w:rsidRDefault="00E766EF">
      <w:pPr>
        <w:spacing w:line="56" w:lineRule="exact"/>
        <w:rPr>
          <w:sz w:val="20"/>
          <w:szCs w:val="20"/>
        </w:rPr>
      </w:pPr>
    </w:p>
    <w:p w:rsidR="00E766EF" w:rsidRPr="00DF1FA6" w:rsidRDefault="00DF1FA6">
      <w:pPr>
        <w:numPr>
          <w:ilvl w:val="0"/>
          <w:numId w:val="52"/>
        </w:numPr>
        <w:tabs>
          <w:tab w:val="left" w:pos="1056"/>
        </w:tabs>
        <w:spacing w:line="263" w:lineRule="auto"/>
        <w:ind w:firstLine="565"/>
        <w:rPr>
          <w:rFonts w:eastAsia="Times New Roman"/>
          <w:sz w:val="28"/>
          <w:szCs w:val="28"/>
          <w:lang w:val="en-US"/>
        </w:rPr>
      </w:pPr>
      <w:r w:rsidRPr="00DF1FA6">
        <w:rPr>
          <w:rFonts w:eastAsia="Times New Roman"/>
          <w:sz w:val="28"/>
          <w:szCs w:val="28"/>
          <w:lang w:val="en-US"/>
        </w:rPr>
        <w:t>Musiqa madaniyati fanidan Davlat ta’lim standarti. –T.: “Ma’rifat-</w:t>
      </w:r>
    </w:p>
    <w:p w:rsidR="00E766EF" w:rsidRPr="00DF1FA6" w:rsidRDefault="00E766EF">
      <w:pPr>
        <w:spacing w:line="20" w:lineRule="exact"/>
        <w:rPr>
          <w:rFonts w:eastAsia="Times New Roman"/>
          <w:sz w:val="28"/>
          <w:szCs w:val="28"/>
          <w:lang w:val="en-US"/>
        </w:rPr>
      </w:pPr>
    </w:p>
    <w:p w:rsidR="00E766EF" w:rsidRDefault="00DF1FA6">
      <w:pPr>
        <w:rPr>
          <w:rFonts w:eastAsia="Times New Roman"/>
          <w:sz w:val="28"/>
          <w:szCs w:val="28"/>
        </w:rPr>
      </w:pPr>
      <w:r>
        <w:rPr>
          <w:rFonts w:eastAsia="Times New Roman"/>
          <w:sz w:val="28"/>
          <w:szCs w:val="28"/>
        </w:rPr>
        <w:t>Press”, 2016.</w:t>
      </w:r>
    </w:p>
    <w:p w:rsidR="00E766EF" w:rsidRDefault="00E766EF">
      <w:pPr>
        <w:spacing w:line="50" w:lineRule="exact"/>
        <w:rPr>
          <w:rFonts w:eastAsia="Times New Roman"/>
          <w:sz w:val="28"/>
          <w:szCs w:val="28"/>
        </w:rPr>
      </w:pPr>
    </w:p>
    <w:p w:rsidR="00E766EF" w:rsidRDefault="00DF1FA6">
      <w:pPr>
        <w:numPr>
          <w:ilvl w:val="0"/>
          <w:numId w:val="52"/>
        </w:numPr>
        <w:tabs>
          <w:tab w:val="left" w:pos="920"/>
        </w:tabs>
        <w:ind w:left="920" w:hanging="355"/>
        <w:rPr>
          <w:rFonts w:eastAsia="Times New Roman"/>
          <w:sz w:val="28"/>
          <w:szCs w:val="28"/>
        </w:rPr>
      </w:pPr>
      <w:r w:rsidRPr="00DF1FA6">
        <w:rPr>
          <w:rFonts w:eastAsia="Times New Roman"/>
          <w:sz w:val="28"/>
          <w:szCs w:val="28"/>
          <w:lang w:val="en-US"/>
        </w:rPr>
        <w:t xml:space="preserve">Musiqa  madaniyati fanidan  o’quv dasturi.  </w:t>
      </w:r>
      <w:r>
        <w:rPr>
          <w:rFonts w:eastAsia="Times New Roman"/>
          <w:sz w:val="28"/>
          <w:szCs w:val="28"/>
        </w:rPr>
        <w:t>–T.: “Ma’rifat-Press”,</w:t>
      </w:r>
    </w:p>
    <w:p w:rsidR="00E766EF" w:rsidRDefault="00E766EF">
      <w:pPr>
        <w:spacing w:line="46" w:lineRule="exact"/>
        <w:rPr>
          <w:rFonts w:eastAsia="Times New Roman"/>
          <w:sz w:val="28"/>
          <w:szCs w:val="28"/>
        </w:rPr>
      </w:pPr>
    </w:p>
    <w:p w:rsidR="00E766EF" w:rsidRDefault="00DF1FA6">
      <w:pPr>
        <w:rPr>
          <w:rFonts w:eastAsia="Times New Roman"/>
          <w:sz w:val="28"/>
          <w:szCs w:val="28"/>
        </w:rPr>
      </w:pPr>
      <w:r>
        <w:rPr>
          <w:rFonts w:eastAsia="Times New Roman"/>
          <w:sz w:val="28"/>
          <w:szCs w:val="28"/>
        </w:rPr>
        <w:t>2016.</w:t>
      </w:r>
    </w:p>
    <w:p w:rsidR="00E766EF" w:rsidRDefault="00E766EF">
      <w:pPr>
        <w:spacing w:line="50" w:lineRule="exact"/>
        <w:rPr>
          <w:rFonts w:eastAsia="Times New Roman"/>
          <w:sz w:val="28"/>
          <w:szCs w:val="28"/>
        </w:rPr>
      </w:pPr>
    </w:p>
    <w:p w:rsidR="00E766EF" w:rsidRDefault="00DF1FA6">
      <w:pPr>
        <w:numPr>
          <w:ilvl w:val="0"/>
          <w:numId w:val="52"/>
        </w:numPr>
        <w:tabs>
          <w:tab w:val="left" w:pos="920"/>
        </w:tabs>
        <w:ind w:left="920" w:hanging="355"/>
        <w:rPr>
          <w:rFonts w:eastAsia="Times New Roman"/>
          <w:sz w:val="28"/>
          <w:szCs w:val="28"/>
        </w:rPr>
      </w:pPr>
      <w:r w:rsidRPr="00DF1FA6">
        <w:rPr>
          <w:rFonts w:eastAsia="Times New Roman"/>
          <w:sz w:val="28"/>
          <w:szCs w:val="28"/>
          <w:lang w:val="en-US"/>
        </w:rPr>
        <w:t xml:space="preserve">Maktabdan  tashqari  ta’limga  qo’yiladigan  Davlat  talablari.  </w:t>
      </w:r>
      <w:r>
        <w:rPr>
          <w:rFonts w:eastAsia="Times New Roman"/>
          <w:sz w:val="28"/>
          <w:szCs w:val="28"/>
        </w:rPr>
        <w:t>–T.:</w:t>
      </w:r>
    </w:p>
    <w:p w:rsidR="00E766EF" w:rsidRDefault="00E766EF">
      <w:pPr>
        <w:spacing w:line="46" w:lineRule="exact"/>
        <w:rPr>
          <w:rFonts w:eastAsia="Times New Roman"/>
          <w:sz w:val="28"/>
          <w:szCs w:val="28"/>
        </w:rPr>
      </w:pPr>
    </w:p>
    <w:p w:rsidR="00E766EF" w:rsidRDefault="00DF1FA6">
      <w:pPr>
        <w:rPr>
          <w:rFonts w:eastAsia="Times New Roman"/>
          <w:sz w:val="28"/>
          <w:szCs w:val="28"/>
        </w:rPr>
      </w:pPr>
      <w:r>
        <w:rPr>
          <w:rFonts w:eastAsia="Times New Roman"/>
          <w:sz w:val="28"/>
          <w:szCs w:val="28"/>
        </w:rPr>
        <w:t>Xalq</w:t>
      </w:r>
    </w:p>
    <w:p w:rsidR="00E766EF" w:rsidRDefault="00E766EF">
      <w:pPr>
        <w:spacing w:line="50" w:lineRule="exact"/>
        <w:rPr>
          <w:rFonts w:eastAsia="Times New Roman"/>
          <w:sz w:val="28"/>
          <w:szCs w:val="28"/>
        </w:rPr>
      </w:pPr>
    </w:p>
    <w:p w:rsidR="00E766EF" w:rsidRDefault="00DF1FA6">
      <w:pPr>
        <w:rPr>
          <w:rFonts w:eastAsia="Times New Roman"/>
          <w:sz w:val="28"/>
          <w:szCs w:val="28"/>
        </w:rPr>
      </w:pPr>
      <w:r>
        <w:rPr>
          <w:rFonts w:eastAsia="Times New Roman"/>
          <w:sz w:val="28"/>
          <w:szCs w:val="28"/>
        </w:rPr>
        <w:t>ta’limi vazirligi, 2011.</w:t>
      </w:r>
    </w:p>
    <w:p w:rsidR="00E766EF" w:rsidRDefault="00E766EF">
      <w:pPr>
        <w:spacing w:line="46" w:lineRule="exact"/>
        <w:rPr>
          <w:rFonts w:eastAsia="Times New Roman"/>
          <w:sz w:val="28"/>
          <w:szCs w:val="28"/>
        </w:rPr>
      </w:pPr>
    </w:p>
    <w:p w:rsidR="00E766EF" w:rsidRDefault="00DF1FA6">
      <w:pPr>
        <w:numPr>
          <w:ilvl w:val="0"/>
          <w:numId w:val="52"/>
        </w:numPr>
        <w:tabs>
          <w:tab w:val="left" w:pos="840"/>
        </w:tabs>
        <w:ind w:left="840" w:hanging="275"/>
        <w:rPr>
          <w:rFonts w:eastAsia="Times New Roman"/>
          <w:sz w:val="28"/>
          <w:szCs w:val="28"/>
        </w:rPr>
      </w:pPr>
      <w:r>
        <w:rPr>
          <w:rFonts w:eastAsia="Times New Roman"/>
          <w:sz w:val="28"/>
          <w:szCs w:val="28"/>
        </w:rPr>
        <w:t>I.A.Akbarov. Musiqa lug’ati. –T.: “O’qituvchi”, 2007.</w:t>
      </w:r>
    </w:p>
    <w:p w:rsidR="00E766EF" w:rsidRDefault="00E766EF">
      <w:pPr>
        <w:spacing w:line="50" w:lineRule="exact"/>
        <w:rPr>
          <w:rFonts w:eastAsia="Times New Roman"/>
          <w:sz w:val="28"/>
          <w:szCs w:val="28"/>
        </w:rPr>
      </w:pPr>
    </w:p>
    <w:p w:rsidR="00E766EF" w:rsidRPr="00E171C3" w:rsidRDefault="00DF1FA6">
      <w:pPr>
        <w:numPr>
          <w:ilvl w:val="0"/>
          <w:numId w:val="52"/>
        </w:numPr>
        <w:tabs>
          <w:tab w:val="left" w:pos="920"/>
        </w:tabs>
        <w:ind w:left="920" w:hanging="355"/>
        <w:rPr>
          <w:rFonts w:eastAsia="Times New Roman"/>
          <w:sz w:val="28"/>
          <w:szCs w:val="28"/>
          <w:lang w:val="en-US"/>
        </w:rPr>
      </w:pPr>
      <w:r w:rsidRPr="00DF1FA6">
        <w:rPr>
          <w:rFonts w:eastAsia="Times New Roman"/>
          <w:sz w:val="28"/>
          <w:szCs w:val="28"/>
          <w:lang w:val="en-US"/>
        </w:rPr>
        <w:t xml:space="preserve">V.A.Vaxromeev.  Musiqaning  elementar  nazariyasi.  </w:t>
      </w:r>
      <w:r w:rsidRPr="00E171C3">
        <w:rPr>
          <w:rFonts w:eastAsia="Times New Roman"/>
          <w:sz w:val="28"/>
          <w:szCs w:val="28"/>
          <w:lang w:val="en-US"/>
        </w:rPr>
        <w:t>–T.:“O’qituvchi”,</w:t>
      </w:r>
    </w:p>
    <w:p w:rsidR="00E766EF" w:rsidRPr="00E171C3" w:rsidRDefault="00E766EF">
      <w:pPr>
        <w:spacing w:line="46" w:lineRule="exact"/>
        <w:rPr>
          <w:rFonts w:eastAsia="Times New Roman"/>
          <w:sz w:val="28"/>
          <w:szCs w:val="28"/>
          <w:lang w:val="en-US"/>
        </w:rPr>
      </w:pPr>
    </w:p>
    <w:p w:rsidR="00E766EF" w:rsidRDefault="00DF1FA6">
      <w:pPr>
        <w:rPr>
          <w:rFonts w:eastAsia="Times New Roman"/>
          <w:sz w:val="28"/>
          <w:szCs w:val="28"/>
        </w:rPr>
      </w:pPr>
      <w:r>
        <w:rPr>
          <w:rFonts w:eastAsia="Times New Roman"/>
          <w:sz w:val="28"/>
          <w:szCs w:val="28"/>
        </w:rPr>
        <w:t>2010</w:t>
      </w:r>
    </w:p>
    <w:p w:rsidR="00E766EF" w:rsidRDefault="00E766EF">
      <w:pPr>
        <w:spacing w:line="64" w:lineRule="exact"/>
        <w:rPr>
          <w:rFonts w:eastAsia="Times New Roman"/>
          <w:sz w:val="28"/>
          <w:szCs w:val="28"/>
        </w:rPr>
      </w:pPr>
    </w:p>
    <w:p w:rsidR="00E766EF" w:rsidRPr="00DF1FA6" w:rsidRDefault="00DF1FA6">
      <w:pPr>
        <w:numPr>
          <w:ilvl w:val="0"/>
          <w:numId w:val="52"/>
        </w:numPr>
        <w:tabs>
          <w:tab w:val="left" w:pos="851"/>
        </w:tabs>
        <w:spacing w:line="266" w:lineRule="auto"/>
        <w:ind w:right="680" w:firstLine="565"/>
        <w:rPr>
          <w:rFonts w:eastAsia="Times New Roman"/>
          <w:sz w:val="28"/>
          <w:szCs w:val="28"/>
          <w:lang w:val="en-US"/>
        </w:rPr>
      </w:pPr>
      <w:r w:rsidRPr="00DF1FA6">
        <w:rPr>
          <w:rFonts w:eastAsia="Times New Roman"/>
          <w:sz w:val="28"/>
          <w:szCs w:val="28"/>
          <w:lang w:val="en-US"/>
        </w:rPr>
        <w:t>Ishmuhamedov R.J. Innovatsion texnologiyalar yordamida ta’lim samaradorligini oshirish yo’llari. –T.: TDPU, 2004.</w:t>
      </w:r>
    </w:p>
    <w:p w:rsidR="00E766EF" w:rsidRPr="00DF1FA6" w:rsidRDefault="00E766EF">
      <w:pPr>
        <w:spacing w:line="26" w:lineRule="exact"/>
        <w:rPr>
          <w:rFonts w:eastAsia="Times New Roman"/>
          <w:sz w:val="28"/>
          <w:szCs w:val="28"/>
          <w:lang w:val="en-US"/>
        </w:rPr>
      </w:pPr>
    </w:p>
    <w:p w:rsidR="00E766EF" w:rsidRPr="00DF1FA6" w:rsidRDefault="00DF1FA6">
      <w:pPr>
        <w:numPr>
          <w:ilvl w:val="0"/>
          <w:numId w:val="52"/>
        </w:numPr>
        <w:tabs>
          <w:tab w:val="left" w:pos="851"/>
        </w:tabs>
        <w:spacing w:line="266" w:lineRule="auto"/>
        <w:ind w:right="240" w:firstLine="565"/>
        <w:rPr>
          <w:rFonts w:eastAsia="Times New Roman"/>
          <w:sz w:val="28"/>
          <w:szCs w:val="28"/>
          <w:lang w:val="en-US"/>
        </w:rPr>
      </w:pPr>
      <w:r w:rsidRPr="00DF1FA6">
        <w:rPr>
          <w:rFonts w:eastAsia="Times New Roman"/>
          <w:sz w:val="28"/>
          <w:szCs w:val="28"/>
          <w:lang w:val="en-US"/>
        </w:rPr>
        <w:t>Tolipov O’.Q. Pedagogik texnologiya asoslari. – T.: “Maktab va hayot” jurnaliga ilova, 11(035)-nashr, 2003.</w:t>
      </w:r>
    </w:p>
    <w:p w:rsidR="00E766EF" w:rsidRPr="00DF1FA6" w:rsidRDefault="00E766EF">
      <w:pPr>
        <w:spacing w:line="26" w:lineRule="exact"/>
        <w:rPr>
          <w:rFonts w:eastAsia="Times New Roman"/>
          <w:sz w:val="28"/>
          <w:szCs w:val="28"/>
          <w:lang w:val="en-US"/>
        </w:rPr>
      </w:pPr>
    </w:p>
    <w:p w:rsidR="00E766EF" w:rsidRPr="00063D08" w:rsidRDefault="00DF1FA6" w:rsidP="00063D08">
      <w:pPr>
        <w:numPr>
          <w:ilvl w:val="0"/>
          <w:numId w:val="52"/>
        </w:numPr>
        <w:tabs>
          <w:tab w:val="left" w:pos="780"/>
        </w:tabs>
        <w:spacing w:line="280" w:lineRule="auto"/>
        <w:ind w:firstLine="565"/>
        <w:jc w:val="both"/>
        <w:rPr>
          <w:rFonts w:eastAsia="Times New Roman"/>
          <w:sz w:val="28"/>
          <w:szCs w:val="28"/>
          <w:lang w:val="en-US"/>
        </w:rPr>
      </w:pPr>
      <w:r w:rsidRPr="00DF1FA6">
        <w:rPr>
          <w:rFonts w:eastAsia="Times New Roman"/>
          <w:sz w:val="28"/>
          <w:szCs w:val="28"/>
          <w:lang w:val="en-US"/>
        </w:rPr>
        <w:t>“Fanlarni integratsiya o’qitishning pedagogik shart-sharoitlari” mavzusidagi Respublika ilmiy-amaliy konferentsiyasi materiallari T.2017.</w:t>
      </w:r>
    </w:p>
    <w:p w:rsidR="00E766EF" w:rsidRPr="00F36066" w:rsidRDefault="00DF1FA6" w:rsidP="00F36066">
      <w:pPr>
        <w:numPr>
          <w:ilvl w:val="0"/>
          <w:numId w:val="52"/>
        </w:numPr>
        <w:tabs>
          <w:tab w:val="left" w:pos="780"/>
        </w:tabs>
        <w:spacing w:line="266" w:lineRule="auto"/>
        <w:ind w:right="20" w:firstLine="565"/>
        <w:rPr>
          <w:rFonts w:eastAsia="Times New Roman"/>
          <w:sz w:val="28"/>
          <w:szCs w:val="28"/>
        </w:rPr>
      </w:pPr>
      <w:r w:rsidRPr="00DF1FA6">
        <w:rPr>
          <w:rFonts w:eastAsia="Times New Roman"/>
          <w:sz w:val="28"/>
          <w:szCs w:val="28"/>
          <w:lang w:val="en-US"/>
        </w:rPr>
        <w:t xml:space="preserve">Klarin M.V. Innovatsii v mirovoy pedagogike. </w:t>
      </w:r>
      <w:r>
        <w:rPr>
          <w:rFonts w:eastAsia="Times New Roman"/>
          <w:sz w:val="28"/>
          <w:szCs w:val="28"/>
        </w:rPr>
        <w:t>Riga NPTS “Eksperiment”, 2015g.</w:t>
      </w:r>
    </w:p>
    <w:p w:rsidR="00E766EF" w:rsidRPr="00041AF0" w:rsidRDefault="00041AF0">
      <w:pPr>
        <w:ind w:right="20"/>
        <w:jc w:val="center"/>
        <w:rPr>
          <w:sz w:val="20"/>
          <w:szCs w:val="20"/>
          <w:lang w:val="en-US"/>
        </w:rPr>
      </w:pPr>
      <w:r>
        <w:rPr>
          <w:rFonts w:eastAsia="Times New Roman"/>
          <w:b/>
          <w:bCs/>
          <w:sz w:val="28"/>
          <w:szCs w:val="28"/>
          <w:lang w:val="en-US"/>
        </w:rPr>
        <w:t>4</w:t>
      </w:r>
      <w:r w:rsidR="00DF1FA6" w:rsidRPr="00041AF0">
        <w:rPr>
          <w:rFonts w:eastAsia="Times New Roman"/>
          <w:b/>
          <w:bCs/>
          <w:sz w:val="28"/>
          <w:szCs w:val="28"/>
          <w:lang w:val="en-US"/>
        </w:rPr>
        <w:t>-MAVZU: “MUSIQA MADANIYaTI DARSLARIDA ZAMONAVIY</w:t>
      </w:r>
    </w:p>
    <w:p w:rsidR="00E766EF" w:rsidRPr="00041AF0" w:rsidRDefault="00E766EF">
      <w:pPr>
        <w:spacing w:line="65" w:lineRule="exact"/>
        <w:rPr>
          <w:sz w:val="20"/>
          <w:szCs w:val="20"/>
          <w:lang w:val="en-US"/>
        </w:rPr>
      </w:pPr>
    </w:p>
    <w:p w:rsidR="00041AF0" w:rsidRDefault="00DF1FA6">
      <w:pPr>
        <w:spacing w:line="263" w:lineRule="auto"/>
        <w:ind w:left="4620" w:right="40" w:hanging="4584"/>
        <w:rPr>
          <w:rFonts w:eastAsia="Times New Roman"/>
          <w:b/>
          <w:bCs/>
          <w:sz w:val="28"/>
          <w:szCs w:val="28"/>
          <w:lang w:val="en-US"/>
        </w:rPr>
      </w:pPr>
      <w:r w:rsidRPr="00041AF0">
        <w:rPr>
          <w:rFonts w:eastAsia="Times New Roman"/>
          <w:b/>
          <w:bCs/>
          <w:sz w:val="28"/>
          <w:szCs w:val="28"/>
          <w:lang w:val="en-US"/>
        </w:rPr>
        <w:t>AXBOROT TEXNOLOGIYaLARI DASTURLARIDAN FOYDALANISH REJA</w:t>
      </w:r>
    </w:p>
    <w:p w:rsidR="00E766EF" w:rsidRPr="00041AF0" w:rsidRDefault="00041AF0" w:rsidP="00041AF0">
      <w:pPr>
        <w:spacing w:line="263" w:lineRule="auto"/>
        <w:ind w:left="4620" w:right="40" w:hanging="4584"/>
        <w:jc w:val="center"/>
        <w:rPr>
          <w:i/>
          <w:sz w:val="20"/>
          <w:szCs w:val="20"/>
          <w:lang w:val="en-US"/>
        </w:rPr>
      </w:pPr>
      <w:r>
        <w:rPr>
          <w:rFonts w:eastAsia="Times New Roman"/>
          <w:b/>
          <w:bCs/>
          <w:i/>
          <w:sz w:val="28"/>
          <w:szCs w:val="28"/>
          <w:lang w:val="en-US"/>
        </w:rPr>
        <w:t xml:space="preserve">       </w:t>
      </w:r>
      <w:r w:rsidRPr="00041AF0">
        <w:rPr>
          <w:rFonts w:eastAsia="Times New Roman"/>
          <w:b/>
          <w:bCs/>
          <w:i/>
          <w:sz w:val="28"/>
          <w:szCs w:val="28"/>
          <w:lang w:val="en-US"/>
        </w:rPr>
        <w:t>(4-soat amaliy)</w:t>
      </w:r>
    </w:p>
    <w:p w:rsidR="00E766EF" w:rsidRPr="00041AF0" w:rsidRDefault="00E766EF">
      <w:pPr>
        <w:spacing w:line="12" w:lineRule="exact"/>
        <w:rPr>
          <w:sz w:val="20"/>
          <w:szCs w:val="20"/>
          <w:lang w:val="en-US"/>
        </w:rPr>
      </w:pPr>
    </w:p>
    <w:p w:rsidR="00E766EF" w:rsidRPr="00041AF0" w:rsidRDefault="00DF1FA6">
      <w:pPr>
        <w:ind w:left="700"/>
        <w:rPr>
          <w:sz w:val="20"/>
          <w:szCs w:val="20"/>
          <w:lang w:val="en-US"/>
        </w:rPr>
      </w:pPr>
      <w:r w:rsidRPr="00041AF0">
        <w:rPr>
          <w:rFonts w:eastAsia="Times New Roman"/>
          <w:sz w:val="28"/>
          <w:szCs w:val="28"/>
          <w:lang w:val="en-US"/>
        </w:rPr>
        <w:t>1. Multimedia vositalaridan foydalanish</w:t>
      </w:r>
    </w:p>
    <w:p w:rsidR="00E766EF" w:rsidRPr="00041AF0" w:rsidRDefault="00E766EF">
      <w:pPr>
        <w:spacing w:line="50" w:lineRule="exact"/>
        <w:rPr>
          <w:sz w:val="20"/>
          <w:szCs w:val="20"/>
          <w:lang w:val="en-US"/>
        </w:rPr>
      </w:pPr>
    </w:p>
    <w:p w:rsidR="00E766EF" w:rsidRPr="00063D08" w:rsidRDefault="00DF1FA6" w:rsidP="00063D08">
      <w:pPr>
        <w:numPr>
          <w:ilvl w:val="0"/>
          <w:numId w:val="53"/>
        </w:numPr>
        <w:tabs>
          <w:tab w:val="left" w:pos="920"/>
        </w:tabs>
        <w:ind w:left="920" w:hanging="216"/>
        <w:rPr>
          <w:rFonts w:eastAsia="Times New Roman"/>
          <w:sz w:val="28"/>
          <w:szCs w:val="28"/>
          <w:lang w:val="en-US"/>
        </w:rPr>
      </w:pPr>
      <w:r w:rsidRPr="00DF1FA6">
        <w:rPr>
          <w:rFonts w:eastAsia="Times New Roman"/>
          <w:sz w:val="28"/>
          <w:szCs w:val="28"/>
          <w:lang w:val="en-US"/>
        </w:rPr>
        <w:t>Power Point programmasidan samarali foydalanish.</w:t>
      </w:r>
    </w:p>
    <w:p w:rsidR="00E766EF" w:rsidRPr="00DF1FA6" w:rsidRDefault="00DF1FA6">
      <w:pPr>
        <w:spacing w:line="258" w:lineRule="auto"/>
        <w:ind w:left="700" w:right="1360" w:firstLine="1353"/>
        <w:rPr>
          <w:sz w:val="20"/>
          <w:szCs w:val="20"/>
          <w:lang w:val="en-US"/>
        </w:rPr>
      </w:pPr>
      <w:r w:rsidRPr="00DF1FA6">
        <w:rPr>
          <w:rFonts w:eastAsia="Times New Roman"/>
          <w:b/>
          <w:bCs/>
          <w:sz w:val="28"/>
          <w:szCs w:val="28"/>
          <w:lang w:val="en-US"/>
        </w:rPr>
        <w:t xml:space="preserve">2.1. Multimedia vositalaridan foydalanish </w:t>
      </w:r>
      <w:r w:rsidRPr="00DF1FA6">
        <w:rPr>
          <w:rFonts w:eastAsia="Times New Roman"/>
          <w:sz w:val="28"/>
          <w:szCs w:val="28"/>
          <w:lang w:val="en-US"/>
        </w:rPr>
        <w:t>Multimedia bir nechta ta’rifga ega:</w:t>
      </w:r>
    </w:p>
    <w:p w:rsidR="00E766EF" w:rsidRPr="00DF1FA6" w:rsidRDefault="00E766EF">
      <w:pPr>
        <w:spacing w:line="40" w:lineRule="exact"/>
        <w:rPr>
          <w:sz w:val="20"/>
          <w:szCs w:val="20"/>
          <w:lang w:val="en-US"/>
        </w:rPr>
      </w:pPr>
    </w:p>
    <w:p w:rsidR="00E766EF" w:rsidRPr="00DF1FA6" w:rsidRDefault="00DF1FA6">
      <w:pPr>
        <w:numPr>
          <w:ilvl w:val="0"/>
          <w:numId w:val="54"/>
        </w:numPr>
        <w:tabs>
          <w:tab w:val="left" w:pos="993"/>
        </w:tabs>
        <w:spacing w:line="263" w:lineRule="auto"/>
        <w:ind w:right="20" w:firstLine="704"/>
        <w:rPr>
          <w:rFonts w:eastAsia="Times New Roman"/>
          <w:sz w:val="24"/>
          <w:szCs w:val="24"/>
          <w:lang w:val="en-US"/>
        </w:rPr>
      </w:pPr>
      <w:r w:rsidRPr="00DF1FA6">
        <w:rPr>
          <w:rFonts w:eastAsia="Times New Roman"/>
          <w:i/>
          <w:iCs/>
          <w:sz w:val="28"/>
          <w:szCs w:val="28"/>
          <w:lang w:val="en-US"/>
        </w:rPr>
        <w:t xml:space="preserve">Multimedia - </w:t>
      </w:r>
      <w:r w:rsidRPr="00DF1FA6">
        <w:rPr>
          <w:rFonts w:eastAsia="Times New Roman"/>
          <w:sz w:val="28"/>
          <w:szCs w:val="28"/>
          <w:lang w:val="en-US"/>
        </w:rPr>
        <w:t>turli ma’lumotlarni ishlab chiqish,</w:t>
      </w:r>
      <w:r w:rsidRPr="00DF1FA6">
        <w:rPr>
          <w:rFonts w:eastAsia="Times New Roman"/>
          <w:i/>
          <w:iCs/>
          <w:sz w:val="28"/>
          <w:szCs w:val="28"/>
          <w:lang w:val="en-US"/>
        </w:rPr>
        <w:t xml:space="preserve"> </w:t>
      </w:r>
      <w:r w:rsidRPr="00DF1FA6">
        <w:rPr>
          <w:rFonts w:eastAsia="Times New Roman"/>
          <w:sz w:val="28"/>
          <w:szCs w:val="28"/>
          <w:lang w:val="en-US"/>
        </w:rPr>
        <w:t>ishga tushirish,</w:t>
      </w:r>
      <w:r w:rsidRPr="00DF1FA6">
        <w:rPr>
          <w:rFonts w:eastAsia="Times New Roman"/>
          <w:i/>
          <w:iCs/>
          <w:sz w:val="28"/>
          <w:szCs w:val="28"/>
          <w:lang w:val="en-US"/>
        </w:rPr>
        <w:t xml:space="preserve"> </w:t>
      </w:r>
      <w:r w:rsidRPr="00DF1FA6">
        <w:rPr>
          <w:rFonts w:eastAsia="Times New Roman"/>
          <w:sz w:val="28"/>
          <w:szCs w:val="28"/>
          <w:lang w:val="en-US"/>
        </w:rPr>
        <w:t>qayta ishlash vositalarini qo’llash tartiblarini ta’riflovchi texnologiya;</w:t>
      </w:r>
    </w:p>
    <w:p w:rsidR="00E766EF" w:rsidRPr="00DF1FA6" w:rsidRDefault="00E766EF">
      <w:pPr>
        <w:spacing w:line="34" w:lineRule="exact"/>
        <w:rPr>
          <w:rFonts w:eastAsia="Times New Roman"/>
          <w:sz w:val="24"/>
          <w:szCs w:val="24"/>
          <w:lang w:val="en-US"/>
        </w:rPr>
      </w:pPr>
    </w:p>
    <w:p w:rsidR="00E766EF" w:rsidRPr="00DF1FA6" w:rsidRDefault="00DF1FA6">
      <w:pPr>
        <w:numPr>
          <w:ilvl w:val="0"/>
          <w:numId w:val="54"/>
        </w:numPr>
        <w:tabs>
          <w:tab w:val="left" w:pos="993"/>
        </w:tabs>
        <w:spacing w:line="272" w:lineRule="auto"/>
        <w:ind w:firstLine="704"/>
        <w:jc w:val="both"/>
        <w:rPr>
          <w:rFonts w:eastAsia="Times New Roman"/>
          <w:sz w:val="24"/>
          <w:szCs w:val="24"/>
          <w:lang w:val="en-US"/>
        </w:rPr>
      </w:pPr>
      <w:r w:rsidRPr="00DF1FA6">
        <w:rPr>
          <w:rFonts w:eastAsia="Times New Roman"/>
          <w:i/>
          <w:iCs/>
          <w:sz w:val="28"/>
          <w:szCs w:val="28"/>
          <w:lang w:val="en-US"/>
        </w:rPr>
        <w:t xml:space="preserve">Multimedia - </w:t>
      </w:r>
      <w:r w:rsidRPr="00DF1FA6">
        <w:rPr>
          <w:rFonts w:eastAsia="Times New Roman"/>
          <w:sz w:val="28"/>
          <w:szCs w:val="28"/>
          <w:lang w:val="en-US"/>
        </w:rPr>
        <w:t>kompyuter apparat ta’minoti</w:t>
      </w:r>
      <w:r w:rsidRPr="00DF1FA6">
        <w:rPr>
          <w:rFonts w:eastAsia="Times New Roman"/>
          <w:i/>
          <w:iCs/>
          <w:sz w:val="28"/>
          <w:szCs w:val="28"/>
          <w:lang w:val="en-US"/>
        </w:rPr>
        <w:t xml:space="preserve"> </w:t>
      </w:r>
      <w:r w:rsidRPr="00DF1FA6">
        <w:rPr>
          <w:rFonts w:eastAsia="Times New Roman"/>
          <w:sz w:val="28"/>
          <w:szCs w:val="28"/>
          <w:lang w:val="en-US"/>
        </w:rPr>
        <w:t>(kompyuterda</w:t>
      </w:r>
      <w:r w:rsidRPr="00DF1FA6">
        <w:rPr>
          <w:rFonts w:eastAsia="Times New Roman"/>
          <w:i/>
          <w:iCs/>
          <w:sz w:val="28"/>
          <w:szCs w:val="28"/>
          <w:lang w:val="en-US"/>
        </w:rPr>
        <w:t xml:space="preserve"> </w:t>
      </w:r>
      <w:r w:rsidRPr="00DF1FA6">
        <w:rPr>
          <w:rFonts w:eastAsia="Times New Roman"/>
          <w:sz w:val="28"/>
          <w:szCs w:val="28"/>
          <w:lang w:val="en-US"/>
        </w:rPr>
        <w:t>kompakt-disklar o’qish qurilmasi – CD-Rom, Drive, uning yordamida ovozli va videoma’lumotni eshittirishga yordam beradigan ovoz va videoplata, joystik va boshqa maxsus qurilmalarning mavjudligi);</w:t>
      </w:r>
    </w:p>
    <w:p w:rsidR="00E766EF" w:rsidRPr="00DF1FA6" w:rsidRDefault="00E766EF">
      <w:pPr>
        <w:spacing w:line="6" w:lineRule="exact"/>
        <w:rPr>
          <w:rFonts w:eastAsia="Times New Roman"/>
          <w:sz w:val="24"/>
          <w:szCs w:val="24"/>
          <w:lang w:val="en-US"/>
        </w:rPr>
      </w:pPr>
    </w:p>
    <w:p w:rsidR="00063D08" w:rsidRPr="00063D08" w:rsidRDefault="00063D08" w:rsidP="00063D08">
      <w:pPr>
        <w:numPr>
          <w:ilvl w:val="0"/>
          <w:numId w:val="54"/>
        </w:numPr>
        <w:tabs>
          <w:tab w:val="left" w:pos="980"/>
        </w:tabs>
        <w:spacing w:line="266" w:lineRule="auto"/>
        <w:ind w:left="5140" w:hanging="276"/>
        <w:jc w:val="both"/>
        <w:rPr>
          <w:sz w:val="20"/>
          <w:szCs w:val="20"/>
          <w:lang w:val="en-US"/>
        </w:rPr>
      </w:pPr>
      <w:r w:rsidRPr="00063D08">
        <w:rPr>
          <w:rFonts w:eastAsia="Times New Roman"/>
          <w:sz w:val="28"/>
          <w:szCs w:val="28"/>
          <w:lang w:val="en-US"/>
        </w:rPr>
        <w:t>bir tizimga birlashishi. Odatda multimedia deganda matn, ovoz,</w:t>
      </w:r>
    </w:p>
    <w:p w:rsidR="00063D08" w:rsidRPr="00DF1FA6" w:rsidRDefault="00063D08" w:rsidP="00063D08">
      <w:pPr>
        <w:spacing w:line="20" w:lineRule="exact"/>
        <w:rPr>
          <w:sz w:val="20"/>
          <w:szCs w:val="20"/>
          <w:lang w:val="en-US"/>
        </w:rPr>
      </w:pPr>
      <w:r>
        <w:rPr>
          <w:noProof/>
          <w:sz w:val="20"/>
          <w:szCs w:val="20"/>
        </w:rPr>
        <w:drawing>
          <wp:anchor distT="0" distB="0" distL="114300" distR="114300" simplePos="0" relativeHeight="251707392" behindDoc="1" locked="0" layoutInCell="0" allowOverlap="1" wp14:anchorId="015B6DCA" wp14:editId="2B8F8EDD">
            <wp:simplePos x="0" y="0"/>
            <wp:positionH relativeFrom="column">
              <wp:posOffset>-4445</wp:posOffset>
            </wp:positionH>
            <wp:positionV relativeFrom="paragraph">
              <wp:posOffset>-412115</wp:posOffset>
            </wp:positionV>
            <wp:extent cx="3145790" cy="1981200"/>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0">
                      <a:extLst/>
                    </a:blip>
                    <a:srcRect/>
                    <a:stretch>
                      <a:fillRect/>
                    </a:stretch>
                  </pic:blipFill>
                  <pic:spPr bwMode="auto">
                    <a:xfrm>
                      <a:off x="0" y="0"/>
                      <a:ext cx="3145790" cy="1981200"/>
                    </a:xfrm>
                    <a:prstGeom prst="rect">
                      <a:avLst/>
                    </a:prstGeom>
                    <a:noFill/>
                  </pic:spPr>
                </pic:pic>
              </a:graphicData>
            </a:graphic>
          </wp:anchor>
        </w:drawing>
      </w:r>
    </w:p>
    <w:p w:rsidR="00E766EF" w:rsidRPr="00DF1FA6" w:rsidRDefault="00DF1FA6" w:rsidP="00063D08">
      <w:pPr>
        <w:numPr>
          <w:ilvl w:val="0"/>
          <w:numId w:val="54"/>
        </w:numPr>
        <w:tabs>
          <w:tab w:val="left" w:pos="980"/>
        </w:tabs>
        <w:spacing w:line="266" w:lineRule="auto"/>
        <w:ind w:left="5140" w:hanging="276"/>
        <w:jc w:val="both"/>
        <w:rPr>
          <w:sz w:val="20"/>
          <w:szCs w:val="20"/>
          <w:lang w:val="en-US"/>
        </w:rPr>
      </w:pPr>
      <w:r w:rsidRPr="00063D08">
        <w:rPr>
          <w:rFonts w:eastAsia="Times New Roman"/>
          <w:i/>
          <w:iCs/>
          <w:sz w:val="28"/>
          <w:szCs w:val="28"/>
          <w:lang w:val="en-US"/>
        </w:rPr>
        <w:t xml:space="preserve">Multimedia - </w:t>
      </w:r>
      <w:r w:rsidR="00063D08">
        <w:rPr>
          <w:rFonts w:eastAsia="Times New Roman"/>
          <w:sz w:val="28"/>
          <w:szCs w:val="28"/>
          <w:lang w:val="en-US"/>
        </w:rPr>
        <w:t>bu bir necha ma’lumot</w:t>
      </w:r>
      <w:r w:rsidRPr="00063D08">
        <w:rPr>
          <w:rFonts w:eastAsia="Times New Roman"/>
          <w:sz w:val="28"/>
          <w:szCs w:val="28"/>
          <w:lang w:val="en-US"/>
        </w:rPr>
        <w:t>taqdim etish vositalarining</w:t>
      </w:r>
      <w:r w:rsidR="00063D08" w:rsidRPr="00063D08">
        <w:rPr>
          <w:rFonts w:eastAsia="Times New Roman"/>
          <w:sz w:val="28"/>
          <w:szCs w:val="28"/>
          <w:lang w:val="en-US"/>
        </w:rPr>
        <w:t xml:space="preserve"> </w:t>
      </w:r>
      <w:bookmarkStart w:id="52" w:name="page68"/>
      <w:bookmarkEnd w:id="52"/>
      <w:r w:rsidRPr="00DF1FA6">
        <w:rPr>
          <w:rFonts w:eastAsia="Times New Roman"/>
          <w:sz w:val="28"/>
          <w:szCs w:val="28"/>
          <w:lang w:val="en-US"/>
        </w:rPr>
        <w:t>grafika,</w:t>
      </w:r>
      <w:r w:rsidRPr="00DF1FA6">
        <w:rPr>
          <w:sz w:val="20"/>
          <w:szCs w:val="20"/>
          <w:lang w:val="en-US"/>
        </w:rPr>
        <w:tab/>
      </w:r>
      <w:r w:rsidRPr="00DF1FA6">
        <w:rPr>
          <w:rFonts w:eastAsia="Times New Roman"/>
          <w:sz w:val="27"/>
          <w:szCs w:val="27"/>
          <w:lang w:val="en-US"/>
        </w:rPr>
        <w:t>multiplikatsiya,</w:t>
      </w:r>
    </w:p>
    <w:p w:rsidR="00E766EF" w:rsidRPr="00DF1FA6" w:rsidRDefault="00E766EF">
      <w:pPr>
        <w:spacing w:line="64" w:lineRule="exact"/>
        <w:rPr>
          <w:sz w:val="20"/>
          <w:szCs w:val="20"/>
          <w:lang w:val="en-US"/>
        </w:rPr>
      </w:pPr>
    </w:p>
    <w:p w:rsidR="00E766EF" w:rsidRPr="00DF1FA6" w:rsidRDefault="00DF1FA6">
      <w:pPr>
        <w:spacing w:line="266" w:lineRule="auto"/>
        <w:ind w:left="5140"/>
        <w:rPr>
          <w:sz w:val="20"/>
          <w:szCs w:val="20"/>
          <w:lang w:val="en-US"/>
        </w:rPr>
      </w:pPr>
      <w:r w:rsidRPr="00DF1FA6">
        <w:rPr>
          <w:rFonts w:eastAsia="Times New Roman"/>
          <w:sz w:val="28"/>
          <w:szCs w:val="28"/>
          <w:lang w:val="en-US"/>
        </w:rPr>
        <w:t>videotasvir va fazoviy modellashtirish kabi ma’lumot</w:t>
      </w:r>
    </w:p>
    <w:p w:rsidR="00E766EF" w:rsidRPr="00DF1FA6" w:rsidRDefault="00E766EF">
      <w:pPr>
        <w:spacing w:line="12" w:lineRule="exact"/>
        <w:rPr>
          <w:sz w:val="20"/>
          <w:szCs w:val="20"/>
          <w:lang w:val="en-US"/>
        </w:rPr>
      </w:pPr>
    </w:p>
    <w:p w:rsidR="00E766EF" w:rsidRPr="00DF1FA6" w:rsidRDefault="00DF1FA6">
      <w:pPr>
        <w:tabs>
          <w:tab w:val="left" w:pos="6400"/>
          <w:tab w:val="left" w:pos="7460"/>
        </w:tabs>
        <w:ind w:left="5140"/>
        <w:rPr>
          <w:sz w:val="20"/>
          <w:szCs w:val="20"/>
          <w:lang w:val="en-US"/>
        </w:rPr>
      </w:pPr>
      <w:r w:rsidRPr="00DF1FA6">
        <w:rPr>
          <w:rFonts w:eastAsia="Times New Roman"/>
          <w:sz w:val="28"/>
          <w:szCs w:val="28"/>
          <w:lang w:val="en-US"/>
        </w:rPr>
        <w:t>taqdim</w:t>
      </w:r>
      <w:r w:rsidRPr="00DF1FA6">
        <w:rPr>
          <w:sz w:val="20"/>
          <w:szCs w:val="20"/>
          <w:lang w:val="en-US"/>
        </w:rPr>
        <w:tab/>
      </w:r>
      <w:r w:rsidRPr="00DF1FA6">
        <w:rPr>
          <w:rFonts w:eastAsia="Times New Roman"/>
          <w:sz w:val="28"/>
          <w:szCs w:val="28"/>
          <w:lang w:val="en-US"/>
        </w:rPr>
        <w:t>etish</w:t>
      </w:r>
      <w:r w:rsidRPr="00DF1FA6">
        <w:rPr>
          <w:sz w:val="20"/>
          <w:szCs w:val="20"/>
          <w:lang w:val="en-US"/>
        </w:rPr>
        <w:tab/>
      </w:r>
      <w:r w:rsidRPr="00DF1FA6">
        <w:rPr>
          <w:rFonts w:eastAsia="Times New Roman"/>
          <w:sz w:val="27"/>
          <w:szCs w:val="27"/>
          <w:lang w:val="en-US"/>
        </w:rPr>
        <w:t>vositalarining</w:t>
      </w:r>
    </w:p>
    <w:p w:rsidR="00063D08" w:rsidRDefault="00063D08" w:rsidP="00063D08">
      <w:pPr>
        <w:spacing w:line="263" w:lineRule="auto"/>
        <w:rPr>
          <w:sz w:val="20"/>
          <w:szCs w:val="20"/>
          <w:lang w:val="en-US"/>
        </w:rPr>
      </w:pPr>
    </w:p>
    <w:p w:rsidR="00E766EF" w:rsidRPr="00DF1FA6" w:rsidRDefault="00DF1FA6" w:rsidP="00063D08">
      <w:pPr>
        <w:spacing w:line="263" w:lineRule="auto"/>
        <w:rPr>
          <w:sz w:val="20"/>
          <w:szCs w:val="20"/>
          <w:lang w:val="en-US"/>
        </w:rPr>
      </w:pPr>
      <w:r w:rsidRPr="00DF1FA6">
        <w:rPr>
          <w:rFonts w:eastAsia="Times New Roman"/>
          <w:sz w:val="28"/>
          <w:szCs w:val="28"/>
          <w:lang w:val="en-US"/>
        </w:rPr>
        <w:t>kompyuter tizimidagi birlashishi tushuniladi. Bunday</w:t>
      </w:r>
      <w:r w:rsidR="00063D08">
        <w:rPr>
          <w:rFonts w:eastAsia="Times New Roman"/>
          <w:sz w:val="28"/>
          <w:szCs w:val="28"/>
          <w:lang w:val="en-US"/>
        </w:rPr>
        <w:t xml:space="preserve"> </w:t>
      </w:r>
      <w:r w:rsidRPr="00DF1FA6">
        <w:rPr>
          <w:rFonts w:eastAsia="Times New Roman"/>
          <w:sz w:val="27"/>
          <w:szCs w:val="27"/>
          <w:lang w:val="en-US"/>
        </w:rPr>
        <w:t>vositalarning</w:t>
      </w:r>
      <w:r w:rsidRPr="00DF1FA6">
        <w:rPr>
          <w:sz w:val="20"/>
          <w:szCs w:val="20"/>
          <w:lang w:val="en-US"/>
        </w:rPr>
        <w:tab/>
      </w:r>
      <w:r w:rsidRPr="00DF1FA6">
        <w:rPr>
          <w:rFonts w:eastAsia="Times New Roman"/>
          <w:sz w:val="27"/>
          <w:szCs w:val="27"/>
          <w:lang w:val="en-US"/>
        </w:rPr>
        <w:t>birlashishi</w:t>
      </w:r>
    </w:p>
    <w:p w:rsidR="00E766EF" w:rsidRPr="00DF1FA6" w:rsidRDefault="00E766EF" w:rsidP="00063D08">
      <w:pPr>
        <w:spacing w:line="46" w:lineRule="exact"/>
        <w:rPr>
          <w:sz w:val="20"/>
          <w:szCs w:val="20"/>
          <w:lang w:val="en-US"/>
        </w:rPr>
      </w:pPr>
    </w:p>
    <w:p w:rsidR="00E766EF" w:rsidRPr="00DF1FA6" w:rsidRDefault="00DF1FA6" w:rsidP="00063D08">
      <w:pPr>
        <w:rPr>
          <w:sz w:val="20"/>
          <w:szCs w:val="20"/>
          <w:lang w:val="en-US"/>
        </w:rPr>
      </w:pPr>
      <w:r w:rsidRPr="00DF1FA6">
        <w:rPr>
          <w:rFonts w:eastAsia="Times New Roman"/>
          <w:sz w:val="28"/>
          <w:szCs w:val="28"/>
          <w:lang w:val="en-US"/>
        </w:rPr>
        <w:t>ma’lumot qabul qilishning yangi sifatli darajasini ta’minlaydi: inson</w:t>
      </w:r>
      <w:r w:rsidR="00063D08">
        <w:rPr>
          <w:rFonts w:eastAsia="Times New Roman"/>
          <w:sz w:val="28"/>
          <w:szCs w:val="28"/>
          <w:lang w:val="en-US"/>
        </w:rPr>
        <w:t xml:space="preserve"> </w:t>
      </w:r>
      <w:r w:rsidRPr="00DF1FA6">
        <w:rPr>
          <w:rFonts w:eastAsia="Times New Roman"/>
          <w:sz w:val="28"/>
          <w:szCs w:val="28"/>
          <w:lang w:val="en-US"/>
        </w:rPr>
        <w:t>passiv ravishda mahliyo bo’libgina o’tirmasdan, balki faol ishtirok etadi</w:t>
      </w:r>
      <w:r w:rsidR="00063D08">
        <w:rPr>
          <w:rFonts w:eastAsia="Times New Roman"/>
          <w:sz w:val="28"/>
          <w:szCs w:val="28"/>
          <w:lang w:val="en-US"/>
        </w:rPr>
        <w:t xml:space="preserve"> </w:t>
      </w:r>
      <w:r w:rsidRPr="00DF1FA6">
        <w:rPr>
          <w:rFonts w:eastAsia="Times New Roman"/>
          <w:sz w:val="27"/>
          <w:szCs w:val="27"/>
          <w:lang w:val="en-US"/>
        </w:rPr>
        <w:t>ham.  Multimedia  vositalari  bilan  ishlovchi  dasturlar  ko’p  modallidir,</w:t>
      </w:r>
      <w:r w:rsidR="00063D08">
        <w:rPr>
          <w:rFonts w:eastAsia="Times New Roman"/>
          <w:sz w:val="27"/>
          <w:szCs w:val="27"/>
          <w:lang w:val="en-US"/>
        </w:rPr>
        <w:t xml:space="preserve">  </w:t>
      </w:r>
      <w:r w:rsidRPr="00DF1FA6">
        <w:rPr>
          <w:rFonts w:eastAsia="Times New Roman"/>
          <w:sz w:val="28"/>
          <w:szCs w:val="28"/>
          <w:lang w:val="en-US"/>
        </w:rPr>
        <w:t>ya’ni</w:t>
      </w:r>
      <w:r w:rsidRPr="00DF1FA6">
        <w:rPr>
          <w:rFonts w:eastAsia="Times New Roman"/>
          <w:sz w:val="28"/>
          <w:szCs w:val="28"/>
          <w:lang w:val="en-US"/>
        </w:rPr>
        <w:tab/>
        <w:t>ular</w:t>
      </w:r>
      <w:r w:rsidRPr="00DF1FA6">
        <w:rPr>
          <w:rFonts w:eastAsia="Times New Roman"/>
          <w:sz w:val="28"/>
          <w:szCs w:val="28"/>
          <w:lang w:val="en-US"/>
        </w:rPr>
        <w:tab/>
        <w:t>bir</w:t>
      </w:r>
      <w:r w:rsidRPr="00DF1FA6">
        <w:rPr>
          <w:rFonts w:eastAsia="Times New Roman"/>
          <w:sz w:val="28"/>
          <w:szCs w:val="28"/>
          <w:lang w:val="en-US"/>
        </w:rPr>
        <w:tab/>
        <w:t>necha</w:t>
      </w:r>
      <w:r w:rsidRPr="00DF1FA6">
        <w:rPr>
          <w:rFonts w:eastAsia="Times New Roman"/>
          <w:sz w:val="28"/>
          <w:szCs w:val="28"/>
          <w:lang w:val="en-US"/>
        </w:rPr>
        <w:tab/>
        <w:t>sezgi</w:t>
      </w:r>
      <w:r w:rsidRPr="00DF1FA6">
        <w:rPr>
          <w:rFonts w:eastAsia="Times New Roman"/>
          <w:sz w:val="28"/>
          <w:szCs w:val="28"/>
          <w:lang w:val="en-US"/>
        </w:rPr>
        <w:tab/>
        <w:t>organlariga</w:t>
      </w:r>
      <w:r w:rsidRPr="00DF1FA6">
        <w:rPr>
          <w:rFonts w:eastAsia="Times New Roman"/>
          <w:sz w:val="28"/>
          <w:szCs w:val="28"/>
          <w:lang w:val="en-US"/>
        </w:rPr>
        <w:tab/>
        <w:t>bir</w:t>
      </w:r>
      <w:r w:rsidRPr="00DF1FA6">
        <w:rPr>
          <w:rFonts w:eastAsia="Times New Roman"/>
          <w:sz w:val="28"/>
          <w:szCs w:val="28"/>
          <w:lang w:val="en-US"/>
        </w:rPr>
        <w:tab/>
        <w:t>vaqtda</w:t>
      </w:r>
      <w:r w:rsidRPr="00DF1FA6">
        <w:rPr>
          <w:rFonts w:eastAsia="Times New Roman"/>
          <w:sz w:val="28"/>
          <w:szCs w:val="28"/>
          <w:lang w:val="en-US"/>
        </w:rPr>
        <w:tab/>
        <w:t>ta’sir</w:t>
      </w:r>
      <w:r w:rsidRPr="00DF1FA6">
        <w:rPr>
          <w:rFonts w:eastAsia="Times New Roman"/>
          <w:sz w:val="28"/>
          <w:szCs w:val="28"/>
          <w:lang w:val="en-US"/>
        </w:rPr>
        <w:tab/>
        <w:t>qilgani</w:t>
      </w:r>
      <w:r w:rsidRPr="00DF1FA6">
        <w:rPr>
          <w:sz w:val="20"/>
          <w:szCs w:val="20"/>
          <w:lang w:val="en-US"/>
        </w:rPr>
        <w:tab/>
      </w:r>
      <w:r w:rsidRPr="00DF1FA6">
        <w:rPr>
          <w:rFonts w:eastAsia="Times New Roman"/>
          <w:sz w:val="26"/>
          <w:szCs w:val="26"/>
          <w:lang w:val="en-US"/>
        </w:rPr>
        <w:t>uchun</w:t>
      </w:r>
    </w:p>
    <w:p w:rsidR="00E766EF" w:rsidRPr="00DF1FA6" w:rsidRDefault="00E766EF" w:rsidP="00063D08">
      <w:pPr>
        <w:spacing w:line="50" w:lineRule="exact"/>
        <w:rPr>
          <w:sz w:val="20"/>
          <w:szCs w:val="20"/>
          <w:lang w:val="en-US"/>
        </w:rPr>
      </w:pPr>
    </w:p>
    <w:p w:rsidR="00E766EF" w:rsidRPr="00DF1FA6" w:rsidRDefault="00DF1FA6" w:rsidP="00063D08">
      <w:pPr>
        <w:rPr>
          <w:sz w:val="20"/>
          <w:szCs w:val="20"/>
          <w:lang w:val="en-US"/>
        </w:rPr>
      </w:pPr>
      <w:r w:rsidRPr="00DF1FA6">
        <w:rPr>
          <w:rFonts w:eastAsia="Times New Roman"/>
          <w:sz w:val="28"/>
          <w:szCs w:val="28"/>
          <w:lang w:val="en-US"/>
        </w:rPr>
        <w:t>auditoriyaning qiziqishi va e’tiborini tortadi.</w:t>
      </w:r>
    </w:p>
    <w:p w:rsidR="00E766EF" w:rsidRPr="00DF1FA6" w:rsidRDefault="00E766EF">
      <w:pPr>
        <w:spacing w:line="60" w:lineRule="exact"/>
        <w:rPr>
          <w:sz w:val="20"/>
          <w:szCs w:val="20"/>
          <w:lang w:val="en-US"/>
        </w:rPr>
      </w:pPr>
    </w:p>
    <w:p w:rsidR="00E766EF" w:rsidRPr="00DF1FA6" w:rsidRDefault="00DF1FA6">
      <w:pPr>
        <w:spacing w:line="273" w:lineRule="auto"/>
        <w:ind w:firstLine="708"/>
        <w:jc w:val="both"/>
        <w:rPr>
          <w:sz w:val="20"/>
          <w:szCs w:val="20"/>
          <w:lang w:val="en-US"/>
        </w:rPr>
      </w:pPr>
      <w:r w:rsidRPr="00DF1FA6">
        <w:rPr>
          <w:rFonts w:eastAsia="Times New Roman"/>
          <w:sz w:val="28"/>
          <w:szCs w:val="28"/>
          <w:lang w:val="en-US"/>
        </w:rPr>
        <w:t>Multimedia ilova mazmuni muallif tomonidan stsenariy tayyorlash paytida atroflicha o’ylanadi va texnologik stsenariyni ishlab chiqishda aniqlashtiriladi. Ta’limiy ma’lumot taqdim etishning an’anaviy shakli - matn va statik grafika ko’p asrlik tarixga ega bo’lsa, multimediadan foydalanish tajribasi yillar bilan o’lchanadi.</w:t>
      </w:r>
    </w:p>
    <w:p w:rsidR="00E766EF" w:rsidRPr="00DF1FA6" w:rsidRDefault="00E766EF">
      <w:pPr>
        <w:spacing w:line="21" w:lineRule="exact"/>
        <w:rPr>
          <w:sz w:val="20"/>
          <w:szCs w:val="20"/>
          <w:lang w:val="en-US"/>
        </w:rPr>
      </w:pPr>
    </w:p>
    <w:p w:rsidR="00E766EF" w:rsidRPr="00DF1FA6" w:rsidRDefault="00DF1FA6">
      <w:pPr>
        <w:spacing w:line="274" w:lineRule="auto"/>
        <w:ind w:firstLine="708"/>
        <w:jc w:val="both"/>
        <w:rPr>
          <w:sz w:val="20"/>
          <w:szCs w:val="20"/>
          <w:lang w:val="en-US"/>
        </w:rPr>
      </w:pPr>
      <w:r w:rsidRPr="00DF1FA6">
        <w:rPr>
          <w:rFonts w:eastAsia="Times New Roman"/>
          <w:sz w:val="28"/>
          <w:szCs w:val="28"/>
          <w:lang w:val="en-US"/>
        </w:rPr>
        <w:t>Illyustratsiya, jadval va chizmalar mavjud bo’lgan animatsiya elementlari va ovoz jo’rligida taqdim etilayotgan, chiroyli bezalgan multimediali ilova o’rganilayotgan materialni qabul qilishni osonlashtiradi, tushunish va eslab qolishga yordam beradi, ta’lim oluvchining bilim olishga bo’lgan faolligini oshirib, predmetlar haqida aniqroq va to’laroq tushunchaga ega bo’lishini ta’minlaydi.</w:t>
      </w:r>
    </w:p>
    <w:p w:rsidR="00E766EF" w:rsidRPr="00DF1FA6" w:rsidRDefault="00E766EF">
      <w:pPr>
        <w:spacing w:line="15" w:lineRule="exact"/>
        <w:rPr>
          <w:sz w:val="20"/>
          <w:szCs w:val="20"/>
          <w:lang w:val="en-US"/>
        </w:rPr>
      </w:pPr>
    </w:p>
    <w:p w:rsidR="00E766EF" w:rsidRPr="00DF1FA6" w:rsidRDefault="00DF1FA6">
      <w:pPr>
        <w:spacing w:line="272" w:lineRule="auto"/>
        <w:ind w:firstLine="708"/>
        <w:jc w:val="both"/>
        <w:rPr>
          <w:sz w:val="20"/>
          <w:szCs w:val="20"/>
          <w:lang w:val="en-US"/>
        </w:rPr>
      </w:pPr>
      <w:r w:rsidRPr="00DF1FA6">
        <w:rPr>
          <w:rFonts w:eastAsia="Times New Roman"/>
          <w:sz w:val="28"/>
          <w:szCs w:val="28"/>
          <w:lang w:val="en-US"/>
        </w:rPr>
        <w:t>Sifatli multimedia ilovalari ishlab chiqishga yo’naltirilgan turli-tuman, bir-biridan farqli texnologik usullar mavjud. Ushbu ilovalarni yaratish va ulardan foydalanishda bir qator asosiy texnologik tavsiyalarga amal qilish kerak.</w:t>
      </w:r>
    </w:p>
    <w:p w:rsidR="00E766EF" w:rsidRPr="00DF1FA6" w:rsidRDefault="00E766EF">
      <w:pPr>
        <w:spacing w:line="24" w:lineRule="exact"/>
        <w:rPr>
          <w:sz w:val="20"/>
          <w:szCs w:val="20"/>
          <w:lang w:val="en-US"/>
        </w:rPr>
      </w:pPr>
    </w:p>
    <w:p w:rsidR="00E766EF" w:rsidRPr="00DF1FA6" w:rsidRDefault="00DF1FA6">
      <w:pPr>
        <w:spacing w:line="271" w:lineRule="auto"/>
        <w:ind w:firstLine="708"/>
        <w:jc w:val="both"/>
        <w:rPr>
          <w:sz w:val="20"/>
          <w:szCs w:val="20"/>
          <w:lang w:val="en-US"/>
        </w:rPr>
      </w:pPr>
      <w:r w:rsidRPr="00DF1FA6">
        <w:rPr>
          <w:rFonts w:eastAsia="Times New Roman"/>
          <w:sz w:val="28"/>
          <w:szCs w:val="28"/>
          <w:lang w:val="en-US"/>
        </w:rPr>
        <w:t>Multimedia ilovalarini yaratish uchun asos sifatida materialni elementlarga bo’lish va ierarxiya tarzida ko’rgazmali ravishda taqdim etishga asoslangan holda tizimlashtirish usulini o’zida mujassam etgan materialni qamrab olish modelini tanlash mumkin.</w:t>
      </w:r>
    </w:p>
    <w:p w:rsidR="00E766EF" w:rsidRPr="00DF1FA6" w:rsidRDefault="00E766EF">
      <w:pPr>
        <w:spacing w:line="26" w:lineRule="exact"/>
        <w:rPr>
          <w:sz w:val="20"/>
          <w:szCs w:val="20"/>
          <w:lang w:val="en-US"/>
        </w:rPr>
      </w:pPr>
    </w:p>
    <w:p w:rsidR="00E766EF" w:rsidRPr="00DF1FA6" w:rsidRDefault="00DF1FA6">
      <w:pPr>
        <w:spacing w:line="266" w:lineRule="auto"/>
        <w:ind w:firstLine="708"/>
        <w:jc w:val="both"/>
        <w:rPr>
          <w:sz w:val="20"/>
          <w:szCs w:val="20"/>
          <w:lang w:val="en-US"/>
        </w:rPr>
      </w:pPr>
      <w:r w:rsidRPr="00DF1FA6">
        <w:rPr>
          <w:rFonts w:eastAsia="Times New Roman"/>
          <w:sz w:val="28"/>
          <w:szCs w:val="28"/>
          <w:lang w:val="en-US"/>
        </w:rPr>
        <w:t>Multimedia ilovasini loyihalashning boshlang’ich bosqichida materialni qamrab olish modeli quyidagilarga imkon beradi:</w:t>
      </w:r>
    </w:p>
    <w:p w:rsidR="00E766EF" w:rsidRPr="00DF1FA6" w:rsidRDefault="00E766EF">
      <w:pPr>
        <w:spacing w:line="11" w:lineRule="exact"/>
        <w:rPr>
          <w:sz w:val="20"/>
          <w:szCs w:val="20"/>
          <w:lang w:val="en-US"/>
        </w:rPr>
      </w:pPr>
    </w:p>
    <w:p w:rsidR="00E766EF" w:rsidRDefault="00DF1FA6">
      <w:pPr>
        <w:numPr>
          <w:ilvl w:val="0"/>
          <w:numId w:val="55"/>
        </w:numPr>
        <w:tabs>
          <w:tab w:val="left" w:pos="1120"/>
        </w:tabs>
        <w:ind w:left="1120" w:hanging="416"/>
        <w:rPr>
          <w:rFonts w:ascii="Symbol" w:eastAsia="Symbol" w:hAnsi="Symbol" w:cs="Symbol"/>
          <w:sz w:val="28"/>
          <w:szCs w:val="28"/>
        </w:rPr>
      </w:pPr>
      <w:r>
        <w:rPr>
          <w:rFonts w:eastAsia="Times New Roman"/>
          <w:sz w:val="28"/>
          <w:szCs w:val="28"/>
        </w:rPr>
        <w:t>material mazmunini aniq belgilash;</w:t>
      </w:r>
    </w:p>
    <w:p w:rsidR="00E766EF" w:rsidRDefault="00E766EF">
      <w:pPr>
        <w:spacing w:line="49" w:lineRule="exact"/>
        <w:rPr>
          <w:rFonts w:ascii="Symbol" w:eastAsia="Symbol" w:hAnsi="Symbol" w:cs="Symbol"/>
          <w:sz w:val="28"/>
          <w:szCs w:val="28"/>
        </w:rPr>
      </w:pPr>
    </w:p>
    <w:p w:rsidR="00E766EF" w:rsidRDefault="00DF1FA6">
      <w:pPr>
        <w:numPr>
          <w:ilvl w:val="0"/>
          <w:numId w:val="55"/>
        </w:numPr>
        <w:tabs>
          <w:tab w:val="left" w:pos="1120"/>
        </w:tabs>
        <w:ind w:left="1120" w:hanging="416"/>
        <w:rPr>
          <w:rFonts w:ascii="Symbol" w:eastAsia="Symbol" w:hAnsi="Symbol" w:cs="Symbol"/>
          <w:sz w:val="28"/>
          <w:szCs w:val="28"/>
        </w:rPr>
      </w:pPr>
      <w:r>
        <w:rPr>
          <w:rFonts w:eastAsia="Times New Roman"/>
          <w:sz w:val="28"/>
          <w:szCs w:val="28"/>
        </w:rPr>
        <w:t>mazmunni ko’rgazmali, aniq va ochiq tarzda taqdim etish;</w:t>
      </w:r>
    </w:p>
    <w:p w:rsidR="00E766EF" w:rsidRDefault="00E766EF">
      <w:pPr>
        <w:spacing w:line="44" w:lineRule="exact"/>
        <w:rPr>
          <w:rFonts w:ascii="Symbol" w:eastAsia="Symbol" w:hAnsi="Symbol" w:cs="Symbol"/>
          <w:sz w:val="28"/>
          <w:szCs w:val="28"/>
        </w:rPr>
      </w:pPr>
    </w:p>
    <w:p w:rsidR="00E766EF" w:rsidRPr="00DF1FA6" w:rsidRDefault="00DF1FA6">
      <w:pPr>
        <w:numPr>
          <w:ilvl w:val="0"/>
          <w:numId w:val="55"/>
        </w:numPr>
        <w:tabs>
          <w:tab w:val="left" w:pos="1120"/>
        </w:tabs>
        <w:ind w:left="1120" w:hanging="416"/>
        <w:rPr>
          <w:rFonts w:ascii="Symbol" w:eastAsia="Symbol" w:hAnsi="Symbol" w:cs="Symbol"/>
          <w:sz w:val="28"/>
          <w:szCs w:val="28"/>
          <w:lang w:val="en-US"/>
        </w:rPr>
      </w:pPr>
      <w:r w:rsidRPr="00DF1FA6">
        <w:rPr>
          <w:rFonts w:eastAsia="Times New Roman"/>
          <w:sz w:val="28"/>
          <w:szCs w:val="28"/>
          <w:lang w:val="en-US"/>
        </w:rPr>
        <w:t>multimedia ilova komponentlari tarkibini aniqlash.</w:t>
      </w:r>
    </w:p>
    <w:p w:rsidR="00E766EF" w:rsidRPr="00DF1FA6" w:rsidRDefault="00063D08" w:rsidP="00063D08">
      <w:pPr>
        <w:rPr>
          <w:sz w:val="20"/>
          <w:szCs w:val="20"/>
          <w:lang w:val="en-US"/>
        </w:rPr>
      </w:pPr>
      <w:r>
        <w:rPr>
          <w:lang w:val="en-US"/>
        </w:rPr>
        <w:t xml:space="preserve"> </w:t>
      </w:r>
      <w:bookmarkStart w:id="53" w:name="page69"/>
      <w:bookmarkEnd w:id="53"/>
      <w:r w:rsidR="00DF1FA6" w:rsidRPr="00DF1FA6">
        <w:rPr>
          <w:rFonts w:eastAsia="Times New Roman"/>
          <w:sz w:val="28"/>
          <w:szCs w:val="28"/>
          <w:lang w:val="en-US"/>
        </w:rPr>
        <w:t>Kompyuter ekranidagi ma’lumotni vizuallashtirish usullarini ishlab o’iqishda psixologiya yutuqlarini hisobga olish kerakligi bir qator umumiy tavsiyalarni shakllantirishga yordam beradi:</w:t>
      </w:r>
    </w:p>
    <w:p w:rsidR="00E766EF" w:rsidRPr="00DF1FA6" w:rsidRDefault="00E766EF">
      <w:pPr>
        <w:spacing w:line="10" w:lineRule="exact"/>
        <w:rPr>
          <w:sz w:val="20"/>
          <w:szCs w:val="20"/>
          <w:lang w:val="en-US"/>
        </w:rPr>
      </w:pPr>
    </w:p>
    <w:p w:rsidR="00E766EF" w:rsidRPr="00DF1FA6" w:rsidRDefault="00DF1FA6">
      <w:pPr>
        <w:numPr>
          <w:ilvl w:val="0"/>
          <w:numId w:val="56"/>
        </w:numPr>
        <w:tabs>
          <w:tab w:val="left" w:pos="1120"/>
        </w:tabs>
        <w:ind w:left="1120" w:hanging="416"/>
        <w:rPr>
          <w:rFonts w:ascii="Symbol" w:eastAsia="Symbol" w:hAnsi="Symbol" w:cs="Symbol"/>
          <w:sz w:val="28"/>
          <w:szCs w:val="28"/>
          <w:lang w:val="en-US"/>
        </w:rPr>
      </w:pPr>
      <w:r w:rsidRPr="00DF1FA6">
        <w:rPr>
          <w:rFonts w:eastAsia="Times New Roman"/>
          <w:sz w:val="28"/>
          <w:szCs w:val="28"/>
          <w:lang w:val="en-US"/>
        </w:rPr>
        <w:t>ekrandagi ma’lumot tizimga keltirilgan bo’lishi kerak;</w:t>
      </w:r>
    </w:p>
    <w:p w:rsidR="00E766EF" w:rsidRPr="00DF1FA6" w:rsidRDefault="00E766EF">
      <w:pPr>
        <w:spacing w:line="84" w:lineRule="exact"/>
        <w:rPr>
          <w:rFonts w:ascii="Symbol" w:eastAsia="Symbol" w:hAnsi="Symbol" w:cs="Symbol"/>
          <w:sz w:val="28"/>
          <w:szCs w:val="28"/>
          <w:lang w:val="en-US"/>
        </w:rPr>
      </w:pPr>
    </w:p>
    <w:p w:rsidR="00E766EF" w:rsidRPr="00DF1FA6" w:rsidRDefault="00DF1FA6">
      <w:pPr>
        <w:numPr>
          <w:ilvl w:val="0"/>
          <w:numId w:val="56"/>
        </w:numPr>
        <w:tabs>
          <w:tab w:val="left" w:pos="1133"/>
        </w:tabs>
        <w:spacing w:line="248" w:lineRule="auto"/>
        <w:ind w:firstLine="704"/>
        <w:rPr>
          <w:rFonts w:ascii="Symbol" w:eastAsia="Symbol" w:hAnsi="Symbol" w:cs="Symbol"/>
          <w:sz w:val="28"/>
          <w:szCs w:val="28"/>
          <w:lang w:val="en-US"/>
        </w:rPr>
      </w:pPr>
      <w:r w:rsidRPr="00DF1FA6">
        <w:rPr>
          <w:rFonts w:eastAsia="Times New Roman"/>
          <w:sz w:val="28"/>
          <w:szCs w:val="28"/>
          <w:lang w:val="en-US"/>
        </w:rPr>
        <w:t>vizual ma’lumot davriy ravishda tovushli ma’lumotga almashib turishi kerak;</w:t>
      </w:r>
    </w:p>
    <w:p w:rsidR="00E766EF" w:rsidRPr="00DF1FA6" w:rsidRDefault="00E766EF">
      <w:pPr>
        <w:spacing w:line="73" w:lineRule="exact"/>
        <w:rPr>
          <w:rFonts w:ascii="Symbol" w:eastAsia="Symbol" w:hAnsi="Symbol" w:cs="Symbol"/>
          <w:sz w:val="28"/>
          <w:szCs w:val="28"/>
          <w:lang w:val="en-US"/>
        </w:rPr>
      </w:pPr>
    </w:p>
    <w:p w:rsidR="00E766EF" w:rsidRPr="00DF1FA6" w:rsidRDefault="00DF1FA6">
      <w:pPr>
        <w:numPr>
          <w:ilvl w:val="0"/>
          <w:numId w:val="56"/>
        </w:numPr>
        <w:tabs>
          <w:tab w:val="left" w:pos="1133"/>
        </w:tabs>
        <w:spacing w:line="247" w:lineRule="auto"/>
        <w:ind w:firstLine="704"/>
        <w:rPr>
          <w:rFonts w:ascii="Symbol" w:eastAsia="Symbol" w:hAnsi="Symbol" w:cs="Symbol"/>
          <w:sz w:val="28"/>
          <w:szCs w:val="28"/>
          <w:lang w:val="en-US"/>
        </w:rPr>
      </w:pPr>
      <w:r w:rsidRPr="00DF1FA6">
        <w:rPr>
          <w:rFonts w:eastAsia="Times New Roman"/>
          <w:sz w:val="28"/>
          <w:szCs w:val="28"/>
          <w:lang w:val="en-US"/>
        </w:rPr>
        <w:t>rang yorqinligi va tovush balandligi davriy ravishda o’zgarib turishi kerak</w:t>
      </w:r>
    </w:p>
    <w:p w:rsidR="00E766EF" w:rsidRPr="00DF1FA6" w:rsidRDefault="00E766EF">
      <w:pPr>
        <w:spacing w:line="75" w:lineRule="exact"/>
        <w:rPr>
          <w:rFonts w:ascii="Symbol" w:eastAsia="Symbol" w:hAnsi="Symbol" w:cs="Symbol"/>
          <w:sz w:val="28"/>
          <w:szCs w:val="28"/>
          <w:lang w:val="en-US"/>
        </w:rPr>
      </w:pPr>
    </w:p>
    <w:p w:rsidR="00E766EF" w:rsidRPr="00DF1FA6" w:rsidRDefault="00DF1FA6">
      <w:pPr>
        <w:numPr>
          <w:ilvl w:val="0"/>
          <w:numId w:val="56"/>
        </w:numPr>
        <w:tabs>
          <w:tab w:val="left" w:pos="1133"/>
        </w:tabs>
        <w:spacing w:line="247" w:lineRule="auto"/>
        <w:ind w:right="20" w:firstLine="704"/>
        <w:rPr>
          <w:rFonts w:ascii="Symbol" w:eastAsia="Symbol" w:hAnsi="Symbol" w:cs="Symbol"/>
          <w:sz w:val="28"/>
          <w:szCs w:val="28"/>
          <w:lang w:val="en-US"/>
        </w:rPr>
      </w:pPr>
      <w:r w:rsidRPr="00DF1FA6">
        <w:rPr>
          <w:rFonts w:eastAsia="Times New Roman"/>
          <w:sz w:val="28"/>
          <w:szCs w:val="28"/>
          <w:lang w:val="en-US"/>
        </w:rPr>
        <w:t>vizuallashtirilayotgan material mazmuni juda ham sodda yoki juda ham murakkab bo’lmasligi kerak.</w:t>
      </w:r>
    </w:p>
    <w:p w:rsidR="00E766EF" w:rsidRPr="00DF1FA6" w:rsidRDefault="00E766EF">
      <w:pPr>
        <w:spacing w:line="55" w:lineRule="exact"/>
        <w:rPr>
          <w:rFonts w:ascii="Symbol" w:eastAsia="Symbol" w:hAnsi="Symbol" w:cs="Symbol"/>
          <w:sz w:val="28"/>
          <w:szCs w:val="28"/>
          <w:lang w:val="en-US"/>
        </w:rPr>
      </w:pPr>
    </w:p>
    <w:p w:rsidR="00E766EF" w:rsidRDefault="00DF1FA6">
      <w:pPr>
        <w:spacing w:line="272" w:lineRule="auto"/>
        <w:ind w:firstLine="708"/>
        <w:jc w:val="both"/>
        <w:rPr>
          <w:rFonts w:ascii="Symbol" w:eastAsia="Symbol" w:hAnsi="Symbol" w:cs="Symbol"/>
          <w:sz w:val="28"/>
          <w:szCs w:val="28"/>
        </w:rPr>
      </w:pPr>
      <w:r w:rsidRPr="00DF1FA6">
        <w:rPr>
          <w:rFonts w:eastAsia="Times New Roman"/>
          <w:sz w:val="28"/>
          <w:szCs w:val="28"/>
          <w:lang w:val="en-US"/>
        </w:rPr>
        <w:t xml:space="preserve">Ekrandagi kadr formatini ishlab o’iqishda va yaratishda ko’rish maydonini tashkil etishni belgilovchi ob’ektlar orasida maqsad va munosabat borligini hisobga olish tavsiya etiladi. </w:t>
      </w:r>
      <w:r>
        <w:rPr>
          <w:rFonts w:eastAsia="Times New Roman"/>
          <w:sz w:val="28"/>
          <w:szCs w:val="28"/>
        </w:rPr>
        <w:t>Ob’ektlarni quyidagicha joylashtirish tavsiya qilinadi:</w:t>
      </w:r>
    </w:p>
    <w:p w:rsidR="00E766EF" w:rsidRDefault="00E766EF">
      <w:pPr>
        <w:spacing w:line="40" w:lineRule="exact"/>
        <w:rPr>
          <w:rFonts w:ascii="Symbol" w:eastAsia="Symbol" w:hAnsi="Symbol" w:cs="Symbol"/>
          <w:sz w:val="28"/>
          <w:szCs w:val="28"/>
        </w:rPr>
      </w:pPr>
    </w:p>
    <w:p w:rsidR="00E766EF" w:rsidRPr="00DF1FA6" w:rsidRDefault="00DF1FA6">
      <w:pPr>
        <w:numPr>
          <w:ilvl w:val="0"/>
          <w:numId w:val="56"/>
        </w:numPr>
        <w:tabs>
          <w:tab w:val="left" w:pos="1133"/>
        </w:tabs>
        <w:spacing w:line="250" w:lineRule="auto"/>
        <w:ind w:right="20" w:firstLine="704"/>
        <w:rPr>
          <w:rFonts w:ascii="Symbol" w:eastAsia="Symbol" w:hAnsi="Symbol" w:cs="Symbol"/>
          <w:sz w:val="28"/>
          <w:szCs w:val="28"/>
          <w:lang w:val="en-US"/>
        </w:rPr>
      </w:pPr>
      <w:r w:rsidRPr="00DF1FA6">
        <w:rPr>
          <w:rFonts w:eastAsia="Times New Roman"/>
          <w:i/>
          <w:iCs/>
          <w:sz w:val="28"/>
          <w:szCs w:val="28"/>
          <w:lang w:val="en-US"/>
        </w:rPr>
        <w:t>vizual axborotlarni ortiqcha detallar, yorqin va kontrast ranglar bilan bezamagan holda;</w:t>
      </w:r>
    </w:p>
    <w:p w:rsidR="00E766EF" w:rsidRPr="00DF1FA6" w:rsidRDefault="00E766EF">
      <w:pPr>
        <w:spacing w:line="67" w:lineRule="exact"/>
        <w:rPr>
          <w:rFonts w:ascii="Symbol" w:eastAsia="Symbol" w:hAnsi="Symbol" w:cs="Symbol"/>
          <w:sz w:val="28"/>
          <w:szCs w:val="28"/>
          <w:lang w:val="en-US"/>
        </w:rPr>
      </w:pPr>
    </w:p>
    <w:p w:rsidR="00E766EF" w:rsidRPr="00DF1FA6" w:rsidRDefault="00DF1FA6">
      <w:pPr>
        <w:numPr>
          <w:ilvl w:val="0"/>
          <w:numId w:val="56"/>
        </w:numPr>
        <w:tabs>
          <w:tab w:val="left" w:pos="1133"/>
        </w:tabs>
        <w:spacing w:line="263" w:lineRule="auto"/>
        <w:ind w:firstLine="704"/>
        <w:jc w:val="both"/>
        <w:rPr>
          <w:rFonts w:ascii="Symbol" w:eastAsia="Symbol" w:hAnsi="Symbol" w:cs="Symbol"/>
          <w:sz w:val="28"/>
          <w:szCs w:val="28"/>
          <w:lang w:val="en-US"/>
        </w:rPr>
      </w:pPr>
      <w:r w:rsidRPr="00DF1FA6">
        <w:rPr>
          <w:rFonts w:eastAsia="Times New Roman"/>
          <w:i/>
          <w:iCs/>
          <w:sz w:val="28"/>
          <w:szCs w:val="28"/>
          <w:lang w:val="en-US"/>
        </w:rPr>
        <w:t>xotirada saqlash uchun mo’ljallangan materialning rangini o’zgartirish, tagiga chizish, shrift o’lchamini va stilini o’zgartirish orqali ajratish.</w:t>
      </w:r>
    </w:p>
    <w:p w:rsidR="00E766EF" w:rsidRPr="00DF1FA6" w:rsidRDefault="00E766EF">
      <w:pPr>
        <w:spacing w:line="30" w:lineRule="exact"/>
        <w:rPr>
          <w:rFonts w:ascii="Symbol" w:eastAsia="Symbol" w:hAnsi="Symbol" w:cs="Symbol"/>
          <w:sz w:val="28"/>
          <w:szCs w:val="28"/>
          <w:lang w:val="en-US"/>
        </w:rPr>
      </w:pPr>
    </w:p>
    <w:p w:rsidR="00E766EF" w:rsidRPr="00DF1FA6" w:rsidRDefault="00DF1FA6">
      <w:pPr>
        <w:spacing w:line="270" w:lineRule="auto"/>
        <w:ind w:firstLine="708"/>
        <w:jc w:val="both"/>
        <w:rPr>
          <w:rFonts w:ascii="Symbol" w:eastAsia="Symbol" w:hAnsi="Symbol" w:cs="Symbol"/>
          <w:sz w:val="28"/>
          <w:szCs w:val="28"/>
          <w:lang w:val="en-US"/>
        </w:rPr>
      </w:pPr>
      <w:r w:rsidRPr="00DF1FA6">
        <w:rPr>
          <w:rFonts w:eastAsia="Times New Roman"/>
          <w:sz w:val="28"/>
          <w:szCs w:val="28"/>
          <w:lang w:val="en-US"/>
        </w:rPr>
        <w:t>Multimedia ilovalarini ishlab chiqishda turli rang va fonda tasvirlangan ob’ektlar insonlar tomonidan turlicha idrok qilinishini hisobga olish kerak.</w:t>
      </w:r>
    </w:p>
    <w:p w:rsidR="00E766EF" w:rsidRPr="00DF1FA6" w:rsidRDefault="00E766EF">
      <w:pPr>
        <w:spacing w:line="25" w:lineRule="exact"/>
        <w:rPr>
          <w:rFonts w:ascii="Symbol" w:eastAsia="Symbol" w:hAnsi="Symbol" w:cs="Symbol"/>
          <w:sz w:val="28"/>
          <w:szCs w:val="28"/>
          <w:lang w:val="en-US"/>
        </w:rPr>
      </w:pPr>
    </w:p>
    <w:p w:rsidR="00E766EF" w:rsidRPr="00DF1FA6" w:rsidRDefault="00DF1FA6">
      <w:pPr>
        <w:spacing w:line="274" w:lineRule="auto"/>
        <w:ind w:firstLine="708"/>
        <w:jc w:val="both"/>
        <w:rPr>
          <w:rFonts w:ascii="Symbol" w:eastAsia="Symbol" w:hAnsi="Symbol" w:cs="Symbol"/>
          <w:sz w:val="28"/>
          <w:szCs w:val="28"/>
          <w:lang w:val="en-US"/>
        </w:rPr>
      </w:pPr>
      <w:r w:rsidRPr="00DF1FA6">
        <w:rPr>
          <w:rFonts w:eastAsia="Times New Roman"/>
          <w:sz w:val="28"/>
          <w:szCs w:val="28"/>
          <w:lang w:val="en-US"/>
        </w:rPr>
        <w:t>Vizual axborotlarni tashkil etishda predmetlarning fonga nisbatan kontrasti muhim rol o’ynaydi. Kontrastning ikki turi mavjud: to’g’ri va teskari. To’g’ri kontrastda predmetlar va uning tasvirlari fonga nisbatan to’qroq, teskari kontrastda esa ochroq bo’ladi. Multimedia ilovalarida odatda har ikki turidan foydalaniladi, turli kadrlarda alohida va bitta kadr doirasida birgalikda bo’lishi mumkin. Ko’p hollarda teskari kontrast ustunlik qiladi.</w:t>
      </w:r>
    </w:p>
    <w:p w:rsidR="00E766EF" w:rsidRPr="00DF1FA6" w:rsidRDefault="00E766EF">
      <w:pPr>
        <w:spacing w:line="19" w:lineRule="exact"/>
        <w:rPr>
          <w:rFonts w:ascii="Symbol" w:eastAsia="Symbol" w:hAnsi="Symbol" w:cs="Symbol"/>
          <w:sz w:val="28"/>
          <w:szCs w:val="28"/>
          <w:lang w:val="en-US"/>
        </w:rPr>
      </w:pPr>
    </w:p>
    <w:p w:rsidR="00E766EF" w:rsidRPr="00DF1FA6" w:rsidRDefault="00DF1FA6">
      <w:pPr>
        <w:spacing w:line="274" w:lineRule="auto"/>
        <w:ind w:firstLine="708"/>
        <w:jc w:val="both"/>
        <w:rPr>
          <w:rFonts w:ascii="Symbol" w:eastAsia="Symbol" w:hAnsi="Symbol" w:cs="Symbol"/>
          <w:sz w:val="28"/>
          <w:szCs w:val="28"/>
          <w:lang w:val="en-US"/>
        </w:rPr>
      </w:pPr>
      <w:r w:rsidRPr="00DF1FA6">
        <w:rPr>
          <w:rFonts w:eastAsia="Times New Roman"/>
          <w:sz w:val="28"/>
          <w:szCs w:val="28"/>
          <w:lang w:val="en-US"/>
        </w:rPr>
        <w:t>Multimedia ilovalarining to’g’ri kontrastda ishlashi afzalroq hisoblanadi. Bu holda yorqinlikning ko’payishi ko’rinishning yaxshilanishiga, teskari holatda esa yomonlashishiga olib keladi, lekin teskari kontrastda namoyish etiladigan harf va belgilar, kichik o’lchamda bo’lganda ham to’g’ri kontrastga nisbatan aniqroq va tezroq o’qiladi. Tasvir qismlarining nisbiy o’lchamlari qano’alik katta va uning yorqinligi yuqori bo’lsa, kontrast shunchalik kichik bo’lishi kerak. Ko’rish maydonida yorug’likning bir meyorda taqsimlanishi orqali ekrandagi axborotlarni erkin qabul qilishga erishiladi.</w:t>
      </w:r>
    </w:p>
    <w:p w:rsidR="00E766EF" w:rsidRPr="00DF1FA6" w:rsidRDefault="00DF1FA6">
      <w:pPr>
        <w:spacing w:line="274" w:lineRule="auto"/>
        <w:ind w:left="140" w:right="140" w:firstLine="708"/>
        <w:jc w:val="both"/>
        <w:rPr>
          <w:sz w:val="20"/>
          <w:szCs w:val="20"/>
          <w:lang w:val="en-US"/>
        </w:rPr>
      </w:pPr>
      <w:bookmarkStart w:id="54" w:name="page70"/>
      <w:bookmarkEnd w:id="54"/>
      <w:r w:rsidRPr="00DF1FA6">
        <w:rPr>
          <w:rFonts w:eastAsia="Times New Roman"/>
          <w:sz w:val="28"/>
          <w:szCs w:val="28"/>
          <w:lang w:val="en-US"/>
        </w:rPr>
        <w:t>Kompyuter ekranidan axborotlarni o’rganishni optimallashtirish uchun multimedia ilovalarini ishlab o’iqaruvchilarga mantiqiy urg’ulardan foydalanish tavsiya etiladi. Ta’lim oluvchining diqqatini ma’lum bir ob’ektga jalb qilishga yo’naltirilgan usullarmantiqiy urg’ular deyiladi. Mantiqiy urg’ularning ruhiy ta’siri ta’lim oluvchi tomonidan bosh ob’ektni topishga sarflanadigan vaqtning kamayishi va diqqatni shu ob’ektga jalb qilish bilan bog’liq.</w:t>
      </w:r>
    </w:p>
    <w:p w:rsidR="00E766EF" w:rsidRPr="00DF1FA6" w:rsidRDefault="00E766EF">
      <w:pPr>
        <w:spacing w:line="19" w:lineRule="exact"/>
        <w:rPr>
          <w:sz w:val="20"/>
          <w:szCs w:val="20"/>
          <w:lang w:val="en-US"/>
        </w:rPr>
      </w:pPr>
    </w:p>
    <w:p w:rsidR="00E766EF" w:rsidRPr="00DF1FA6" w:rsidRDefault="00DF1FA6">
      <w:pPr>
        <w:spacing w:line="286" w:lineRule="auto"/>
        <w:ind w:left="140" w:right="140" w:firstLine="708"/>
        <w:jc w:val="both"/>
        <w:rPr>
          <w:sz w:val="20"/>
          <w:szCs w:val="20"/>
          <w:lang w:val="en-US"/>
        </w:rPr>
      </w:pPr>
      <w:r w:rsidRPr="00DF1FA6">
        <w:rPr>
          <w:rFonts w:eastAsia="Times New Roman"/>
          <w:sz w:val="27"/>
          <w:szCs w:val="27"/>
          <w:lang w:val="en-US"/>
        </w:rPr>
        <w:t>Mantiqiy urg’ularni yaratish uchun aksariyat hollarda quyidagi usullar tez-tez ishlatiladi: asosiy ob’ektni yanada yorqinroq rang bilan tasvirlash, o’lchamini, yorqinligini, joylashuvini o’zgartirish yoki shu’la taratuvchi rang bilan ajratish. Mantiqiy urg’uni son jihatidan uning intensivligi bilan baholash mumkin. Intensivlik ob’ekt rangi vayorqinligining fonga nisbatan mutanosibligiga, ob’ektning nisbiy o’lchamlari tasvir fonidagi predmetlar o’lchamiga nisbatan o’zgarishiga bog’liq. Yanada yorqinroq yoki kontrastliroq ranglar bilan belgilash yaxshiroq hisoblanadi, o’lchamini yoki yorqinligini o’zgartirish, shu’la taratuvchi rang bilan ajratish unchalik yaxshi chiqmaydi.</w:t>
      </w:r>
    </w:p>
    <w:p w:rsidR="00E766EF" w:rsidRDefault="00DF1FA6">
      <w:pPr>
        <w:spacing w:line="231" w:lineRule="auto"/>
        <w:ind w:left="840"/>
        <w:rPr>
          <w:sz w:val="20"/>
          <w:szCs w:val="20"/>
        </w:rPr>
      </w:pPr>
      <w:r>
        <w:rPr>
          <w:rFonts w:eastAsia="Times New Roman"/>
          <w:sz w:val="28"/>
          <w:szCs w:val="28"/>
        </w:rPr>
        <w:t>Multimedia ilovalari quyidagilarga bo’linadi:</w:t>
      </w:r>
    </w:p>
    <w:p w:rsidR="00E766EF" w:rsidRDefault="00E766EF">
      <w:pPr>
        <w:spacing w:line="50" w:lineRule="exact"/>
        <w:rPr>
          <w:sz w:val="20"/>
          <w:szCs w:val="20"/>
        </w:rPr>
      </w:pPr>
    </w:p>
    <w:p w:rsidR="00E766EF" w:rsidRDefault="00DF1FA6">
      <w:pPr>
        <w:numPr>
          <w:ilvl w:val="0"/>
          <w:numId w:val="57"/>
        </w:numPr>
        <w:tabs>
          <w:tab w:val="left" w:pos="1260"/>
        </w:tabs>
        <w:ind w:left="1260" w:hanging="416"/>
        <w:rPr>
          <w:rFonts w:ascii="Symbol" w:eastAsia="Symbol" w:hAnsi="Symbol" w:cs="Symbol"/>
          <w:sz w:val="28"/>
          <w:szCs w:val="28"/>
        </w:rPr>
      </w:pPr>
      <w:r>
        <w:rPr>
          <w:rFonts w:eastAsia="Times New Roman"/>
          <w:sz w:val="28"/>
          <w:szCs w:val="28"/>
        </w:rPr>
        <w:t>prezentatsiyalar;</w:t>
      </w:r>
    </w:p>
    <w:p w:rsidR="00E766EF" w:rsidRDefault="00E766EF">
      <w:pPr>
        <w:spacing w:line="45" w:lineRule="exact"/>
        <w:rPr>
          <w:rFonts w:ascii="Symbol" w:eastAsia="Symbol" w:hAnsi="Symbol" w:cs="Symbol"/>
          <w:sz w:val="28"/>
          <w:szCs w:val="28"/>
        </w:rPr>
      </w:pPr>
    </w:p>
    <w:p w:rsidR="00E766EF" w:rsidRDefault="00DF1FA6">
      <w:pPr>
        <w:numPr>
          <w:ilvl w:val="0"/>
          <w:numId w:val="57"/>
        </w:numPr>
        <w:tabs>
          <w:tab w:val="left" w:pos="1260"/>
        </w:tabs>
        <w:ind w:left="1260" w:hanging="416"/>
        <w:rPr>
          <w:rFonts w:ascii="Symbol" w:eastAsia="Symbol" w:hAnsi="Symbol" w:cs="Symbol"/>
          <w:sz w:val="28"/>
          <w:szCs w:val="28"/>
        </w:rPr>
      </w:pPr>
      <w:r>
        <w:rPr>
          <w:rFonts w:eastAsia="Times New Roman"/>
          <w:sz w:val="28"/>
          <w:szCs w:val="28"/>
        </w:rPr>
        <w:t>animatsion roliklar;</w:t>
      </w:r>
    </w:p>
    <w:p w:rsidR="00E766EF" w:rsidRDefault="00E766EF">
      <w:pPr>
        <w:spacing w:line="48" w:lineRule="exact"/>
        <w:rPr>
          <w:rFonts w:ascii="Symbol" w:eastAsia="Symbol" w:hAnsi="Symbol" w:cs="Symbol"/>
          <w:sz w:val="28"/>
          <w:szCs w:val="28"/>
        </w:rPr>
      </w:pPr>
    </w:p>
    <w:p w:rsidR="00E766EF" w:rsidRDefault="00DF1FA6">
      <w:pPr>
        <w:numPr>
          <w:ilvl w:val="0"/>
          <w:numId w:val="57"/>
        </w:numPr>
        <w:tabs>
          <w:tab w:val="left" w:pos="1260"/>
        </w:tabs>
        <w:ind w:left="1260" w:hanging="416"/>
        <w:rPr>
          <w:rFonts w:ascii="Symbol" w:eastAsia="Symbol" w:hAnsi="Symbol" w:cs="Symbol"/>
          <w:sz w:val="28"/>
          <w:szCs w:val="28"/>
        </w:rPr>
      </w:pPr>
      <w:r>
        <w:rPr>
          <w:rFonts w:eastAsia="Times New Roman"/>
          <w:sz w:val="28"/>
          <w:szCs w:val="28"/>
        </w:rPr>
        <w:t>o’yinlar;</w:t>
      </w:r>
    </w:p>
    <w:p w:rsidR="00E766EF" w:rsidRDefault="00E766EF">
      <w:pPr>
        <w:spacing w:line="48" w:lineRule="exact"/>
        <w:rPr>
          <w:rFonts w:ascii="Symbol" w:eastAsia="Symbol" w:hAnsi="Symbol" w:cs="Symbol"/>
          <w:sz w:val="28"/>
          <w:szCs w:val="28"/>
        </w:rPr>
      </w:pPr>
    </w:p>
    <w:p w:rsidR="00E766EF" w:rsidRDefault="00DF1FA6">
      <w:pPr>
        <w:numPr>
          <w:ilvl w:val="0"/>
          <w:numId w:val="57"/>
        </w:numPr>
        <w:tabs>
          <w:tab w:val="left" w:pos="1260"/>
        </w:tabs>
        <w:ind w:left="1260" w:hanging="416"/>
        <w:rPr>
          <w:rFonts w:ascii="Symbol" w:eastAsia="Symbol" w:hAnsi="Symbol" w:cs="Symbol"/>
          <w:sz w:val="28"/>
          <w:szCs w:val="28"/>
        </w:rPr>
      </w:pPr>
      <w:r>
        <w:rPr>
          <w:rFonts w:eastAsia="Times New Roman"/>
          <w:sz w:val="28"/>
          <w:szCs w:val="28"/>
        </w:rPr>
        <w:t>video ilovalar;</w:t>
      </w:r>
    </w:p>
    <w:p w:rsidR="00E766EF" w:rsidRDefault="00E766EF">
      <w:pPr>
        <w:spacing w:line="44" w:lineRule="exact"/>
        <w:rPr>
          <w:rFonts w:ascii="Symbol" w:eastAsia="Symbol" w:hAnsi="Symbol" w:cs="Symbol"/>
          <w:sz w:val="28"/>
          <w:szCs w:val="28"/>
        </w:rPr>
      </w:pPr>
    </w:p>
    <w:p w:rsidR="00E766EF" w:rsidRDefault="00DF1FA6">
      <w:pPr>
        <w:numPr>
          <w:ilvl w:val="0"/>
          <w:numId w:val="57"/>
        </w:numPr>
        <w:tabs>
          <w:tab w:val="left" w:pos="1260"/>
        </w:tabs>
        <w:ind w:left="1260" w:hanging="416"/>
        <w:rPr>
          <w:rFonts w:ascii="Symbol" w:eastAsia="Symbol" w:hAnsi="Symbol" w:cs="Symbol"/>
          <w:sz w:val="28"/>
          <w:szCs w:val="28"/>
        </w:rPr>
      </w:pPr>
      <w:r>
        <w:rPr>
          <w:rFonts w:eastAsia="Times New Roman"/>
          <w:sz w:val="28"/>
          <w:szCs w:val="28"/>
        </w:rPr>
        <w:t>multimediali galereyalar;</w:t>
      </w:r>
    </w:p>
    <w:p w:rsidR="00E766EF" w:rsidRDefault="00E766EF">
      <w:pPr>
        <w:spacing w:line="48" w:lineRule="exact"/>
        <w:rPr>
          <w:rFonts w:ascii="Symbol" w:eastAsia="Symbol" w:hAnsi="Symbol" w:cs="Symbol"/>
          <w:sz w:val="28"/>
          <w:szCs w:val="28"/>
        </w:rPr>
      </w:pPr>
    </w:p>
    <w:p w:rsidR="00E766EF" w:rsidRDefault="00DF1FA6">
      <w:pPr>
        <w:numPr>
          <w:ilvl w:val="0"/>
          <w:numId w:val="57"/>
        </w:numPr>
        <w:tabs>
          <w:tab w:val="left" w:pos="1260"/>
        </w:tabs>
        <w:ind w:left="1260" w:hanging="416"/>
        <w:rPr>
          <w:rFonts w:ascii="Symbol" w:eastAsia="Symbol" w:hAnsi="Symbol" w:cs="Symbol"/>
          <w:sz w:val="28"/>
          <w:szCs w:val="28"/>
        </w:rPr>
      </w:pPr>
      <w:r>
        <w:rPr>
          <w:rFonts w:eastAsia="Times New Roman"/>
          <w:sz w:val="28"/>
          <w:szCs w:val="28"/>
        </w:rPr>
        <w:t>audio ilovalar;</w:t>
      </w:r>
    </w:p>
    <w:p w:rsidR="00E766EF" w:rsidRDefault="00E766EF">
      <w:pPr>
        <w:spacing w:line="45" w:lineRule="exact"/>
        <w:rPr>
          <w:rFonts w:ascii="Symbol" w:eastAsia="Symbol" w:hAnsi="Symbol" w:cs="Symbol"/>
          <w:sz w:val="28"/>
          <w:szCs w:val="28"/>
        </w:rPr>
      </w:pPr>
    </w:p>
    <w:p w:rsidR="00E766EF" w:rsidRDefault="00DF1FA6">
      <w:pPr>
        <w:numPr>
          <w:ilvl w:val="0"/>
          <w:numId w:val="57"/>
        </w:numPr>
        <w:tabs>
          <w:tab w:val="left" w:pos="1260"/>
        </w:tabs>
        <w:ind w:left="1260" w:hanging="416"/>
        <w:rPr>
          <w:rFonts w:ascii="Symbol" w:eastAsia="Symbol" w:hAnsi="Symbol" w:cs="Symbol"/>
          <w:sz w:val="28"/>
          <w:szCs w:val="28"/>
        </w:rPr>
      </w:pPr>
      <w:r>
        <w:rPr>
          <w:rFonts w:eastAsia="Times New Roman"/>
          <w:sz w:val="28"/>
          <w:szCs w:val="28"/>
        </w:rPr>
        <w:t>web uchun ilovalar.</w:t>
      </w:r>
    </w:p>
    <w:p w:rsidR="00E766EF" w:rsidRDefault="00E766EF">
      <w:pPr>
        <w:spacing w:line="64" w:lineRule="exact"/>
        <w:rPr>
          <w:sz w:val="20"/>
          <w:szCs w:val="20"/>
        </w:rPr>
      </w:pPr>
    </w:p>
    <w:p w:rsidR="00E766EF" w:rsidRPr="00063D08" w:rsidRDefault="00DF1FA6">
      <w:pPr>
        <w:spacing w:line="266" w:lineRule="auto"/>
        <w:ind w:left="140" w:right="140" w:firstLine="708"/>
        <w:rPr>
          <w:sz w:val="20"/>
          <w:szCs w:val="20"/>
          <w:lang w:val="en-US"/>
        </w:rPr>
      </w:pPr>
      <w:r w:rsidRPr="00063D08">
        <w:rPr>
          <w:rFonts w:eastAsia="Times New Roman"/>
          <w:sz w:val="28"/>
          <w:szCs w:val="28"/>
          <w:lang w:val="en-US"/>
        </w:rPr>
        <w:t>1-jadvalda multimedia ilovalari haqida asosiy tushunchalar va ularning ko’rinishlari to’g’risida ma’lumot berilgan.</w:t>
      </w:r>
    </w:p>
    <w:p w:rsidR="00E766EF" w:rsidRPr="00063D08" w:rsidRDefault="00E766EF">
      <w:pPr>
        <w:spacing w:line="384" w:lineRule="exact"/>
        <w:rPr>
          <w:sz w:val="20"/>
          <w:szCs w:val="20"/>
          <w:lang w:val="en-US"/>
        </w:rPr>
      </w:pPr>
    </w:p>
    <w:tbl>
      <w:tblPr>
        <w:tblW w:w="9680" w:type="dxa"/>
        <w:tblLayout w:type="fixed"/>
        <w:tblCellMar>
          <w:left w:w="0" w:type="dxa"/>
          <w:right w:w="0" w:type="dxa"/>
        </w:tblCellMar>
        <w:tblLook w:val="04A0" w:firstRow="1" w:lastRow="0" w:firstColumn="1" w:lastColumn="0" w:noHBand="0" w:noVBand="1"/>
      </w:tblPr>
      <w:tblGrid>
        <w:gridCol w:w="10"/>
        <w:gridCol w:w="1630"/>
        <w:gridCol w:w="550"/>
        <w:gridCol w:w="100"/>
        <w:gridCol w:w="130"/>
        <w:gridCol w:w="10"/>
        <w:gridCol w:w="70"/>
        <w:gridCol w:w="10"/>
        <w:gridCol w:w="2430"/>
        <w:gridCol w:w="1520"/>
        <w:gridCol w:w="2180"/>
        <w:gridCol w:w="860"/>
        <w:gridCol w:w="10"/>
        <w:gridCol w:w="130"/>
        <w:gridCol w:w="10"/>
        <w:gridCol w:w="20"/>
        <w:gridCol w:w="10"/>
      </w:tblGrid>
      <w:tr w:rsidR="00E766EF" w:rsidTr="00063D08">
        <w:trPr>
          <w:gridBefore w:val="1"/>
          <w:wBefore w:w="10" w:type="dxa"/>
          <w:trHeight w:val="322"/>
        </w:trPr>
        <w:tc>
          <w:tcPr>
            <w:tcW w:w="2180" w:type="dxa"/>
            <w:gridSpan w:val="2"/>
            <w:vAlign w:val="bottom"/>
          </w:tcPr>
          <w:p w:rsidR="00E766EF" w:rsidRPr="00063D08" w:rsidRDefault="00E766EF">
            <w:pPr>
              <w:rPr>
                <w:sz w:val="24"/>
                <w:szCs w:val="24"/>
                <w:lang w:val="en-US"/>
              </w:rPr>
            </w:pPr>
          </w:p>
        </w:tc>
        <w:tc>
          <w:tcPr>
            <w:tcW w:w="100" w:type="dxa"/>
            <w:vAlign w:val="bottom"/>
          </w:tcPr>
          <w:p w:rsidR="00E766EF" w:rsidRPr="00063D08" w:rsidRDefault="00E766EF">
            <w:pPr>
              <w:rPr>
                <w:sz w:val="24"/>
                <w:szCs w:val="24"/>
                <w:lang w:val="en-US"/>
              </w:rPr>
            </w:pPr>
          </w:p>
        </w:tc>
        <w:tc>
          <w:tcPr>
            <w:tcW w:w="140" w:type="dxa"/>
            <w:gridSpan w:val="2"/>
            <w:vAlign w:val="bottom"/>
          </w:tcPr>
          <w:p w:rsidR="00E766EF" w:rsidRPr="00063D08" w:rsidRDefault="00E766EF">
            <w:pPr>
              <w:rPr>
                <w:sz w:val="24"/>
                <w:szCs w:val="24"/>
                <w:lang w:val="en-US"/>
              </w:rPr>
            </w:pPr>
          </w:p>
        </w:tc>
        <w:tc>
          <w:tcPr>
            <w:tcW w:w="7080" w:type="dxa"/>
            <w:gridSpan w:val="7"/>
            <w:vAlign w:val="bottom"/>
          </w:tcPr>
          <w:p w:rsidR="00E766EF" w:rsidRDefault="00DF1FA6">
            <w:pPr>
              <w:ind w:right="1457"/>
              <w:jc w:val="right"/>
              <w:rPr>
                <w:sz w:val="20"/>
                <w:szCs w:val="20"/>
              </w:rPr>
            </w:pPr>
            <w:r>
              <w:rPr>
                <w:rFonts w:eastAsia="Times New Roman"/>
                <w:i/>
                <w:iCs/>
                <w:w w:val="99"/>
                <w:sz w:val="28"/>
                <w:szCs w:val="28"/>
              </w:rPr>
              <w:t>Multimedia ilovalari asosiy tushunchalari</w:t>
            </w:r>
          </w:p>
        </w:tc>
        <w:tc>
          <w:tcPr>
            <w:tcW w:w="140" w:type="dxa"/>
            <w:gridSpan w:val="2"/>
            <w:vAlign w:val="bottom"/>
          </w:tcPr>
          <w:p w:rsidR="00E766EF" w:rsidRDefault="00E766EF">
            <w:pPr>
              <w:rPr>
                <w:sz w:val="24"/>
                <w:szCs w:val="24"/>
              </w:rPr>
            </w:pPr>
          </w:p>
        </w:tc>
        <w:tc>
          <w:tcPr>
            <w:tcW w:w="30" w:type="dxa"/>
            <w:gridSpan w:val="2"/>
            <w:vAlign w:val="bottom"/>
          </w:tcPr>
          <w:p w:rsidR="00E766EF" w:rsidRDefault="00E766EF">
            <w:pPr>
              <w:rPr>
                <w:sz w:val="1"/>
                <w:szCs w:val="1"/>
              </w:rPr>
            </w:pPr>
          </w:p>
        </w:tc>
      </w:tr>
      <w:tr w:rsidR="00E766EF" w:rsidTr="00063D08">
        <w:trPr>
          <w:gridBefore w:val="1"/>
          <w:wBefore w:w="10" w:type="dxa"/>
          <w:trHeight w:val="96"/>
        </w:trPr>
        <w:tc>
          <w:tcPr>
            <w:tcW w:w="2180" w:type="dxa"/>
            <w:gridSpan w:val="2"/>
            <w:tcBorders>
              <w:bottom w:val="single" w:sz="8" w:space="0" w:color="0070C0"/>
            </w:tcBorders>
            <w:vAlign w:val="bottom"/>
          </w:tcPr>
          <w:p w:rsidR="00E766EF" w:rsidRDefault="00E766EF">
            <w:pPr>
              <w:rPr>
                <w:sz w:val="8"/>
                <w:szCs w:val="8"/>
              </w:rPr>
            </w:pPr>
          </w:p>
        </w:tc>
        <w:tc>
          <w:tcPr>
            <w:tcW w:w="100" w:type="dxa"/>
            <w:tcBorders>
              <w:bottom w:val="single" w:sz="8" w:space="0" w:color="0070C0"/>
            </w:tcBorders>
            <w:vAlign w:val="bottom"/>
          </w:tcPr>
          <w:p w:rsidR="00E766EF" w:rsidRDefault="00E766EF">
            <w:pPr>
              <w:rPr>
                <w:sz w:val="8"/>
                <w:szCs w:val="8"/>
              </w:rPr>
            </w:pPr>
          </w:p>
        </w:tc>
        <w:tc>
          <w:tcPr>
            <w:tcW w:w="140" w:type="dxa"/>
            <w:gridSpan w:val="2"/>
            <w:tcBorders>
              <w:bottom w:val="single" w:sz="8" w:space="0" w:color="0070C0"/>
            </w:tcBorders>
            <w:vAlign w:val="bottom"/>
          </w:tcPr>
          <w:p w:rsidR="00E766EF" w:rsidRDefault="00E766EF">
            <w:pPr>
              <w:rPr>
                <w:sz w:val="8"/>
                <w:szCs w:val="8"/>
              </w:rPr>
            </w:pPr>
          </w:p>
        </w:tc>
        <w:tc>
          <w:tcPr>
            <w:tcW w:w="80" w:type="dxa"/>
            <w:gridSpan w:val="2"/>
            <w:tcBorders>
              <w:bottom w:val="single" w:sz="8" w:space="0" w:color="0070C0"/>
            </w:tcBorders>
            <w:vAlign w:val="bottom"/>
          </w:tcPr>
          <w:p w:rsidR="00E766EF" w:rsidRDefault="00E766EF">
            <w:pPr>
              <w:rPr>
                <w:sz w:val="8"/>
                <w:szCs w:val="8"/>
              </w:rPr>
            </w:pPr>
          </w:p>
        </w:tc>
        <w:tc>
          <w:tcPr>
            <w:tcW w:w="7000" w:type="dxa"/>
            <w:gridSpan w:val="5"/>
            <w:tcBorders>
              <w:bottom w:val="single" w:sz="8" w:space="0" w:color="0070C0"/>
            </w:tcBorders>
            <w:vAlign w:val="bottom"/>
          </w:tcPr>
          <w:p w:rsidR="00E766EF" w:rsidRDefault="00E766EF">
            <w:pPr>
              <w:rPr>
                <w:sz w:val="8"/>
                <w:szCs w:val="8"/>
              </w:rPr>
            </w:pPr>
          </w:p>
        </w:tc>
        <w:tc>
          <w:tcPr>
            <w:tcW w:w="140" w:type="dxa"/>
            <w:gridSpan w:val="2"/>
            <w:tcBorders>
              <w:bottom w:val="single" w:sz="8" w:space="0" w:color="0070C0"/>
            </w:tcBorders>
            <w:vAlign w:val="bottom"/>
          </w:tcPr>
          <w:p w:rsidR="00E766EF" w:rsidRDefault="00E766EF">
            <w:pPr>
              <w:rPr>
                <w:sz w:val="8"/>
                <w:szCs w:val="8"/>
              </w:rPr>
            </w:pPr>
          </w:p>
        </w:tc>
        <w:tc>
          <w:tcPr>
            <w:tcW w:w="30" w:type="dxa"/>
            <w:gridSpan w:val="2"/>
            <w:vAlign w:val="bottom"/>
          </w:tcPr>
          <w:p w:rsidR="00E766EF" w:rsidRDefault="00E766EF">
            <w:pPr>
              <w:rPr>
                <w:sz w:val="1"/>
                <w:szCs w:val="1"/>
              </w:rPr>
            </w:pPr>
          </w:p>
        </w:tc>
      </w:tr>
      <w:tr w:rsidR="00E766EF" w:rsidTr="00063D08">
        <w:trPr>
          <w:gridBefore w:val="1"/>
          <w:wBefore w:w="10" w:type="dxa"/>
          <w:trHeight w:val="320"/>
        </w:trPr>
        <w:tc>
          <w:tcPr>
            <w:tcW w:w="2180" w:type="dxa"/>
            <w:gridSpan w:val="2"/>
            <w:tcBorders>
              <w:left w:val="single" w:sz="8" w:space="0" w:color="0070C0"/>
            </w:tcBorders>
            <w:shd w:val="clear" w:color="auto" w:fill="37D4E5"/>
            <w:vAlign w:val="bottom"/>
          </w:tcPr>
          <w:p w:rsidR="00E766EF" w:rsidRDefault="00DF1FA6">
            <w:pPr>
              <w:spacing w:line="320" w:lineRule="exact"/>
              <w:ind w:left="100"/>
              <w:jc w:val="center"/>
              <w:rPr>
                <w:sz w:val="20"/>
                <w:szCs w:val="20"/>
              </w:rPr>
            </w:pPr>
            <w:r>
              <w:rPr>
                <w:rFonts w:eastAsia="Times New Roman"/>
                <w:b/>
                <w:bCs/>
                <w:sz w:val="28"/>
                <w:szCs w:val="28"/>
                <w:shd w:val="clear" w:color="auto" w:fill="37D4E5"/>
              </w:rPr>
              <w:t>Multimedia</w:t>
            </w:r>
          </w:p>
        </w:tc>
        <w:tc>
          <w:tcPr>
            <w:tcW w:w="100" w:type="dxa"/>
            <w:shd w:val="clear" w:color="auto" w:fill="37D4E5"/>
            <w:vAlign w:val="bottom"/>
          </w:tcPr>
          <w:p w:rsidR="00E766EF" w:rsidRDefault="00E766EF">
            <w:pPr>
              <w:rPr>
                <w:sz w:val="24"/>
                <w:szCs w:val="24"/>
              </w:rPr>
            </w:pPr>
          </w:p>
        </w:tc>
        <w:tc>
          <w:tcPr>
            <w:tcW w:w="140" w:type="dxa"/>
            <w:gridSpan w:val="2"/>
            <w:tcBorders>
              <w:right w:val="single" w:sz="8" w:space="0" w:color="0070C0"/>
            </w:tcBorders>
            <w:shd w:val="clear" w:color="auto" w:fill="37D4E5"/>
            <w:vAlign w:val="bottom"/>
          </w:tcPr>
          <w:p w:rsidR="00E766EF" w:rsidRDefault="00E766EF">
            <w:pPr>
              <w:rPr>
                <w:sz w:val="24"/>
                <w:szCs w:val="24"/>
              </w:rPr>
            </w:pPr>
          </w:p>
        </w:tc>
        <w:tc>
          <w:tcPr>
            <w:tcW w:w="80" w:type="dxa"/>
            <w:gridSpan w:val="2"/>
            <w:shd w:val="clear" w:color="auto" w:fill="37D4E5"/>
            <w:vAlign w:val="bottom"/>
          </w:tcPr>
          <w:p w:rsidR="00E766EF" w:rsidRDefault="00E766EF">
            <w:pPr>
              <w:rPr>
                <w:sz w:val="24"/>
                <w:szCs w:val="24"/>
              </w:rPr>
            </w:pPr>
          </w:p>
        </w:tc>
        <w:tc>
          <w:tcPr>
            <w:tcW w:w="7000" w:type="dxa"/>
            <w:gridSpan w:val="5"/>
            <w:shd w:val="clear" w:color="auto" w:fill="37D4E5"/>
            <w:vAlign w:val="bottom"/>
          </w:tcPr>
          <w:p w:rsidR="00E766EF" w:rsidRDefault="00DF1FA6">
            <w:pPr>
              <w:spacing w:line="320" w:lineRule="exact"/>
              <w:jc w:val="center"/>
              <w:rPr>
                <w:sz w:val="20"/>
                <w:szCs w:val="20"/>
              </w:rPr>
            </w:pPr>
            <w:r>
              <w:rPr>
                <w:rFonts w:eastAsia="Times New Roman"/>
                <w:b/>
                <w:bCs/>
                <w:w w:val="99"/>
                <w:sz w:val="28"/>
                <w:szCs w:val="28"/>
              </w:rPr>
              <w:t>Tushuncha</w:t>
            </w:r>
          </w:p>
        </w:tc>
        <w:tc>
          <w:tcPr>
            <w:tcW w:w="140" w:type="dxa"/>
            <w:gridSpan w:val="2"/>
            <w:tcBorders>
              <w:right w:val="single" w:sz="8" w:space="0" w:color="0070C0"/>
            </w:tcBorders>
            <w:shd w:val="clear" w:color="auto" w:fill="37D4E5"/>
            <w:vAlign w:val="bottom"/>
          </w:tcPr>
          <w:p w:rsidR="00E766EF" w:rsidRDefault="00E766EF">
            <w:pPr>
              <w:rPr>
                <w:sz w:val="24"/>
                <w:szCs w:val="24"/>
              </w:rPr>
            </w:pPr>
          </w:p>
        </w:tc>
        <w:tc>
          <w:tcPr>
            <w:tcW w:w="30" w:type="dxa"/>
            <w:gridSpan w:val="2"/>
            <w:vAlign w:val="bottom"/>
          </w:tcPr>
          <w:p w:rsidR="00E766EF" w:rsidRDefault="00E766EF">
            <w:pPr>
              <w:rPr>
                <w:sz w:val="1"/>
                <w:szCs w:val="1"/>
              </w:rPr>
            </w:pPr>
          </w:p>
        </w:tc>
      </w:tr>
      <w:tr w:rsidR="00E766EF" w:rsidTr="00063D08">
        <w:trPr>
          <w:gridBefore w:val="1"/>
          <w:wBefore w:w="10" w:type="dxa"/>
          <w:trHeight w:val="372"/>
        </w:trPr>
        <w:tc>
          <w:tcPr>
            <w:tcW w:w="2180" w:type="dxa"/>
            <w:gridSpan w:val="2"/>
            <w:tcBorders>
              <w:left w:val="single" w:sz="8" w:space="0" w:color="0070C0"/>
            </w:tcBorders>
            <w:shd w:val="clear" w:color="auto" w:fill="37D4E5"/>
            <w:vAlign w:val="bottom"/>
          </w:tcPr>
          <w:p w:rsidR="00E766EF" w:rsidRDefault="00DF1FA6">
            <w:pPr>
              <w:ind w:left="100"/>
              <w:jc w:val="center"/>
              <w:rPr>
                <w:sz w:val="20"/>
                <w:szCs w:val="20"/>
              </w:rPr>
            </w:pPr>
            <w:r>
              <w:rPr>
                <w:rFonts w:eastAsia="Times New Roman"/>
                <w:b/>
                <w:bCs/>
                <w:w w:val="98"/>
                <w:sz w:val="28"/>
                <w:szCs w:val="28"/>
              </w:rPr>
              <w:t>ilovallari</w:t>
            </w:r>
          </w:p>
        </w:tc>
        <w:tc>
          <w:tcPr>
            <w:tcW w:w="100" w:type="dxa"/>
            <w:shd w:val="clear" w:color="auto" w:fill="37D4E5"/>
            <w:vAlign w:val="bottom"/>
          </w:tcPr>
          <w:p w:rsidR="00E766EF" w:rsidRDefault="00E766EF">
            <w:pPr>
              <w:rPr>
                <w:sz w:val="24"/>
                <w:szCs w:val="24"/>
              </w:rPr>
            </w:pPr>
          </w:p>
        </w:tc>
        <w:tc>
          <w:tcPr>
            <w:tcW w:w="140" w:type="dxa"/>
            <w:gridSpan w:val="2"/>
            <w:tcBorders>
              <w:right w:val="single" w:sz="8" w:space="0" w:color="0070C0"/>
            </w:tcBorders>
            <w:shd w:val="clear" w:color="auto" w:fill="37D4E5"/>
            <w:vAlign w:val="bottom"/>
          </w:tcPr>
          <w:p w:rsidR="00E766EF" w:rsidRDefault="00E766EF">
            <w:pPr>
              <w:rPr>
                <w:sz w:val="24"/>
                <w:szCs w:val="24"/>
              </w:rPr>
            </w:pPr>
          </w:p>
        </w:tc>
        <w:tc>
          <w:tcPr>
            <w:tcW w:w="80" w:type="dxa"/>
            <w:gridSpan w:val="2"/>
            <w:shd w:val="clear" w:color="auto" w:fill="37D4E5"/>
            <w:vAlign w:val="bottom"/>
          </w:tcPr>
          <w:p w:rsidR="00E766EF" w:rsidRDefault="00E766EF">
            <w:pPr>
              <w:rPr>
                <w:sz w:val="24"/>
                <w:szCs w:val="24"/>
              </w:rPr>
            </w:pPr>
          </w:p>
        </w:tc>
        <w:tc>
          <w:tcPr>
            <w:tcW w:w="7000" w:type="dxa"/>
            <w:gridSpan w:val="5"/>
            <w:shd w:val="clear" w:color="auto" w:fill="37D4E5"/>
            <w:vAlign w:val="bottom"/>
          </w:tcPr>
          <w:p w:rsidR="00E766EF" w:rsidRDefault="00E766EF">
            <w:pPr>
              <w:rPr>
                <w:sz w:val="24"/>
                <w:szCs w:val="24"/>
              </w:rPr>
            </w:pPr>
          </w:p>
        </w:tc>
        <w:tc>
          <w:tcPr>
            <w:tcW w:w="140" w:type="dxa"/>
            <w:gridSpan w:val="2"/>
            <w:tcBorders>
              <w:right w:val="single" w:sz="8" w:space="0" w:color="0070C0"/>
            </w:tcBorders>
            <w:shd w:val="clear" w:color="auto" w:fill="37D4E5"/>
            <w:vAlign w:val="bottom"/>
          </w:tcPr>
          <w:p w:rsidR="00E766EF" w:rsidRDefault="00E766EF">
            <w:pPr>
              <w:rPr>
                <w:sz w:val="24"/>
                <w:szCs w:val="24"/>
              </w:rPr>
            </w:pPr>
          </w:p>
        </w:tc>
        <w:tc>
          <w:tcPr>
            <w:tcW w:w="30" w:type="dxa"/>
            <w:gridSpan w:val="2"/>
            <w:vAlign w:val="bottom"/>
          </w:tcPr>
          <w:p w:rsidR="00E766EF" w:rsidRDefault="00E766EF">
            <w:pPr>
              <w:rPr>
                <w:sz w:val="1"/>
                <w:szCs w:val="1"/>
              </w:rPr>
            </w:pPr>
          </w:p>
        </w:tc>
      </w:tr>
      <w:tr w:rsidR="00E766EF" w:rsidTr="00063D08">
        <w:trPr>
          <w:gridBefore w:val="1"/>
          <w:wBefore w:w="10" w:type="dxa"/>
          <w:trHeight w:val="400"/>
        </w:trPr>
        <w:tc>
          <w:tcPr>
            <w:tcW w:w="2180" w:type="dxa"/>
            <w:gridSpan w:val="2"/>
            <w:tcBorders>
              <w:left w:val="single" w:sz="8" w:space="0" w:color="0070C0"/>
              <w:bottom w:val="single" w:sz="8" w:space="0" w:color="37D4E5"/>
            </w:tcBorders>
            <w:shd w:val="clear" w:color="auto" w:fill="37D4E5"/>
            <w:vAlign w:val="bottom"/>
          </w:tcPr>
          <w:p w:rsidR="00E766EF" w:rsidRDefault="00DF1FA6">
            <w:pPr>
              <w:ind w:left="100"/>
              <w:jc w:val="center"/>
              <w:rPr>
                <w:sz w:val="20"/>
                <w:szCs w:val="20"/>
              </w:rPr>
            </w:pPr>
            <w:r>
              <w:rPr>
                <w:rFonts w:eastAsia="Times New Roman"/>
                <w:b/>
                <w:bCs/>
                <w:w w:val="99"/>
                <w:sz w:val="28"/>
                <w:szCs w:val="28"/>
              </w:rPr>
              <w:t>shakllari</w:t>
            </w:r>
          </w:p>
        </w:tc>
        <w:tc>
          <w:tcPr>
            <w:tcW w:w="100" w:type="dxa"/>
            <w:tcBorders>
              <w:bottom w:val="single" w:sz="8" w:space="0" w:color="37D4E5"/>
            </w:tcBorders>
            <w:shd w:val="clear" w:color="auto" w:fill="37D4E5"/>
            <w:vAlign w:val="bottom"/>
          </w:tcPr>
          <w:p w:rsidR="00E766EF" w:rsidRDefault="00E766EF">
            <w:pPr>
              <w:rPr>
                <w:sz w:val="24"/>
                <w:szCs w:val="24"/>
              </w:rPr>
            </w:pPr>
          </w:p>
        </w:tc>
        <w:tc>
          <w:tcPr>
            <w:tcW w:w="140" w:type="dxa"/>
            <w:gridSpan w:val="2"/>
            <w:tcBorders>
              <w:bottom w:val="single" w:sz="8" w:space="0" w:color="37D4E5"/>
              <w:right w:val="single" w:sz="8" w:space="0" w:color="0070C0"/>
            </w:tcBorders>
            <w:shd w:val="clear" w:color="auto" w:fill="37D4E5"/>
            <w:vAlign w:val="bottom"/>
          </w:tcPr>
          <w:p w:rsidR="00E766EF" w:rsidRDefault="00E766EF">
            <w:pPr>
              <w:rPr>
                <w:sz w:val="24"/>
                <w:szCs w:val="24"/>
              </w:rPr>
            </w:pPr>
          </w:p>
        </w:tc>
        <w:tc>
          <w:tcPr>
            <w:tcW w:w="80" w:type="dxa"/>
            <w:gridSpan w:val="2"/>
            <w:tcBorders>
              <w:bottom w:val="single" w:sz="8" w:space="0" w:color="37D4E5"/>
            </w:tcBorders>
            <w:shd w:val="clear" w:color="auto" w:fill="37D4E5"/>
            <w:vAlign w:val="bottom"/>
          </w:tcPr>
          <w:p w:rsidR="00E766EF" w:rsidRDefault="00E766EF">
            <w:pPr>
              <w:rPr>
                <w:sz w:val="24"/>
                <w:szCs w:val="24"/>
              </w:rPr>
            </w:pPr>
          </w:p>
        </w:tc>
        <w:tc>
          <w:tcPr>
            <w:tcW w:w="7000" w:type="dxa"/>
            <w:gridSpan w:val="5"/>
            <w:tcBorders>
              <w:bottom w:val="single" w:sz="8" w:space="0" w:color="37D4E5"/>
            </w:tcBorders>
            <w:shd w:val="clear" w:color="auto" w:fill="37D4E5"/>
            <w:vAlign w:val="bottom"/>
          </w:tcPr>
          <w:p w:rsidR="00E766EF" w:rsidRDefault="00E766EF">
            <w:pPr>
              <w:rPr>
                <w:sz w:val="24"/>
                <w:szCs w:val="24"/>
              </w:rPr>
            </w:pPr>
          </w:p>
        </w:tc>
        <w:tc>
          <w:tcPr>
            <w:tcW w:w="140" w:type="dxa"/>
            <w:gridSpan w:val="2"/>
            <w:tcBorders>
              <w:bottom w:val="single" w:sz="8" w:space="0" w:color="37D4E5"/>
              <w:right w:val="single" w:sz="8" w:space="0" w:color="0070C0"/>
            </w:tcBorders>
            <w:shd w:val="clear" w:color="auto" w:fill="37D4E5"/>
            <w:vAlign w:val="bottom"/>
          </w:tcPr>
          <w:p w:rsidR="00E766EF" w:rsidRDefault="00E766EF">
            <w:pPr>
              <w:rPr>
                <w:sz w:val="24"/>
                <w:szCs w:val="24"/>
              </w:rPr>
            </w:pPr>
          </w:p>
        </w:tc>
        <w:tc>
          <w:tcPr>
            <w:tcW w:w="30" w:type="dxa"/>
            <w:gridSpan w:val="2"/>
            <w:vAlign w:val="bottom"/>
          </w:tcPr>
          <w:p w:rsidR="00E766EF" w:rsidRDefault="00E766EF">
            <w:pPr>
              <w:rPr>
                <w:sz w:val="1"/>
                <w:szCs w:val="1"/>
              </w:rPr>
            </w:pPr>
          </w:p>
        </w:tc>
      </w:tr>
      <w:tr w:rsidR="00E766EF" w:rsidTr="00063D08">
        <w:trPr>
          <w:gridBefore w:val="1"/>
          <w:wBefore w:w="10" w:type="dxa"/>
          <w:trHeight w:val="60"/>
        </w:trPr>
        <w:tc>
          <w:tcPr>
            <w:tcW w:w="2180" w:type="dxa"/>
            <w:gridSpan w:val="2"/>
            <w:tcBorders>
              <w:left w:val="single" w:sz="8" w:space="0" w:color="0070C0"/>
            </w:tcBorders>
            <w:shd w:val="clear" w:color="auto" w:fill="0070C0"/>
            <w:vAlign w:val="bottom"/>
          </w:tcPr>
          <w:p w:rsidR="00E766EF" w:rsidRDefault="00E766EF">
            <w:pPr>
              <w:rPr>
                <w:sz w:val="5"/>
                <w:szCs w:val="5"/>
              </w:rPr>
            </w:pPr>
          </w:p>
        </w:tc>
        <w:tc>
          <w:tcPr>
            <w:tcW w:w="100" w:type="dxa"/>
            <w:shd w:val="clear" w:color="auto" w:fill="0070C0"/>
            <w:vAlign w:val="bottom"/>
          </w:tcPr>
          <w:p w:rsidR="00E766EF" w:rsidRDefault="00E766EF">
            <w:pPr>
              <w:rPr>
                <w:sz w:val="5"/>
                <w:szCs w:val="5"/>
              </w:rPr>
            </w:pPr>
          </w:p>
        </w:tc>
        <w:tc>
          <w:tcPr>
            <w:tcW w:w="140" w:type="dxa"/>
            <w:gridSpan w:val="2"/>
            <w:tcBorders>
              <w:right w:val="single" w:sz="8" w:space="0" w:color="0070C0"/>
            </w:tcBorders>
            <w:shd w:val="clear" w:color="auto" w:fill="0070C0"/>
            <w:vAlign w:val="bottom"/>
          </w:tcPr>
          <w:p w:rsidR="00E766EF" w:rsidRDefault="00E766EF">
            <w:pPr>
              <w:rPr>
                <w:sz w:val="5"/>
                <w:szCs w:val="5"/>
              </w:rPr>
            </w:pPr>
          </w:p>
        </w:tc>
        <w:tc>
          <w:tcPr>
            <w:tcW w:w="80" w:type="dxa"/>
            <w:gridSpan w:val="2"/>
            <w:shd w:val="clear" w:color="auto" w:fill="0070C0"/>
            <w:vAlign w:val="bottom"/>
          </w:tcPr>
          <w:p w:rsidR="00E766EF" w:rsidRDefault="00E766EF">
            <w:pPr>
              <w:rPr>
                <w:sz w:val="5"/>
                <w:szCs w:val="5"/>
              </w:rPr>
            </w:pPr>
          </w:p>
        </w:tc>
        <w:tc>
          <w:tcPr>
            <w:tcW w:w="7000" w:type="dxa"/>
            <w:gridSpan w:val="5"/>
            <w:shd w:val="clear" w:color="auto" w:fill="0070C0"/>
            <w:vAlign w:val="bottom"/>
          </w:tcPr>
          <w:p w:rsidR="00E766EF" w:rsidRDefault="00E766EF">
            <w:pPr>
              <w:rPr>
                <w:sz w:val="5"/>
                <w:szCs w:val="5"/>
              </w:rPr>
            </w:pPr>
          </w:p>
        </w:tc>
        <w:tc>
          <w:tcPr>
            <w:tcW w:w="140" w:type="dxa"/>
            <w:gridSpan w:val="2"/>
            <w:tcBorders>
              <w:right w:val="single" w:sz="8" w:space="0" w:color="0070C0"/>
            </w:tcBorders>
            <w:shd w:val="clear" w:color="auto" w:fill="0070C0"/>
            <w:vAlign w:val="bottom"/>
          </w:tcPr>
          <w:p w:rsidR="00E766EF" w:rsidRDefault="00E766EF">
            <w:pPr>
              <w:rPr>
                <w:sz w:val="5"/>
                <w:szCs w:val="5"/>
              </w:rPr>
            </w:pPr>
          </w:p>
        </w:tc>
        <w:tc>
          <w:tcPr>
            <w:tcW w:w="30" w:type="dxa"/>
            <w:gridSpan w:val="2"/>
            <w:vAlign w:val="bottom"/>
          </w:tcPr>
          <w:p w:rsidR="00E766EF" w:rsidRDefault="00E766EF">
            <w:pPr>
              <w:rPr>
                <w:sz w:val="1"/>
                <w:szCs w:val="1"/>
              </w:rPr>
            </w:pPr>
          </w:p>
        </w:tc>
      </w:tr>
      <w:tr w:rsidR="00E766EF" w:rsidTr="00063D08">
        <w:trPr>
          <w:gridBefore w:val="1"/>
          <w:wBefore w:w="10" w:type="dxa"/>
          <w:trHeight w:val="320"/>
        </w:trPr>
        <w:tc>
          <w:tcPr>
            <w:tcW w:w="2180" w:type="dxa"/>
            <w:gridSpan w:val="2"/>
            <w:tcBorders>
              <w:left w:val="single" w:sz="8" w:space="0" w:color="0070C0"/>
            </w:tcBorders>
            <w:shd w:val="clear" w:color="auto" w:fill="37D4E5"/>
            <w:vAlign w:val="bottom"/>
          </w:tcPr>
          <w:p w:rsidR="00E766EF" w:rsidRDefault="00DF1FA6">
            <w:pPr>
              <w:spacing w:line="320" w:lineRule="exact"/>
              <w:ind w:left="140"/>
              <w:rPr>
                <w:sz w:val="20"/>
                <w:szCs w:val="20"/>
              </w:rPr>
            </w:pPr>
            <w:r>
              <w:rPr>
                <w:rFonts w:eastAsia="Times New Roman"/>
                <w:b/>
                <w:bCs/>
                <w:sz w:val="28"/>
                <w:szCs w:val="28"/>
              </w:rPr>
              <w:t>Taqdimot</w:t>
            </w:r>
          </w:p>
        </w:tc>
        <w:tc>
          <w:tcPr>
            <w:tcW w:w="100" w:type="dxa"/>
            <w:shd w:val="clear" w:color="auto" w:fill="37D4E5"/>
            <w:vAlign w:val="bottom"/>
          </w:tcPr>
          <w:p w:rsidR="00E766EF" w:rsidRDefault="00DF1FA6">
            <w:pPr>
              <w:spacing w:line="320" w:lineRule="exact"/>
              <w:jc w:val="right"/>
              <w:rPr>
                <w:sz w:val="20"/>
                <w:szCs w:val="20"/>
              </w:rPr>
            </w:pPr>
            <w:r>
              <w:rPr>
                <w:rFonts w:eastAsia="Times New Roman"/>
                <w:b/>
                <w:bCs/>
                <w:w w:val="85"/>
                <w:sz w:val="28"/>
                <w:szCs w:val="28"/>
              </w:rPr>
              <w:t>-</w:t>
            </w:r>
          </w:p>
        </w:tc>
        <w:tc>
          <w:tcPr>
            <w:tcW w:w="140" w:type="dxa"/>
            <w:gridSpan w:val="2"/>
            <w:tcBorders>
              <w:right w:val="single" w:sz="8" w:space="0" w:color="0070C0"/>
            </w:tcBorders>
            <w:shd w:val="clear" w:color="auto" w:fill="37D4E5"/>
            <w:vAlign w:val="bottom"/>
          </w:tcPr>
          <w:p w:rsidR="00E766EF" w:rsidRDefault="00E766EF">
            <w:pPr>
              <w:rPr>
                <w:sz w:val="24"/>
                <w:szCs w:val="24"/>
              </w:rPr>
            </w:pPr>
          </w:p>
        </w:tc>
        <w:tc>
          <w:tcPr>
            <w:tcW w:w="80" w:type="dxa"/>
            <w:gridSpan w:val="2"/>
            <w:shd w:val="clear" w:color="auto" w:fill="37D4E5"/>
            <w:vAlign w:val="bottom"/>
          </w:tcPr>
          <w:p w:rsidR="00E766EF" w:rsidRDefault="00E766EF">
            <w:pPr>
              <w:rPr>
                <w:sz w:val="24"/>
                <w:szCs w:val="24"/>
              </w:rPr>
            </w:pPr>
          </w:p>
        </w:tc>
        <w:tc>
          <w:tcPr>
            <w:tcW w:w="7000" w:type="dxa"/>
            <w:gridSpan w:val="5"/>
            <w:shd w:val="clear" w:color="auto" w:fill="37D4E5"/>
            <w:vAlign w:val="bottom"/>
          </w:tcPr>
          <w:p w:rsidR="00E766EF" w:rsidRDefault="00DF1FA6">
            <w:pPr>
              <w:spacing w:line="320" w:lineRule="exact"/>
              <w:jc w:val="center"/>
              <w:rPr>
                <w:sz w:val="20"/>
                <w:szCs w:val="20"/>
              </w:rPr>
            </w:pPr>
            <w:r>
              <w:rPr>
                <w:rFonts w:eastAsia="Times New Roman"/>
                <w:b/>
                <w:bCs/>
                <w:sz w:val="28"/>
                <w:szCs w:val="28"/>
                <w:shd w:val="clear" w:color="auto" w:fill="37D4E5"/>
              </w:rPr>
              <w:t>Taqdimot    (ing.    prezentation)    –    audiovizual</w:t>
            </w:r>
          </w:p>
        </w:tc>
        <w:tc>
          <w:tcPr>
            <w:tcW w:w="140" w:type="dxa"/>
            <w:gridSpan w:val="2"/>
            <w:tcBorders>
              <w:right w:val="single" w:sz="8" w:space="0" w:color="0070C0"/>
            </w:tcBorders>
            <w:shd w:val="clear" w:color="auto" w:fill="37D4E5"/>
            <w:vAlign w:val="bottom"/>
          </w:tcPr>
          <w:p w:rsidR="00E766EF" w:rsidRDefault="00E766EF">
            <w:pPr>
              <w:rPr>
                <w:sz w:val="24"/>
                <w:szCs w:val="24"/>
              </w:rPr>
            </w:pPr>
          </w:p>
        </w:tc>
        <w:tc>
          <w:tcPr>
            <w:tcW w:w="30" w:type="dxa"/>
            <w:gridSpan w:val="2"/>
            <w:vAlign w:val="bottom"/>
          </w:tcPr>
          <w:p w:rsidR="00E766EF" w:rsidRDefault="00E766EF">
            <w:pPr>
              <w:rPr>
                <w:sz w:val="1"/>
                <w:szCs w:val="1"/>
              </w:rPr>
            </w:pPr>
          </w:p>
        </w:tc>
      </w:tr>
      <w:tr w:rsidR="00E766EF" w:rsidTr="00063D08">
        <w:trPr>
          <w:gridBefore w:val="1"/>
          <w:wBefore w:w="10" w:type="dxa"/>
          <w:trHeight w:val="372"/>
        </w:trPr>
        <w:tc>
          <w:tcPr>
            <w:tcW w:w="2180" w:type="dxa"/>
            <w:gridSpan w:val="2"/>
            <w:tcBorders>
              <w:left w:val="single" w:sz="8" w:space="0" w:color="0070C0"/>
            </w:tcBorders>
            <w:shd w:val="clear" w:color="auto" w:fill="37D4E5"/>
            <w:vAlign w:val="bottom"/>
          </w:tcPr>
          <w:p w:rsidR="00E766EF" w:rsidRDefault="00DF1FA6">
            <w:pPr>
              <w:ind w:left="140"/>
              <w:rPr>
                <w:sz w:val="20"/>
                <w:szCs w:val="20"/>
              </w:rPr>
            </w:pPr>
            <w:r>
              <w:rPr>
                <w:rFonts w:eastAsia="Times New Roman"/>
                <w:b/>
                <w:bCs/>
                <w:w w:val="98"/>
                <w:sz w:val="28"/>
                <w:szCs w:val="28"/>
                <w:shd w:val="clear" w:color="auto" w:fill="37D4E5"/>
              </w:rPr>
              <w:t>prezentatsiyalar</w:t>
            </w:r>
          </w:p>
        </w:tc>
        <w:tc>
          <w:tcPr>
            <w:tcW w:w="100" w:type="dxa"/>
            <w:shd w:val="clear" w:color="auto" w:fill="37D4E5"/>
            <w:vAlign w:val="bottom"/>
          </w:tcPr>
          <w:p w:rsidR="00E766EF" w:rsidRDefault="00E766EF">
            <w:pPr>
              <w:rPr>
                <w:sz w:val="24"/>
                <w:szCs w:val="24"/>
              </w:rPr>
            </w:pPr>
          </w:p>
        </w:tc>
        <w:tc>
          <w:tcPr>
            <w:tcW w:w="140" w:type="dxa"/>
            <w:gridSpan w:val="2"/>
            <w:tcBorders>
              <w:right w:val="single" w:sz="8" w:space="0" w:color="0070C0"/>
            </w:tcBorders>
            <w:shd w:val="clear" w:color="auto" w:fill="37D4E5"/>
            <w:vAlign w:val="bottom"/>
          </w:tcPr>
          <w:p w:rsidR="00E766EF" w:rsidRDefault="00E766EF">
            <w:pPr>
              <w:rPr>
                <w:sz w:val="24"/>
                <w:szCs w:val="24"/>
              </w:rPr>
            </w:pPr>
          </w:p>
        </w:tc>
        <w:tc>
          <w:tcPr>
            <w:tcW w:w="80" w:type="dxa"/>
            <w:gridSpan w:val="2"/>
            <w:shd w:val="clear" w:color="auto" w:fill="37D4E5"/>
            <w:vAlign w:val="bottom"/>
          </w:tcPr>
          <w:p w:rsidR="00E766EF" w:rsidRDefault="00E766EF">
            <w:pPr>
              <w:rPr>
                <w:sz w:val="24"/>
                <w:szCs w:val="24"/>
              </w:rPr>
            </w:pPr>
          </w:p>
        </w:tc>
        <w:tc>
          <w:tcPr>
            <w:tcW w:w="7000" w:type="dxa"/>
            <w:gridSpan w:val="5"/>
            <w:shd w:val="clear" w:color="auto" w:fill="37D4E5"/>
            <w:vAlign w:val="bottom"/>
          </w:tcPr>
          <w:p w:rsidR="00E766EF" w:rsidRDefault="00DF1FA6">
            <w:pPr>
              <w:jc w:val="center"/>
              <w:rPr>
                <w:sz w:val="20"/>
                <w:szCs w:val="20"/>
              </w:rPr>
            </w:pPr>
            <w:r>
              <w:rPr>
                <w:rFonts w:eastAsia="Times New Roman"/>
                <w:b/>
                <w:bCs/>
                <w:sz w:val="28"/>
                <w:szCs w:val="28"/>
              </w:rPr>
              <w:t>vositalardan    foydalanibko’rgazmali    shaklda</w:t>
            </w:r>
          </w:p>
        </w:tc>
        <w:tc>
          <w:tcPr>
            <w:tcW w:w="140" w:type="dxa"/>
            <w:gridSpan w:val="2"/>
            <w:tcBorders>
              <w:right w:val="single" w:sz="8" w:space="0" w:color="0070C0"/>
            </w:tcBorders>
            <w:shd w:val="clear" w:color="auto" w:fill="37D4E5"/>
            <w:vAlign w:val="bottom"/>
          </w:tcPr>
          <w:p w:rsidR="00E766EF" w:rsidRDefault="00E766EF">
            <w:pPr>
              <w:rPr>
                <w:sz w:val="24"/>
                <w:szCs w:val="24"/>
              </w:rPr>
            </w:pPr>
          </w:p>
        </w:tc>
        <w:tc>
          <w:tcPr>
            <w:tcW w:w="30" w:type="dxa"/>
            <w:gridSpan w:val="2"/>
            <w:vAlign w:val="bottom"/>
          </w:tcPr>
          <w:p w:rsidR="00E766EF" w:rsidRDefault="00E766EF">
            <w:pPr>
              <w:rPr>
                <w:sz w:val="1"/>
                <w:szCs w:val="1"/>
              </w:rPr>
            </w:pPr>
          </w:p>
        </w:tc>
      </w:tr>
      <w:tr w:rsidR="00E766EF" w:rsidRPr="00E171C3" w:rsidTr="00063D08">
        <w:trPr>
          <w:gridBefore w:val="1"/>
          <w:wBefore w:w="10" w:type="dxa"/>
          <w:trHeight w:val="48"/>
        </w:trPr>
        <w:tc>
          <w:tcPr>
            <w:tcW w:w="2180" w:type="dxa"/>
            <w:gridSpan w:val="2"/>
            <w:tcBorders>
              <w:left w:val="single" w:sz="8" w:space="0" w:color="0070C0"/>
            </w:tcBorders>
            <w:shd w:val="clear" w:color="auto" w:fill="37D4E5"/>
            <w:vAlign w:val="bottom"/>
          </w:tcPr>
          <w:p w:rsidR="00E766EF" w:rsidRDefault="00E766EF">
            <w:pPr>
              <w:rPr>
                <w:sz w:val="4"/>
                <w:szCs w:val="4"/>
              </w:rPr>
            </w:pPr>
          </w:p>
        </w:tc>
        <w:tc>
          <w:tcPr>
            <w:tcW w:w="100" w:type="dxa"/>
            <w:shd w:val="clear" w:color="auto" w:fill="37D4E5"/>
            <w:vAlign w:val="bottom"/>
          </w:tcPr>
          <w:p w:rsidR="00E766EF" w:rsidRDefault="00E766EF">
            <w:pPr>
              <w:rPr>
                <w:sz w:val="4"/>
                <w:szCs w:val="4"/>
              </w:rPr>
            </w:pPr>
          </w:p>
        </w:tc>
        <w:tc>
          <w:tcPr>
            <w:tcW w:w="140" w:type="dxa"/>
            <w:gridSpan w:val="2"/>
            <w:tcBorders>
              <w:right w:val="single" w:sz="8" w:space="0" w:color="0070C0"/>
            </w:tcBorders>
            <w:shd w:val="clear" w:color="auto" w:fill="37D4E5"/>
            <w:vAlign w:val="bottom"/>
          </w:tcPr>
          <w:p w:rsidR="00E766EF" w:rsidRDefault="00E766EF">
            <w:pPr>
              <w:rPr>
                <w:sz w:val="4"/>
                <w:szCs w:val="4"/>
              </w:rPr>
            </w:pPr>
          </w:p>
        </w:tc>
        <w:tc>
          <w:tcPr>
            <w:tcW w:w="80" w:type="dxa"/>
            <w:gridSpan w:val="2"/>
            <w:shd w:val="clear" w:color="auto" w:fill="37D4E5"/>
            <w:vAlign w:val="bottom"/>
          </w:tcPr>
          <w:p w:rsidR="00E766EF" w:rsidRDefault="00E766EF">
            <w:pPr>
              <w:rPr>
                <w:sz w:val="4"/>
                <w:szCs w:val="4"/>
              </w:rPr>
            </w:pPr>
          </w:p>
        </w:tc>
        <w:tc>
          <w:tcPr>
            <w:tcW w:w="7000" w:type="dxa"/>
            <w:gridSpan w:val="5"/>
            <w:vMerge w:val="restart"/>
            <w:shd w:val="clear" w:color="auto" w:fill="37D4E5"/>
            <w:vAlign w:val="bottom"/>
          </w:tcPr>
          <w:p w:rsidR="00E766EF" w:rsidRPr="00DF1FA6" w:rsidRDefault="00DF1FA6">
            <w:pPr>
              <w:jc w:val="center"/>
              <w:rPr>
                <w:sz w:val="20"/>
                <w:szCs w:val="20"/>
                <w:lang w:val="en-US"/>
              </w:rPr>
            </w:pPr>
            <w:r w:rsidRPr="00DF1FA6">
              <w:rPr>
                <w:rFonts w:eastAsia="Times New Roman"/>
                <w:b/>
                <w:bCs/>
                <w:sz w:val="28"/>
                <w:szCs w:val="28"/>
                <w:shd w:val="clear" w:color="auto" w:fill="37D4E5"/>
                <w:lang w:val="en-US"/>
              </w:rPr>
              <w:t>ma’lumot  taqdim  etish  shakli.  Taqdimot  yagona</w:t>
            </w:r>
          </w:p>
        </w:tc>
        <w:tc>
          <w:tcPr>
            <w:tcW w:w="140" w:type="dxa"/>
            <w:gridSpan w:val="2"/>
            <w:tcBorders>
              <w:right w:val="single" w:sz="8" w:space="0" w:color="0070C0"/>
            </w:tcBorders>
            <w:shd w:val="clear" w:color="auto" w:fill="37D4E5"/>
            <w:vAlign w:val="bottom"/>
          </w:tcPr>
          <w:p w:rsidR="00E766EF" w:rsidRPr="00DF1FA6" w:rsidRDefault="00E766EF">
            <w:pPr>
              <w:rPr>
                <w:sz w:val="4"/>
                <w:szCs w:val="4"/>
                <w:lang w:val="en-US"/>
              </w:rPr>
            </w:pPr>
          </w:p>
        </w:tc>
        <w:tc>
          <w:tcPr>
            <w:tcW w:w="30" w:type="dxa"/>
            <w:gridSpan w:val="2"/>
            <w:vAlign w:val="bottom"/>
          </w:tcPr>
          <w:p w:rsidR="00E766EF" w:rsidRPr="00DF1FA6" w:rsidRDefault="00E766EF">
            <w:pPr>
              <w:rPr>
                <w:sz w:val="1"/>
                <w:szCs w:val="1"/>
                <w:lang w:val="en-US"/>
              </w:rPr>
            </w:pPr>
          </w:p>
        </w:tc>
      </w:tr>
      <w:tr w:rsidR="00E766EF" w:rsidRPr="00E171C3" w:rsidTr="00063D08">
        <w:trPr>
          <w:gridBefore w:val="1"/>
          <w:wBefore w:w="10" w:type="dxa"/>
          <w:trHeight w:val="320"/>
        </w:trPr>
        <w:tc>
          <w:tcPr>
            <w:tcW w:w="2180" w:type="dxa"/>
            <w:gridSpan w:val="2"/>
            <w:tcBorders>
              <w:left w:val="single" w:sz="8" w:space="0" w:color="0070C0"/>
            </w:tcBorders>
            <w:shd w:val="clear" w:color="auto" w:fill="37D4E5"/>
            <w:vAlign w:val="bottom"/>
          </w:tcPr>
          <w:p w:rsidR="00E766EF" w:rsidRPr="00DF1FA6" w:rsidRDefault="00E766EF">
            <w:pPr>
              <w:rPr>
                <w:sz w:val="24"/>
                <w:szCs w:val="24"/>
                <w:lang w:val="en-US"/>
              </w:rPr>
            </w:pPr>
          </w:p>
        </w:tc>
        <w:tc>
          <w:tcPr>
            <w:tcW w:w="100" w:type="dxa"/>
            <w:shd w:val="clear" w:color="auto" w:fill="37D4E5"/>
            <w:vAlign w:val="bottom"/>
          </w:tcPr>
          <w:p w:rsidR="00E766EF" w:rsidRPr="00DF1FA6" w:rsidRDefault="00E766EF">
            <w:pPr>
              <w:rPr>
                <w:sz w:val="24"/>
                <w:szCs w:val="24"/>
                <w:lang w:val="en-US"/>
              </w:rPr>
            </w:pPr>
          </w:p>
        </w:tc>
        <w:tc>
          <w:tcPr>
            <w:tcW w:w="140" w:type="dxa"/>
            <w:gridSpan w:val="2"/>
            <w:tcBorders>
              <w:right w:val="single" w:sz="8" w:space="0" w:color="0070C0"/>
            </w:tcBorders>
            <w:shd w:val="clear" w:color="auto" w:fill="37D4E5"/>
            <w:vAlign w:val="bottom"/>
          </w:tcPr>
          <w:p w:rsidR="00E766EF" w:rsidRPr="00DF1FA6" w:rsidRDefault="00E766EF">
            <w:pPr>
              <w:rPr>
                <w:sz w:val="24"/>
                <w:szCs w:val="24"/>
                <w:lang w:val="en-US"/>
              </w:rPr>
            </w:pPr>
          </w:p>
        </w:tc>
        <w:tc>
          <w:tcPr>
            <w:tcW w:w="80" w:type="dxa"/>
            <w:gridSpan w:val="2"/>
            <w:shd w:val="clear" w:color="auto" w:fill="37D4E5"/>
            <w:vAlign w:val="bottom"/>
          </w:tcPr>
          <w:p w:rsidR="00E766EF" w:rsidRPr="00DF1FA6" w:rsidRDefault="00E766EF">
            <w:pPr>
              <w:rPr>
                <w:sz w:val="24"/>
                <w:szCs w:val="24"/>
                <w:lang w:val="en-US"/>
              </w:rPr>
            </w:pPr>
          </w:p>
        </w:tc>
        <w:tc>
          <w:tcPr>
            <w:tcW w:w="7000" w:type="dxa"/>
            <w:gridSpan w:val="5"/>
            <w:vMerge/>
            <w:shd w:val="clear" w:color="auto" w:fill="37D4E5"/>
            <w:vAlign w:val="bottom"/>
          </w:tcPr>
          <w:p w:rsidR="00E766EF" w:rsidRPr="00DF1FA6" w:rsidRDefault="00E766EF">
            <w:pPr>
              <w:rPr>
                <w:sz w:val="24"/>
                <w:szCs w:val="24"/>
                <w:lang w:val="en-US"/>
              </w:rPr>
            </w:pPr>
          </w:p>
        </w:tc>
        <w:tc>
          <w:tcPr>
            <w:tcW w:w="140" w:type="dxa"/>
            <w:gridSpan w:val="2"/>
            <w:tcBorders>
              <w:right w:val="single" w:sz="8" w:space="0" w:color="0070C0"/>
            </w:tcBorders>
            <w:shd w:val="clear" w:color="auto" w:fill="37D4E5"/>
            <w:vAlign w:val="bottom"/>
          </w:tcPr>
          <w:p w:rsidR="00E766EF" w:rsidRPr="00DF1FA6" w:rsidRDefault="00E766EF">
            <w:pPr>
              <w:rPr>
                <w:sz w:val="24"/>
                <w:szCs w:val="24"/>
                <w:lang w:val="en-US"/>
              </w:rPr>
            </w:pPr>
          </w:p>
        </w:tc>
        <w:tc>
          <w:tcPr>
            <w:tcW w:w="30" w:type="dxa"/>
            <w:gridSpan w:val="2"/>
            <w:vAlign w:val="bottom"/>
          </w:tcPr>
          <w:p w:rsidR="00E766EF" w:rsidRPr="00DF1FA6" w:rsidRDefault="00E766EF">
            <w:pPr>
              <w:rPr>
                <w:sz w:val="1"/>
                <w:szCs w:val="1"/>
                <w:lang w:val="en-US"/>
              </w:rPr>
            </w:pPr>
          </w:p>
        </w:tc>
      </w:tr>
      <w:tr w:rsidR="00E766EF" w:rsidTr="00063D08">
        <w:trPr>
          <w:gridBefore w:val="1"/>
          <w:wBefore w:w="10" w:type="dxa"/>
          <w:trHeight w:val="372"/>
        </w:trPr>
        <w:tc>
          <w:tcPr>
            <w:tcW w:w="2180" w:type="dxa"/>
            <w:gridSpan w:val="2"/>
            <w:tcBorders>
              <w:left w:val="single" w:sz="8" w:space="0" w:color="0070C0"/>
            </w:tcBorders>
            <w:shd w:val="clear" w:color="auto" w:fill="37D4E5"/>
            <w:vAlign w:val="bottom"/>
          </w:tcPr>
          <w:p w:rsidR="00E766EF" w:rsidRPr="00DF1FA6" w:rsidRDefault="00E766EF">
            <w:pPr>
              <w:rPr>
                <w:sz w:val="24"/>
                <w:szCs w:val="24"/>
                <w:lang w:val="en-US"/>
              </w:rPr>
            </w:pPr>
          </w:p>
        </w:tc>
        <w:tc>
          <w:tcPr>
            <w:tcW w:w="100" w:type="dxa"/>
            <w:shd w:val="clear" w:color="auto" w:fill="37D4E5"/>
            <w:vAlign w:val="bottom"/>
          </w:tcPr>
          <w:p w:rsidR="00E766EF" w:rsidRPr="00DF1FA6" w:rsidRDefault="00E766EF">
            <w:pPr>
              <w:rPr>
                <w:sz w:val="24"/>
                <w:szCs w:val="24"/>
                <w:lang w:val="en-US"/>
              </w:rPr>
            </w:pPr>
          </w:p>
        </w:tc>
        <w:tc>
          <w:tcPr>
            <w:tcW w:w="140" w:type="dxa"/>
            <w:gridSpan w:val="2"/>
            <w:tcBorders>
              <w:right w:val="single" w:sz="8" w:space="0" w:color="0070C0"/>
            </w:tcBorders>
            <w:shd w:val="clear" w:color="auto" w:fill="37D4E5"/>
            <w:vAlign w:val="bottom"/>
          </w:tcPr>
          <w:p w:rsidR="00E766EF" w:rsidRPr="00DF1FA6" w:rsidRDefault="00E766EF">
            <w:pPr>
              <w:rPr>
                <w:sz w:val="24"/>
                <w:szCs w:val="24"/>
                <w:lang w:val="en-US"/>
              </w:rPr>
            </w:pPr>
          </w:p>
        </w:tc>
        <w:tc>
          <w:tcPr>
            <w:tcW w:w="80" w:type="dxa"/>
            <w:gridSpan w:val="2"/>
            <w:shd w:val="clear" w:color="auto" w:fill="37D4E5"/>
            <w:vAlign w:val="bottom"/>
          </w:tcPr>
          <w:p w:rsidR="00E766EF" w:rsidRPr="00DF1FA6" w:rsidRDefault="00E766EF">
            <w:pPr>
              <w:rPr>
                <w:sz w:val="24"/>
                <w:szCs w:val="24"/>
                <w:lang w:val="en-US"/>
              </w:rPr>
            </w:pPr>
          </w:p>
        </w:tc>
        <w:tc>
          <w:tcPr>
            <w:tcW w:w="7000" w:type="dxa"/>
            <w:gridSpan w:val="5"/>
            <w:shd w:val="clear" w:color="auto" w:fill="37D4E5"/>
            <w:vAlign w:val="bottom"/>
          </w:tcPr>
          <w:p w:rsidR="00E766EF" w:rsidRDefault="00DF1FA6">
            <w:pPr>
              <w:jc w:val="center"/>
              <w:rPr>
                <w:sz w:val="20"/>
                <w:szCs w:val="20"/>
              </w:rPr>
            </w:pPr>
            <w:r>
              <w:rPr>
                <w:rFonts w:eastAsia="Times New Roman"/>
                <w:b/>
                <w:bCs/>
                <w:w w:val="99"/>
                <w:sz w:val="28"/>
                <w:szCs w:val="28"/>
              </w:rPr>
              <w:t>manbagaumumlashgankompyuteranimatsiyasi,</w:t>
            </w:r>
          </w:p>
        </w:tc>
        <w:tc>
          <w:tcPr>
            <w:tcW w:w="140" w:type="dxa"/>
            <w:gridSpan w:val="2"/>
            <w:tcBorders>
              <w:right w:val="single" w:sz="8" w:space="0" w:color="0070C0"/>
            </w:tcBorders>
            <w:shd w:val="clear" w:color="auto" w:fill="37D4E5"/>
            <w:vAlign w:val="bottom"/>
          </w:tcPr>
          <w:p w:rsidR="00E766EF" w:rsidRDefault="00E766EF">
            <w:pPr>
              <w:rPr>
                <w:sz w:val="24"/>
                <w:szCs w:val="24"/>
              </w:rPr>
            </w:pPr>
          </w:p>
        </w:tc>
        <w:tc>
          <w:tcPr>
            <w:tcW w:w="30" w:type="dxa"/>
            <w:gridSpan w:val="2"/>
            <w:vAlign w:val="bottom"/>
          </w:tcPr>
          <w:p w:rsidR="00E766EF" w:rsidRDefault="00E766EF">
            <w:pPr>
              <w:rPr>
                <w:sz w:val="1"/>
                <w:szCs w:val="1"/>
              </w:rPr>
            </w:pPr>
          </w:p>
        </w:tc>
      </w:tr>
      <w:tr w:rsidR="00E766EF" w:rsidRPr="00E171C3" w:rsidTr="00063D08">
        <w:trPr>
          <w:gridBefore w:val="1"/>
          <w:wBefore w:w="10" w:type="dxa"/>
          <w:trHeight w:val="369"/>
        </w:trPr>
        <w:tc>
          <w:tcPr>
            <w:tcW w:w="2180" w:type="dxa"/>
            <w:gridSpan w:val="2"/>
            <w:tcBorders>
              <w:left w:val="single" w:sz="8" w:space="0" w:color="0070C0"/>
            </w:tcBorders>
            <w:shd w:val="clear" w:color="auto" w:fill="37D4E5"/>
            <w:vAlign w:val="bottom"/>
          </w:tcPr>
          <w:p w:rsidR="00E766EF" w:rsidRDefault="00E766EF">
            <w:pPr>
              <w:rPr>
                <w:sz w:val="24"/>
                <w:szCs w:val="24"/>
              </w:rPr>
            </w:pPr>
          </w:p>
        </w:tc>
        <w:tc>
          <w:tcPr>
            <w:tcW w:w="100" w:type="dxa"/>
            <w:shd w:val="clear" w:color="auto" w:fill="37D4E5"/>
            <w:vAlign w:val="bottom"/>
          </w:tcPr>
          <w:p w:rsidR="00E766EF" w:rsidRDefault="00E766EF">
            <w:pPr>
              <w:rPr>
                <w:sz w:val="24"/>
                <w:szCs w:val="24"/>
              </w:rPr>
            </w:pPr>
          </w:p>
        </w:tc>
        <w:tc>
          <w:tcPr>
            <w:tcW w:w="140" w:type="dxa"/>
            <w:gridSpan w:val="2"/>
            <w:tcBorders>
              <w:right w:val="single" w:sz="8" w:space="0" w:color="0070C0"/>
            </w:tcBorders>
            <w:shd w:val="clear" w:color="auto" w:fill="37D4E5"/>
            <w:vAlign w:val="bottom"/>
          </w:tcPr>
          <w:p w:rsidR="00E766EF" w:rsidRDefault="00E766EF">
            <w:pPr>
              <w:rPr>
                <w:sz w:val="24"/>
                <w:szCs w:val="24"/>
              </w:rPr>
            </w:pPr>
          </w:p>
        </w:tc>
        <w:tc>
          <w:tcPr>
            <w:tcW w:w="80" w:type="dxa"/>
            <w:gridSpan w:val="2"/>
            <w:shd w:val="clear" w:color="auto" w:fill="37D4E5"/>
            <w:vAlign w:val="bottom"/>
          </w:tcPr>
          <w:p w:rsidR="00E766EF" w:rsidRDefault="00E766EF">
            <w:pPr>
              <w:rPr>
                <w:sz w:val="24"/>
                <w:szCs w:val="24"/>
              </w:rPr>
            </w:pPr>
          </w:p>
        </w:tc>
        <w:tc>
          <w:tcPr>
            <w:tcW w:w="7000" w:type="dxa"/>
            <w:gridSpan w:val="5"/>
            <w:shd w:val="clear" w:color="auto" w:fill="37D4E5"/>
            <w:vAlign w:val="bottom"/>
          </w:tcPr>
          <w:p w:rsidR="00E766EF" w:rsidRPr="00DF1FA6" w:rsidRDefault="00DF1FA6">
            <w:pPr>
              <w:jc w:val="center"/>
              <w:rPr>
                <w:sz w:val="20"/>
                <w:szCs w:val="20"/>
                <w:lang w:val="en-US"/>
              </w:rPr>
            </w:pPr>
            <w:r w:rsidRPr="00DF1FA6">
              <w:rPr>
                <w:rFonts w:eastAsia="Times New Roman"/>
                <w:b/>
                <w:bCs/>
                <w:sz w:val="28"/>
                <w:szCs w:val="28"/>
                <w:shd w:val="clear" w:color="auto" w:fill="37D4E5"/>
                <w:lang w:val="en-US"/>
              </w:rPr>
              <w:t>grafika,  video,  musiqa  va  ovozni  o’zida  mujassam</w:t>
            </w:r>
          </w:p>
        </w:tc>
        <w:tc>
          <w:tcPr>
            <w:tcW w:w="140" w:type="dxa"/>
            <w:gridSpan w:val="2"/>
            <w:tcBorders>
              <w:right w:val="single" w:sz="8" w:space="0" w:color="0070C0"/>
            </w:tcBorders>
            <w:shd w:val="clear" w:color="auto" w:fill="37D4E5"/>
            <w:vAlign w:val="bottom"/>
          </w:tcPr>
          <w:p w:rsidR="00E766EF" w:rsidRPr="00DF1FA6" w:rsidRDefault="00E766EF">
            <w:pPr>
              <w:rPr>
                <w:sz w:val="24"/>
                <w:szCs w:val="24"/>
                <w:lang w:val="en-US"/>
              </w:rPr>
            </w:pPr>
          </w:p>
        </w:tc>
        <w:tc>
          <w:tcPr>
            <w:tcW w:w="30" w:type="dxa"/>
            <w:gridSpan w:val="2"/>
            <w:vAlign w:val="bottom"/>
          </w:tcPr>
          <w:p w:rsidR="00E766EF" w:rsidRPr="00DF1FA6" w:rsidRDefault="00E766EF">
            <w:pPr>
              <w:rPr>
                <w:sz w:val="1"/>
                <w:szCs w:val="1"/>
                <w:lang w:val="en-US"/>
              </w:rPr>
            </w:pPr>
          </w:p>
        </w:tc>
      </w:tr>
      <w:tr w:rsidR="00E766EF" w:rsidRPr="00E171C3" w:rsidTr="00063D08">
        <w:trPr>
          <w:gridBefore w:val="1"/>
          <w:wBefore w:w="10" w:type="dxa"/>
          <w:trHeight w:val="400"/>
        </w:trPr>
        <w:tc>
          <w:tcPr>
            <w:tcW w:w="2180" w:type="dxa"/>
            <w:gridSpan w:val="2"/>
            <w:tcBorders>
              <w:left w:val="single" w:sz="8" w:space="0" w:color="0070C0"/>
              <w:bottom w:val="single" w:sz="8" w:space="0" w:color="37D4E5"/>
            </w:tcBorders>
            <w:shd w:val="clear" w:color="auto" w:fill="37D4E5"/>
            <w:vAlign w:val="bottom"/>
          </w:tcPr>
          <w:p w:rsidR="00E766EF" w:rsidRPr="00DF1FA6" w:rsidRDefault="00E766EF">
            <w:pPr>
              <w:rPr>
                <w:sz w:val="24"/>
                <w:szCs w:val="24"/>
                <w:lang w:val="en-US"/>
              </w:rPr>
            </w:pPr>
          </w:p>
        </w:tc>
        <w:tc>
          <w:tcPr>
            <w:tcW w:w="100" w:type="dxa"/>
            <w:tcBorders>
              <w:bottom w:val="single" w:sz="8" w:space="0" w:color="37D4E5"/>
            </w:tcBorders>
            <w:shd w:val="clear" w:color="auto" w:fill="37D4E5"/>
            <w:vAlign w:val="bottom"/>
          </w:tcPr>
          <w:p w:rsidR="00E766EF" w:rsidRPr="00DF1FA6" w:rsidRDefault="00E766EF">
            <w:pPr>
              <w:rPr>
                <w:sz w:val="24"/>
                <w:szCs w:val="24"/>
                <w:lang w:val="en-US"/>
              </w:rPr>
            </w:pPr>
          </w:p>
        </w:tc>
        <w:tc>
          <w:tcPr>
            <w:tcW w:w="140" w:type="dxa"/>
            <w:gridSpan w:val="2"/>
            <w:tcBorders>
              <w:bottom w:val="single" w:sz="8" w:space="0" w:color="37D4E5"/>
              <w:right w:val="single" w:sz="8" w:space="0" w:color="0070C0"/>
            </w:tcBorders>
            <w:shd w:val="clear" w:color="auto" w:fill="37D4E5"/>
            <w:vAlign w:val="bottom"/>
          </w:tcPr>
          <w:p w:rsidR="00E766EF" w:rsidRPr="00DF1FA6" w:rsidRDefault="00E766EF">
            <w:pPr>
              <w:rPr>
                <w:sz w:val="24"/>
                <w:szCs w:val="24"/>
                <w:lang w:val="en-US"/>
              </w:rPr>
            </w:pPr>
          </w:p>
        </w:tc>
        <w:tc>
          <w:tcPr>
            <w:tcW w:w="80" w:type="dxa"/>
            <w:gridSpan w:val="2"/>
            <w:tcBorders>
              <w:bottom w:val="single" w:sz="8" w:space="0" w:color="37D4E5"/>
            </w:tcBorders>
            <w:shd w:val="clear" w:color="auto" w:fill="37D4E5"/>
            <w:vAlign w:val="bottom"/>
          </w:tcPr>
          <w:p w:rsidR="00E766EF" w:rsidRPr="00DF1FA6" w:rsidRDefault="00E766EF">
            <w:pPr>
              <w:rPr>
                <w:sz w:val="24"/>
                <w:szCs w:val="24"/>
                <w:lang w:val="en-US"/>
              </w:rPr>
            </w:pPr>
          </w:p>
        </w:tc>
        <w:tc>
          <w:tcPr>
            <w:tcW w:w="7000" w:type="dxa"/>
            <w:gridSpan w:val="5"/>
            <w:tcBorders>
              <w:bottom w:val="single" w:sz="8" w:space="0" w:color="37D4E5"/>
            </w:tcBorders>
            <w:shd w:val="clear" w:color="auto" w:fill="37D4E5"/>
            <w:vAlign w:val="bottom"/>
          </w:tcPr>
          <w:p w:rsidR="00E766EF" w:rsidRPr="00DF1FA6" w:rsidRDefault="00DF1FA6">
            <w:pPr>
              <w:jc w:val="center"/>
              <w:rPr>
                <w:sz w:val="20"/>
                <w:szCs w:val="20"/>
                <w:lang w:val="en-US"/>
              </w:rPr>
            </w:pPr>
            <w:r w:rsidRPr="00DF1FA6">
              <w:rPr>
                <w:rFonts w:eastAsia="Times New Roman"/>
                <w:b/>
                <w:bCs/>
                <w:sz w:val="28"/>
                <w:szCs w:val="28"/>
                <w:shd w:val="clear" w:color="auto" w:fill="37D4E5"/>
                <w:lang w:val="en-US"/>
              </w:rPr>
              <w:t>etadi.  Odatda  taqdimot  ma’lumotni  qulay  qabul</w:t>
            </w:r>
          </w:p>
        </w:tc>
        <w:tc>
          <w:tcPr>
            <w:tcW w:w="140" w:type="dxa"/>
            <w:gridSpan w:val="2"/>
            <w:tcBorders>
              <w:bottom w:val="single" w:sz="8" w:space="0" w:color="37D4E5"/>
              <w:right w:val="single" w:sz="8" w:space="0" w:color="0070C0"/>
            </w:tcBorders>
            <w:shd w:val="clear" w:color="auto" w:fill="37D4E5"/>
            <w:vAlign w:val="bottom"/>
          </w:tcPr>
          <w:p w:rsidR="00E766EF" w:rsidRPr="00DF1FA6" w:rsidRDefault="00E766EF">
            <w:pPr>
              <w:rPr>
                <w:sz w:val="24"/>
                <w:szCs w:val="24"/>
                <w:lang w:val="en-US"/>
              </w:rPr>
            </w:pPr>
          </w:p>
        </w:tc>
        <w:tc>
          <w:tcPr>
            <w:tcW w:w="30" w:type="dxa"/>
            <w:gridSpan w:val="2"/>
            <w:vAlign w:val="bottom"/>
          </w:tcPr>
          <w:p w:rsidR="00E766EF" w:rsidRPr="00DF1FA6" w:rsidRDefault="00E766EF">
            <w:pPr>
              <w:rPr>
                <w:sz w:val="1"/>
                <w:szCs w:val="1"/>
                <w:lang w:val="en-US"/>
              </w:rPr>
            </w:pPr>
          </w:p>
        </w:tc>
      </w:tr>
      <w:tr w:rsidR="00E766EF" w:rsidRPr="00E171C3" w:rsidTr="00063D08">
        <w:trPr>
          <w:gridBefore w:val="1"/>
          <w:wBefore w:w="10" w:type="dxa"/>
          <w:trHeight w:val="60"/>
        </w:trPr>
        <w:tc>
          <w:tcPr>
            <w:tcW w:w="2180" w:type="dxa"/>
            <w:gridSpan w:val="2"/>
            <w:tcBorders>
              <w:left w:val="single" w:sz="8" w:space="0" w:color="0070C0"/>
            </w:tcBorders>
            <w:shd w:val="clear" w:color="auto" w:fill="0070C0"/>
            <w:vAlign w:val="bottom"/>
          </w:tcPr>
          <w:p w:rsidR="00E766EF" w:rsidRPr="00DF1FA6" w:rsidRDefault="00E766EF">
            <w:pPr>
              <w:rPr>
                <w:sz w:val="5"/>
                <w:szCs w:val="5"/>
                <w:lang w:val="en-US"/>
              </w:rPr>
            </w:pPr>
          </w:p>
        </w:tc>
        <w:tc>
          <w:tcPr>
            <w:tcW w:w="100" w:type="dxa"/>
            <w:shd w:val="clear" w:color="auto" w:fill="0070C0"/>
            <w:vAlign w:val="bottom"/>
          </w:tcPr>
          <w:p w:rsidR="00E766EF" w:rsidRPr="00DF1FA6" w:rsidRDefault="00E766EF">
            <w:pPr>
              <w:rPr>
                <w:sz w:val="5"/>
                <w:szCs w:val="5"/>
                <w:lang w:val="en-US"/>
              </w:rPr>
            </w:pPr>
          </w:p>
        </w:tc>
        <w:tc>
          <w:tcPr>
            <w:tcW w:w="140" w:type="dxa"/>
            <w:gridSpan w:val="2"/>
            <w:tcBorders>
              <w:right w:val="single" w:sz="8" w:space="0" w:color="0070C0"/>
            </w:tcBorders>
            <w:shd w:val="clear" w:color="auto" w:fill="0070C0"/>
            <w:vAlign w:val="bottom"/>
          </w:tcPr>
          <w:p w:rsidR="00E766EF" w:rsidRPr="00DF1FA6" w:rsidRDefault="00E766EF">
            <w:pPr>
              <w:rPr>
                <w:sz w:val="5"/>
                <w:szCs w:val="5"/>
                <w:lang w:val="en-US"/>
              </w:rPr>
            </w:pPr>
          </w:p>
        </w:tc>
        <w:tc>
          <w:tcPr>
            <w:tcW w:w="7080" w:type="dxa"/>
            <w:gridSpan w:val="7"/>
            <w:shd w:val="clear" w:color="auto" w:fill="0070C0"/>
            <w:vAlign w:val="bottom"/>
          </w:tcPr>
          <w:p w:rsidR="00E766EF" w:rsidRPr="00DF1FA6" w:rsidRDefault="00E766EF">
            <w:pPr>
              <w:rPr>
                <w:sz w:val="5"/>
                <w:szCs w:val="5"/>
                <w:lang w:val="en-US"/>
              </w:rPr>
            </w:pPr>
          </w:p>
        </w:tc>
        <w:tc>
          <w:tcPr>
            <w:tcW w:w="140" w:type="dxa"/>
            <w:gridSpan w:val="2"/>
            <w:tcBorders>
              <w:right w:val="single" w:sz="8" w:space="0" w:color="0070C0"/>
            </w:tcBorders>
            <w:shd w:val="clear" w:color="auto" w:fill="0070C0"/>
            <w:vAlign w:val="bottom"/>
          </w:tcPr>
          <w:p w:rsidR="00E766EF" w:rsidRPr="00DF1FA6" w:rsidRDefault="00E766EF">
            <w:pPr>
              <w:rPr>
                <w:sz w:val="5"/>
                <w:szCs w:val="5"/>
                <w:lang w:val="en-US"/>
              </w:rPr>
            </w:pPr>
          </w:p>
        </w:tc>
        <w:tc>
          <w:tcPr>
            <w:tcW w:w="30" w:type="dxa"/>
            <w:gridSpan w:val="2"/>
            <w:vAlign w:val="bottom"/>
          </w:tcPr>
          <w:p w:rsidR="00E766EF" w:rsidRPr="00DF1FA6" w:rsidRDefault="00E766EF">
            <w:pPr>
              <w:rPr>
                <w:sz w:val="1"/>
                <w:szCs w:val="1"/>
                <w:lang w:val="en-US"/>
              </w:rPr>
            </w:pPr>
          </w:p>
        </w:tc>
      </w:tr>
      <w:tr w:rsidR="00E766EF" w:rsidRPr="00E171C3" w:rsidTr="00063D08">
        <w:trPr>
          <w:gridBefore w:val="1"/>
          <w:wBefore w:w="10" w:type="dxa"/>
          <w:trHeight w:val="562"/>
        </w:trPr>
        <w:tc>
          <w:tcPr>
            <w:tcW w:w="2180" w:type="dxa"/>
            <w:gridSpan w:val="2"/>
            <w:vAlign w:val="bottom"/>
          </w:tcPr>
          <w:p w:rsidR="00E766EF" w:rsidRPr="00DF1FA6" w:rsidRDefault="00E766EF">
            <w:pPr>
              <w:rPr>
                <w:sz w:val="24"/>
                <w:szCs w:val="24"/>
                <w:lang w:val="en-US"/>
              </w:rPr>
            </w:pPr>
          </w:p>
        </w:tc>
        <w:tc>
          <w:tcPr>
            <w:tcW w:w="100" w:type="dxa"/>
            <w:vAlign w:val="bottom"/>
          </w:tcPr>
          <w:p w:rsidR="00E766EF" w:rsidRPr="00DF1FA6" w:rsidRDefault="00E766EF">
            <w:pPr>
              <w:rPr>
                <w:sz w:val="24"/>
                <w:szCs w:val="24"/>
                <w:lang w:val="en-US"/>
              </w:rPr>
            </w:pPr>
          </w:p>
        </w:tc>
        <w:tc>
          <w:tcPr>
            <w:tcW w:w="7220" w:type="dxa"/>
            <w:gridSpan w:val="9"/>
            <w:vAlign w:val="bottom"/>
          </w:tcPr>
          <w:p w:rsidR="00E766EF" w:rsidRPr="00063D08" w:rsidRDefault="00E766EF" w:rsidP="00063D08">
            <w:pPr>
              <w:ind w:right="4457"/>
              <w:rPr>
                <w:sz w:val="20"/>
                <w:szCs w:val="20"/>
                <w:lang w:val="en-US"/>
              </w:rPr>
            </w:pPr>
          </w:p>
        </w:tc>
        <w:tc>
          <w:tcPr>
            <w:tcW w:w="140" w:type="dxa"/>
            <w:gridSpan w:val="2"/>
            <w:vAlign w:val="bottom"/>
          </w:tcPr>
          <w:p w:rsidR="00E766EF" w:rsidRPr="00A76539" w:rsidRDefault="00E766EF">
            <w:pPr>
              <w:rPr>
                <w:sz w:val="24"/>
                <w:szCs w:val="24"/>
                <w:lang w:val="en-US"/>
              </w:rPr>
            </w:pPr>
          </w:p>
        </w:tc>
        <w:tc>
          <w:tcPr>
            <w:tcW w:w="30" w:type="dxa"/>
            <w:gridSpan w:val="2"/>
            <w:vAlign w:val="bottom"/>
          </w:tcPr>
          <w:p w:rsidR="00E766EF" w:rsidRPr="00A76539" w:rsidRDefault="00E766EF">
            <w:pPr>
              <w:rPr>
                <w:sz w:val="1"/>
                <w:szCs w:val="1"/>
                <w:lang w:val="en-US"/>
              </w:rPr>
            </w:pPr>
          </w:p>
        </w:tc>
      </w:tr>
      <w:tr w:rsidR="00E766EF" w:rsidRPr="00E171C3" w:rsidTr="00063D08">
        <w:trPr>
          <w:gridAfter w:val="1"/>
          <w:wAfter w:w="10" w:type="dxa"/>
          <w:trHeight w:val="380"/>
        </w:trPr>
        <w:tc>
          <w:tcPr>
            <w:tcW w:w="1640" w:type="dxa"/>
            <w:gridSpan w:val="2"/>
            <w:tcBorders>
              <w:top w:val="single" w:sz="8" w:space="0" w:color="0070C0"/>
              <w:left w:val="single" w:sz="8" w:space="0" w:color="0070C0"/>
            </w:tcBorders>
            <w:shd w:val="clear" w:color="auto" w:fill="37D4E5"/>
            <w:vAlign w:val="bottom"/>
          </w:tcPr>
          <w:p w:rsidR="00E766EF" w:rsidRPr="00063D08" w:rsidRDefault="00E766EF">
            <w:pPr>
              <w:rPr>
                <w:sz w:val="24"/>
                <w:szCs w:val="24"/>
                <w:lang w:val="en-US"/>
              </w:rPr>
            </w:pPr>
            <w:bookmarkStart w:id="55" w:name="page71"/>
            <w:bookmarkEnd w:id="55"/>
          </w:p>
        </w:tc>
        <w:tc>
          <w:tcPr>
            <w:tcW w:w="780" w:type="dxa"/>
            <w:gridSpan w:val="3"/>
            <w:tcBorders>
              <w:top w:val="single" w:sz="8" w:space="0" w:color="0070C0"/>
              <w:right w:val="single" w:sz="8" w:space="0" w:color="0070C0"/>
            </w:tcBorders>
            <w:shd w:val="clear" w:color="auto" w:fill="37D4E5"/>
            <w:vAlign w:val="bottom"/>
          </w:tcPr>
          <w:p w:rsidR="00E766EF" w:rsidRPr="00A76539" w:rsidRDefault="00E766EF">
            <w:pPr>
              <w:rPr>
                <w:sz w:val="24"/>
                <w:szCs w:val="24"/>
                <w:lang w:val="en-US"/>
              </w:rPr>
            </w:pPr>
          </w:p>
        </w:tc>
        <w:tc>
          <w:tcPr>
            <w:tcW w:w="80" w:type="dxa"/>
            <w:gridSpan w:val="2"/>
            <w:tcBorders>
              <w:top w:val="single" w:sz="8" w:space="0" w:color="0070C0"/>
            </w:tcBorders>
            <w:shd w:val="clear" w:color="auto" w:fill="37D4E5"/>
            <w:vAlign w:val="bottom"/>
          </w:tcPr>
          <w:p w:rsidR="00E766EF" w:rsidRPr="00A76539" w:rsidRDefault="00E766EF">
            <w:pPr>
              <w:rPr>
                <w:sz w:val="24"/>
                <w:szCs w:val="24"/>
                <w:lang w:val="en-US"/>
              </w:rPr>
            </w:pPr>
          </w:p>
        </w:tc>
        <w:tc>
          <w:tcPr>
            <w:tcW w:w="7000" w:type="dxa"/>
            <w:gridSpan w:val="5"/>
            <w:tcBorders>
              <w:top w:val="single" w:sz="8" w:space="0" w:color="0070C0"/>
            </w:tcBorders>
            <w:shd w:val="clear" w:color="auto" w:fill="37D4E5"/>
            <w:vAlign w:val="bottom"/>
          </w:tcPr>
          <w:p w:rsidR="00E766EF" w:rsidRPr="00DF1FA6" w:rsidRDefault="00DF1FA6">
            <w:pPr>
              <w:rPr>
                <w:sz w:val="20"/>
                <w:szCs w:val="20"/>
                <w:lang w:val="en-US"/>
              </w:rPr>
            </w:pPr>
            <w:r w:rsidRPr="00DF1FA6">
              <w:rPr>
                <w:rFonts w:eastAsia="Times New Roman"/>
                <w:b/>
                <w:bCs/>
                <w:sz w:val="28"/>
                <w:szCs w:val="28"/>
                <w:shd w:val="clear" w:color="auto" w:fill="37D4E5"/>
                <w:lang w:val="en-US"/>
              </w:rPr>
              <w:t>qilish  uchun  syujet,  stsenariy  va  strukturana  ega</w:t>
            </w:r>
          </w:p>
        </w:tc>
        <w:tc>
          <w:tcPr>
            <w:tcW w:w="140" w:type="dxa"/>
            <w:gridSpan w:val="2"/>
            <w:tcBorders>
              <w:top w:val="single" w:sz="8" w:space="0" w:color="0070C0"/>
              <w:right w:val="single" w:sz="8" w:space="0" w:color="0070C0"/>
            </w:tcBorders>
            <w:shd w:val="clear" w:color="auto" w:fill="37D4E5"/>
            <w:vAlign w:val="bottom"/>
          </w:tcPr>
          <w:p w:rsidR="00E766EF" w:rsidRPr="00DF1FA6" w:rsidRDefault="00E766EF">
            <w:pPr>
              <w:rPr>
                <w:sz w:val="24"/>
                <w:szCs w:val="24"/>
                <w:lang w:val="en-US"/>
              </w:rPr>
            </w:pPr>
          </w:p>
        </w:tc>
        <w:tc>
          <w:tcPr>
            <w:tcW w:w="30" w:type="dxa"/>
            <w:gridSpan w:val="2"/>
            <w:vAlign w:val="bottom"/>
          </w:tcPr>
          <w:p w:rsidR="00E766EF" w:rsidRPr="00DF1FA6" w:rsidRDefault="00E766EF">
            <w:pPr>
              <w:rPr>
                <w:sz w:val="1"/>
                <w:szCs w:val="1"/>
                <w:lang w:val="en-US"/>
              </w:rPr>
            </w:pPr>
          </w:p>
        </w:tc>
      </w:tr>
      <w:tr w:rsidR="00E766EF" w:rsidTr="00063D08">
        <w:trPr>
          <w:gridAfter w:val="1"/>
          <w:wAfter w:w="10" w:type="dxa"/>
          <w:trHeight w:val="400"/>
        </w:trPr>
        <w:tc>
          <w:tcPr>
            <w:tcW w:w="1640" w:type="dxa"/>
            <w:gridSpan w:val="2"/>
            <w:tcBorders>
              <w:left w:val="single" w:sz="8" w:space="0" w:color="0070C0"/>
              <w:bottom w:val="single" w:sz="8" w:space="0" w:color="37D4E5"/>
            </w:tcBorders>
            <w:shd w:val="clear" w:color="auto" w:fill="37D4E5"/>
            <w:vAlign w:val="bottom"/>
          </w:tcPr>
          <w:p w:rsidR="00E766EF" w:rsidRPr="00DF1FA6" w:rsidRDefault="00E766EF">
            <w:pPr>
              <w:rPr>
                <w:sz w:val="24"/>
                <w:szCs w:val="24"/>
                <w:lang w:val="en-US"/>
              </w:rPr>
            </w:pPr>
          </w:p>
        </w:tc>
        <w:tc>
          <w:tcPr>
            <w:tcW w:w="780" w:type="dxa"/>
            <w:gridSpan w:val="3"/>
            <w:tcBorders>
              <w:bottom w:val="single" w:sz="8" w:space="0" w:color="37D4E5"/>
              <w:right w:val="single" w:sz="8" w:space="0" w:color="0070C0"/>
            </w:tcBorders>
            <w:shd w:val="clear" w:color="auto" w:fill="37D4E5"/>
            <w:vAlign w:val="bottom"/>
          </w:tcPr>
          <w:p w:rsidR="00E766EF" w:rsidRPr="00DF1FA6" w:rsidRDefault="00E766EF">
            <w:pPr>
              <w:rPr>
                <w:sz w:val="24"/>
                <w:szCs w:val="24"/>
                <w:lang w:val="en-US"/>
              </w:rPr>
            </w:pPr>
          </w:p>
        </w:tc>
        <w:tc>
          <w:tcPr>
            <w:tcW w:w="80" w:type="dxa"/>
            <w:gridSpan w:val="2"/>
            <w:tcBorders>
              <w:bottom w:val="single" w:sz="8" w:space="0" w:color="37D4E5"/>
            </w:tcBorders>
            <w:shd w:val="clear" w:color="auto" w:fill="37D4E5"/>
            <w:vAlign w:val="bottom"/>
          </w:tcPr>
          <w:p w:rsidR="00E766EF" w:rsidRPr="00DF1FA6" w:rsidRDefault="00E766EF">
            <w:pPr>
              <w:rPr>
                <w:sz w:val="24"/>
                <w:szCs w:val="24"/>
                <w:lang w:val="en-US"/>
              </w:rPr>
            </w:pPr>
          </w:p>
        </w:tc>
        <w:tc>
          <w:tcPr>
            <w:tcW w:w="2440" w:type="dxa"/>
            <w:gridSpan w:val="2"/>
            <w:tcBorders>
              <w:bottom w:val="single" w:sz="8" w:space="0" w:color="37D4E5"/>
            </w:tcBorders>
            <w:shd w:val="clear" w:color="auto" w:fill="37D4E5"/>
            <w:vAlign w:val="bottom"/>
          </w:tcPr>
          <w:p w:rsidR="00E766EF" w:rsidRDefault="00DF1FA6">
            <w:pPr>
              <w:rPr>
                <w:sz w:val="20"/>
                <w:szCs w:val="20"/>
              </w:rPr>
            </w:pPr>
            <w:r>
              <w:rPr>
                <w:rFonts w:eastAsia="Times New Roman"/>
                <w:b/>
                <w:bCs/>
                <w:sz w:val="28"/>
                <w:szCs w:val="28"/>
              </w:rPr>
              <w:t>bo’ladi.</w:t>
            </w:r>
          </w:p>
        </w:tc>
        <w:tc>
          <w:tcPr>
            <w:tcW w:w="1520" w:type="dxa"/>
            <w:tcBorders>
              <w:bottom w:val="single" w:sz="8" w:space="0" w:color="37D4E5"/>
            </w:tcBorders>
            <w:shd w:val="clear" w:color="auto" w:fill="37D4E5"/>
            <w:vAlign w:val="bottom"/>
          </w:tcPr>
          <w:p w:rsidR="00E766EF" w:rsidRDefault="00E766EF">
            <w:pPr>
              <w:rPr>
                <w:sz w:val="24"/>
                <w:szCs w:val="24"/>
              </w:rPr>
            </w:pPr>
          </w:p>
        </w:tc>
        <w:tc>
          <w:tcPr>
            <w:tcW w:w="2180" w:type="dxa"/>
            <w:tcBorders>
              <w:bottom w:val="single" w:sz="8" w:space="0" w:color="37D4E5"/>
            </w:tcBorders>
            <w:shd w:val="clear" w:color="auto" w:fill="37D4E5"/>
            <w:vAlign w:val="bottom"/>
          </w:tcPr>
          <w:p w:rsidR="00E766EF" w:rsidRDefault="00E766EF">
            <w:pPr>
              <w:rPr>
                <w:sz w:val="24"/>
                <w:szCs w:val="24"/>
              </w:rPr>
            </w:pPr>
          </w:p>
        </w:tc>
        <w:tc>
          <w:tcPr>
            <w:tcW w:w="860" w:type="dxa"/>
            <w:tcBorders>
              <w:bottom w:val="single" w:sz="8" w:space="0" w:color="37D4E5"/>
            </w:tcBorders>
            <w:shd w:val="clear" w:color="auto" w:fill="37D4E5"/>
            <w:vAlign w:val="bottom"/>
          </w:tcPr>
          <w:p w:rsidR="00E766EF" w:rsidRDefault="00E766EF">
            <w:pPr>
              <w:rPr>
                <w:sz w:val="24"/>
                <w:szCs w:val="24"/>
              </w:rPr>
            </w:pPr>
          </w:p>
        </w:tc>
        <w:tc>
          <w:tcPr>
            <w:tcW w:w="140" w:type="dxa"/>
            <w:gridSpan w:val="2"/>
            <w:tcBorders>
              <w:bottom w:val="single" w:sz="8" w:space="0" w:color="37D4E5"/>
              <w:right w:val="single" w:sz="8" w:space="0" w:color="0070C0"/>
            </w:tcBorders>
            <w:shd w:val="clear" w:color="auto" w:fill="37D4E5"/>
            <w:vAlign w:val="bottom"/>
          </w:tcPr>
          <w:p w:rsidR="00E766EF" w:rsidRDefault="00E766EF">
            <w:pPr>
              <w:rPr>
                <w:sz w:val="24"/>
                <w:szCs w:val="24"/>
              </w:rPr>
            </w:pPr>
          </w:p>
        </w:tc>
        <w:tc>
          <w:tcPr>
            <w:tcW w:w="30" w:type="dxa"/>
            <w:gridSpan w:val="2"/>
            <w:vAlign w:val="bottom"/>
          </w:tcPr>
          <w:p w:rsidR="00E766EF" w:rsidRDefault="00E766EF">
            <w:pPr>
              <w:rPr>
                <w:sz w:val="1"/>
                <w:szCs w:val="1"/>
              </w:rPr>
            </w:pPr>
          </w:p>
        </w:tc>
      </w:tr>
      <w:tr w:rsidR="00E766EF" w:rsidTr="00063D08">
        <w:trPr>
          <w:gridAfter w:val="1"/>
          <w:wAfter w:w="10" w:type="dxa"/>
          <w:trHeight w:val="60"/>
        </w:trPr>
        <w:tc>
          <w:tcPr>
            <w:tcW w:w="1640" w:type="dxa"/>
            <w:gridSpan w:val="2"/>
            <w:tcBorders>
              <w:left w:val="single" w:sz="8" w:space="0" w:color="0070C0"/>
            </w:tcBorders>
            <w:shd w:val="clear" w:color="auto" w:fill="0070C0"/>
            <w:vAlign w:val="bottom"/>
          </w:tcPr>
          <w:p w:rsidR="00E766EF" w:rsidRDefault="00E766EF">
            <w:pPr>
              <w:rPr>
                <w:sz w:val="5"/>
                <w:szCs w:val="5"/>
              </w:rPr>
            </w:pPr>
          </w:p>
        </w:tc>
        <w:tc>
          <w:tcPr>
            <w:tcW w:w="780" w:type="dxa"/>
            <w:gridSpan w:val="3"/>
            <w:tcBorders>
              <w:right w:val="single" w:sz="8" w:space="0" w:color="0070C0"/>
            </w:tcBorders>
            <w:shd w:val="clear" w:color="auto" w:fill="0070C0"/>
            <w:vAlign w:val="bottom"/>
          </w:tcPr>
          <w:p w:rsidR="00E766EF" w:rsidRDefault="00E766EF">
            <w:pPr>
              <w:rPr>
                <w:sz w:val="5"/>
                <w:szCs w:val="5"/>
              </w:rPr>
            </w:pPr>
          </w:p>
        </w:tc>
        <w:tc>
          <w:tcPr>
            <w:tcW w:w="80" w:type="dxa"/>
            <w:gridSpan w:val="2"/>
            <w:shd w:val="clear" w:color="auto" w:fill="0070C0"/>
            <w:vAlign w:val="bottom"/>
          </w:tcPr>
          <w:p w:rsidR="00E766EF" w:rsidRDefault="00E766EF">
            <w:pPr>
              <w:rPr>
                <w:sz w:val="5"/>
                <w:szCs w:val="5"/>
              </w:rPr>
            </w:pPr>
          </w:p>
        </w:tc>
        <w:tc>
          <w:tcPr>
            <w:tcW w:w="7000" w:type="dxa"/>
            <w:gridSpan w:val="5"/>
            <w:shd w:val="clear" w:color="auto" w:fill="0070C0"/>
            <w:vAlign w:val="bottom"/>
          </w:tcPr>
          <w:p w:rsidR="00E766EF" w:rsidRDefault="00E766EF">
            <w:pPr>
              <w:rPr>
                <w:sz w:val="5"/>
                <w:szCs w:val="5"/>
              </w:rPr>
            </w:pPr>
          </w:p>
        </w:tc>
        <w:tc>
          <w:tcPr>
            <w:tcW w:w="140" w:type="dxa"/>
            <w:gridSpan w:val="2"/>
            <w:tcBorders>
              <w:right w:val="single" w:sz="8" w:space="0" w:color="0070C0"/>
            </w:tcBorders>
            <w:shd w:val="clear" w:color="auto" w:fill="0070C0"/>
            <w:vAlign w:val="bottom"/>
          </w:tcPr>
          <w:p w:rsidR="00E766EF" w:rsidRDefault="00E766EF">
            <w:pPr>
              <w:rPr>
                <w:sz w:val="5"/>
                <w:szCs w:val="5"/>
              </w:rPr>
            </w:pPr>
          </w:p>
        </w:tc>
        <w:tc>
          <w:tcPr>
            <w:tcW w:w="30" w:type="dxa"/>
            <w:gridSpan w:val="2"/>
            <w:vAlign w:val="bottom"/>
          </w:tcPr>
          <w:p w:rsidR="00E766EF" w:rsidRDefault="00E766EF">
            <w:pPr>
              <w:rPr>
                <w:sz w:val="1"/>
                <w:szCs w:val="1"/>
              </w:rPr>
            </w:pPr>
          </w:p>
        </w:tc>
      </w:tr>
      <w:tr w:rsidR="00E766EF" w:rsidTr="00063D08">
        <w:trPr>
          <w:gridAfter w:val="1"/>
          <w:wAfter w:w="10" w:type="dxa"/>
          <w:trHeight w:val="320"/>
        </w:trPr>
        <w:tc>
          <w:tcPr>
            <w:tcW w:w="1640" w:type="dxa"/>
            <w:gridSpan w:val="2"/>
            <w:tcBorders>
              <w:left w:val="single" w:sz="8" w:space="0" w:color="0070C0"/>
            </w:tcBorders>
            <w:shd w:val="clear" w:color="auto" w:fill="37D4E5"/>
            <w:vAlign w:val="bottom"/>
          </w:tcPr>
          <w:p w:rsidR="00E766EF" w:rsidRDefault="00DF1FA6">
            <w:pPr>
              <w:spacing w:line="320" w:lineRule="exact"/>
              <w:ind w:left="140"/>
              <w:rPr>
                <w:sz w:val="20"/>
                <w:szCs w:val="20"/>
              </w:rPr>
            </w:pPr>
            <w:r>
              <w:rPr>
                <w:rFonts w:eastAsia="Times New Roman"/>
                <w:b/>
                <w:bCs/>
                <w:sz w:val="28"/>
                <w:szCs w:val="28"/>
              </w:rPr>
              <w:t>Animatsion</w:t>
            </w:r>
          </w:p>
        </w:tc>
        <w:tc>
          <w:tcPr>
            <w:tcW w:w="780" w:type="dxa"/>
            <w:gridSpan w:val="3"/>
            <w:tcBorders>
              <w:right w:val="single" w:sz="8" w:space="0" w:color="0070C0"/>
            </w:tcBorders>
            <w:shd w:val="clear" w:color="auto" w:fill="37D4E5"/>
            <w:vAlign w:val="bottom"/>
          </w:tcPr>
          <w:p w:rsidR="00E766EF" w:rsidRDefault="00E766EF">
            <w:pPr>
              <w:rPr>
                <w:sz w:val="24"/>
                <w:szCs w:val="24"/>
              </w:rPr>
            </w:pPr>
          </w:p>
        </w:tc>
        <w:tc>
          <w:tcPr>
            <w:tcW w:w="80" w:type="dxa"/>
            <w:gridSpan w:val="2"/>
            <w:shd w:val="clear" w:color="auto" w:fill="37D4E5"/>
            <w:vAlign w:val="bottom"/>
          </w:tcPr>
          <w:p w:rsidR="00E766EF" w:rsidRDefault="00E766EF">
            <w:pPr>
              <w:rPr>
                <w:sz w:val="24"/>
                <w:szCs w:val="24"/>
              </w:rPr>
            </w:pPr>
          </w:p>
        </w:tc>
        <w:tc>
          <w:tcPr>
            <w:tcW w:w="7000" w:type="dxa"/>
            <w:gridSpan w:val="5"/>
            <w:shd w:val="clear" w:color="auto" w:fill="37D4E5"/>
            <w:vAlign w:val="bottom"/>
          </w:tcPr>
          <w:p w:rsidR="00E766EF" w:rsidRDefault="00DF1FA6">
            <w:pPr>
              <w:spacing w:line="320" w:lineRule="exact"/>
              <w:rPr>
                <w:sz w:val="20"/>
                <w:szCs w:val="20"/>
              </w:rPr>
            </w:pPr>
            <w:r>
              <w:rPr>
                <w:rFonts w:eastAsia="Times New Roman"/>
                <w:b/>
                <w:bCs/>
                <w:sz w:val="28"/>
                <w:szCs w:val="28"/>
                <w:shd w:val="clear" w:color="auto" w:fill="37D4E5"/>
              </w:rPr>
              <w:t>Animatsiya – multimediali texnologiya; tasvirining</w:t>
            </w:r>
          </w:p>
        </w:tc>
        <w:tc>
          <w:tcPr>
            <w:tcW w:w="140" w:type="dxa"/>
            <w:gridSpan w:val="2"/>
            <w:tcBorders>
              <w:right w:val="single" w:sz="8" w:space="0" w:color="0070C0"/>
            </w:tcBorders>
            <w:shd w:val="clear" w:color="auto" w:fill="37D4E5"/>
            <w:vAlign w:val="bottom"/>
          </w:tcPr>
          <w:p w:rsidR="00E766EF" w:rsidRDefault="00E766EF">
            <w:pPr>
              <w:rPr>
                <w:sz w:val="24"/>
                <w:szCs w:val="24"/>
              </w:rPr>
            </w:pPr>
          </w:p>
        </w:tc>
        <w:tc>
          <w:tcPr>
            <w:tcW w:w="30" w:type="dxa"/>
            <w:gridSpan w:val="2"/>
            <w:vAlign w:val="bottom"/>
          </w:tcPr>
          <w:p w:rsidR="00E766EF" w:rsidRDefault="00E766EF">
            <w:pPr>
              <w:rPr>
                <w:sz w:val="1"/>
                <w:szCs w:val="1"/>
              </w:rPr>
            </w:pPr>
          </w:p>
        </w:tc>
      </w:tr>
      <w:tr w:rsidR="00E766EF" w:rsidTr="00063D08">
        <w:trPr>
          <w:gridAfter w:val="1"/>
          <w:wAfter w:w="10" w:type="dxa"/>
          <w:trHeight w:val="372"/>
        </w:trPr>
        <w:tc>
          <w:tcPr>
            <w:tcW w:w="1640" w:type="dxa"/>
            <w:gridSpan w:val="2"/>
            <w:tcBorders>
              <w:left w:val="single" w:sz="8" w:space="0" w:color="0070C0"/>
            </w:tcBorders>
            <w:shd w:val="clear" w:color="auto" w:fill="37D4E5"/>
            <w:vAlign w:val="bottom"/>
          </w:tcPr>
          <w:p w:rsidR="00E766EF" w:rsidRDefault="00DF1FA6">
            <w:pPr>
              <w:ind w:left="140"/>
              <w:rPr>
                <w:sz w:val="20"/>
                <w:szCs w:val="20"/>
              </w:rPr>
            </w:pPr>
            <w:r>
              <w:rPr>
                <w:rFonts w:eastAsia="Times New Roman"/>
                <w:b/>
                <w:bCs/>
                <w:sz w:val="28"/>
                <w:szCs w:val="28"/>
              </w:rPr>
              <w:t>roliklar</w:t>
            </w:r>
          </w:p>
        </w:tc>
        <w:tc>
          <w:tcPr>
            <w:tcW w:w="780" w:type="dxa"/>
            <w:gridSpan w:val="3"/>
            <w:tcBorders>
              <w:right w:val="single" w:sz="8" w:space="0" w:color="0070C0"/>
            </w:tcBorders>
            <w:shd w:val="clear" w:color="auto" w:fill="37D4E5"/>
            <w:vAlign w:val="bottom"/>
          </w:tcPr>
          <w:p w:rsidR="00E766EF" w:rsidRDefault="00E766EF">
            <w:pPr>
              <w:rPr>
                <w:sz w:val="24"/>
                <w:szCs w:val="24"/>
              </w:rPr>
            </w:pPr>
          </w:p>
        </w:tc>
        <w:tc>
          <w:tcPr>
            <w:tcW w:w="80" w:type="dxa"/>
            <w:gridSpan w:val="2"/>
            <w:shd w:val="clear" w:color="auto" w:fill="37D4E5"/>
            <w:vAlign w:val="bottom"/>
          </w:tcPr>
          <w:p w:rsidR="00E766EF" w:rsidRDefault="00E766EF">
            <w:pPr>
              <w:rPr>
                <w:sz w:val="24"/>
                <w:szCs w:val="24"/>
              </w:rPr>
            </w:pPr>
          </w:p>
        </w:tc>
        <w:tc>
          <w:tcPr>
            <w:tcW w:w="3960" w:type="dxa"/>
            <w:gridSpan w:val="3"/>
            <w:shd w:val="clear" w:color="auto" w:fill="37D4E5"/>
            <w:vAlign w:val="bottom"/>
          </w:tcPr>
          <w:p w:rsidR="00E766EF" w:rsidRDefault="00DF1FA6">
            <w:pPr>
              <w:rPr>
                <w:sz w:val="20"/>
                <w:szCs w:val="20"/>
              </w:rPr>
            </w:pPr>
            <w:r>
              <w:rPr>
                <w:rFonts w:eastAsia="Times New Roman"/>
                <w:b/>
                <w:bCs/>
                <w:sz w:val="28"/>
                <w:szCs w:val="28"/>
              </w:rPr>
              <w:t>xarakatlanayotganligini</w:t>
            </w:r>
          </w:p>
        </w:tc>
        <w:tc>
          <w:tcPr>
            <w:tcW w:w="2180" w:type="dxa"/>
            <w:shd w:val="clear" w:color="auto" w:fill="37D4E5"/>
            <w:vAlign w:val="bottom"/>
          </w:tcPr>
          <w:p w:rsidR="00E766EF" w:rsidRDefault="00DF1FA6">
            <w:pPr>
              <w:ind w:left="200"/>
              <w:rPr>
                <w:sz w:val="20"/>
                <w:szCs w:val="20"/>
              </w:rPr>
            </w:pPr>
            <w:r>
              <w:rPr>
                <w:rFonts w:eastAsia="Times New Roman"/>
                <w:b/>
                <w:bCs/>
                <w:sz w:val="28"/>
                <w:szCs w:val="28"/>
              </w:rPr>
              <w:t>ifodalash</w:t>
            </w:r>
          </w:p>
        </w:tc>
        <w:tc>
          <w:tcPr>
            <w:tcW w:w="860" w:type="dxa"/>
            <w:shd w:val="clear" w:color="auto" w:fill="37D4E5"/>
            <w:vAlign w:val="bottom"/>
          </w:tcPr>
          <w:p w:rsidR="00E766EF" w:rsidRDefault="00DF1FA6">
            <w:pPr>
              <w:jc w:val="right"/>
              <w:rPr>
                <w:sz w:val="20"/>
                <w:szCs w:val="20"/>
              </w:rPr>
            </w:pPr>
            <w:r>
              <w:rPr>
                <w:rFonts w:eastAsia="Times New Roman"/>
                <w:b/>
                <w:bCs/>
                <w:sz w:val="28"/>
                <w:szCs w:val="28"/>
              </w:rPr>
              <w:t>uchun</w:t>
            </w:r>
          </w:p>
        </w:tc>
        <w:tc>
          <w:tcPr>
            <w:tcW w:w="140" w:type="dxa"/>
            <w:gridSpan w:val="2"/>
            <w:tcBorders>
              <w:right w:val="single" w:sz="8" w:space="0" w:color="0070C0"/>
            </w:tcBorders>
            <w:shd w:val="clear" w:color="auto" w:fill="37D4E5"/>
            <w:vAlign w:val="bottom"/>
          </w:tcPr>
          <w:p w:rsidR="00E766EF" w:rsidRDefault="00E766EF">
            <w:pPr>
              <w:rPr>
                <w:sz w:val="24"/>
                <w:szCs w:val="24"/>
              </w:rPr>
            </w:pPr>
          </w:p>
        </w:tc>
        <w:tc>
          <w:tcPr>
            <w:tcW w:w="30" w:type="dxa"/>
            <w:gridSpan w:val="2"/>
            <w:vAlign w:val="bottom"/>
          </w:tcPr>
          <w:p w:rsidR="00E766EF" w:rsidRDefault="00E766EF">
            <w:pPr>
              <w:rPr>
                <w:sz w:val="1"/>
                <w:szCs w:val="1"/>
              </w:rPr>
            </w:pPr>
          </w:p>
        </w:tc>
      </w:tr>
      <w:tr w:rsidR="00E766EF" w:rsidTr="00063D08">
        <w:trPr>
          <w:gridAfter w:val="1"/>
          <w:wAfter w:w="10" w:type="dxa"/>
          <w:trHeight w:val="52"/>
        </w:trPr>
        <w:tc>
          <w:tcPr>
            <w:tcW w:w="1640" w:type="dxa"/>
            <w:gridSpan w:val="2"/>
            <w:tcBorders>
              <w:left w:val="single" w:sz="8" w:space="0" w:color="0070C0"/>
            </w:tcBorders>
            <w:shd w:val="clear" w:color="auto" w:fill="37D4E5"/>
            <w:vAlign w:val="bottom"/>
          </w:tcPr>
          <w:p w:rsidR="00E766EF" w:rsidRDefault="00E766EF">
            <w:pPr>
              <w:rPr>
                <w:sz w:val="4"/>
                <w:szCs w:val="4"/>
              </w:rPr>
            </w:pPr>
          </w:p>
        </w:tc>
        <w:tc>
          <w:tcPr>
            <w:tcW w:w="780" w:type="dxa"/>
            <w:gridSpan w:val="3"/>
            <w:tcBorders>
              <w:right w:val="single" w:sz="8" w:space="0" w:color="0070C0"/>
            </w:tcBorders>
            <w:shd w:val="clear" w:color="auto" w:fill="37D4E5"/>
            <w:vAlign w:val="bottom"/>
          </w:tcPr>
          <w:p w:rsidR="00E766EF" w:rsidRDefault="00E766EF">
            <w:pPr>
              <w:rPr>
                <w:sz w:val="4"/>
                <w:szCs w:val="4"/>
              </w:rPr>
            </w:pPr>
          </w:p>
        </w:tc>
        <w:tc>
          <w:tcPr>
            <w:tcW w:w="80" w:type="dxa"/>
            <w:gridSpan w:val="2"/>
            <w:shd w:val="clear" w:color="auto" w:fill="37D4E5"/>
            <w:vAlign w:val="bottom"/>
          </w:tcPr>
          <w:p w:rsidR="00E766EF" w:rsidRDefault="00E766EF">
            <w:pPr>
              <w:rPr>
                <w:sz w:val="4"/>
                <w:szCs w:val="4"/>
              </w:rPr>
            </w:pPr>
          </w:p>
        </w:tc>
        <w:tc>
          <w:tcPr>
            <w:tcW w:w="2440" w:type="dxa"/>
            <w:gridSpan w:val="2"/>
            <w:vMerge w:val="restart"/>
            <w:shd w:val="clear" w:color="auto" w:fill="37D4E5"/>
            <w:vAlign w:val="bottom"/>
          </w:tcPr>
          <w:p w:rsidR="00E766EF" w:rsidRDefault="00DF1FA6">
            <w:pPr>
              <w:rPr>
                <w:sz w:val="20"/>
                <w:szCs w:val="20"/>
              </w:rPr>
            </w:pPr>
            <w:r>
              <w:rPr>
                <w:rFonts w:eastAsia="Times New Roman"/>
                <w:b/>
                <w:bCs/>
                <w:sz w:val="28"/>
                <w:szCs w:val="28"/>
              </w:rPr>
              <w:t>tasvirlarning</w:t>
            </w:r>
          </w:p>
        </w:tc>
        <w:tc>
          <w:tcPr>
            <w:tcW w:w="1520" w:type="dxa"/>
            <w:vMerge w:val="restart"/>
            <w:shd w:val="clear" w:color="auto" w:fill="37D4E5"/>
            <w:vAlign w:val="bottom"/>
          </w:tcPr>
          <w:p w:rsidR="00E766EF" w:rsidRDefault="00DF1FA6">
            <w:pPr>
              <w:ind w:left="60"/>
              <w:rPr>
                <w:sz w:val="20"/>
                <w:szCs w:val="20"/>
              </w:rPr>
            </w:pPr>
            <w:r>
              <w:rPr>
                <w:rFonts w:eastAsia="Times New Roman"/>
                <w:b/>
                <w:bCs/>
                <w:sz w:val="28"/>
                <w:szCs w:val="28"/>
              </w:rPr>
              <w:t>ketma-ket</w:t>
            </w:r>
          </w:p>
        </w:tc>
        <w:tc>
          <w:tcPr>
            <w:tcW w:w="2180" w:type="dxa"/>
            <w:vMerge w:val="restart"/>
            <w:shd w:val="clear" w:color="auto" w:fill="37D4E5"/>
            <w:vAlign w:val="bottom"/>
          </w:tcPr>
          <w:p w:rsidR="00E766EF" w:rsidRDefault="00DF1FA6">
            <w:pPr>
              <w:ind w:left="360"/>
              <w:rPr>
                <w:sz w:val="20"/>
                <w:szCs w:val="20"/>
              </w:rPr>
            </w:pPr>
            <w:r>
              <w:rPr>
                <w:rFonts w:eastAsia="Times New Roman"/>
                <w:b/>
                <w:bCs/>
                <w:sz w:val="28"/>
                <w:szCs w:val="28"/>
              </w:rPr>
              <w:t>namoyishi.</w:t>
            </w:r>
          </w:p>
        </w:tc>
        <w:tc>
          <w:tcPr>
            <w:tcW w:w="860" w:type="dxa"/>
            <w:vMerge w:val="restart"/>
            <w:shd w:val="clear" w:color="auto" w:fill="37D4E5"/>
            <w:vAlign w:val="bottom"/>
          </w:tcPr>
          <w:p w:rsidR="00E766EF" w:rsidRDefault="00DF1FA6">
            <w:pPr>
              <w:jc w:val="right"/>
              <w:rPr>
                <w:sz w:val="20"/>
                <w:szCs w:val="20"/>
              </w:rPr>
            </w:pPr>
            <w:r>
              <w:rPr>
                <w:rFonts w:eastAsia="Times New Roman"/>
                <w:b/>
                <w:bCs/>
                <w:sz w:val="28"/>
                <w:szCs w:val="28"/>
              </w:rPr>
              <w:t>TSvir</w:t>
            </w:r>
          </w:p>
        </w:tc>
        <w:tc>
          <w:tcPr>
            <w:tcW w:w="140" w:type="dxa"/>
            <w:gridSpan w:val="2"/>
            <w:tcBorders>
              <w:right w:val="single" w:sz="8" w:space="0" w:color="0070C0"/>
            </w:tcBorders>
            <w:shd w:val="clear" w:color="auto" w:fill="37D4E5"/>
            <w:vAlign w:val="bottom"/>
          </w:tcPr>
          <w:p w:rsidR="00E766EF" w:rsidRDefault="00E766EF">
            <w:pPr>
              <w:rPr>
                <w:sz w:val="4"/>
                <w:szCs w:val="4"/>
              </w:rPr>
            </w:pPr>
          </w:p>
        </w:tc>
        <w:tc>
          <w:tcPr>
            <w:tcW w:w="30" w:type="dxa"/>
            <w:gridSpan w:val="2"/>
            <w:vAlign w:val="bottom"/>
          </w:tcPr>
          <w:p w:rsidR="00E766EF" w:rsidRDefault="00E766EF">
            <w:pPr>
              <w:rPr>
                <w:sz w:val="1"/>
                <w:szCs w:val="1"/>
              </w:rPr>
            </w:pPr>
          </w:p>
        </w:tc>
      </w:tr>
      <w:tr w:rsidR="00E766EF" w:rsidTr="00063D08">
        <w:trPr>
          <w:gridAfter w:val="1"/>
          <w:wAfter w:w="10" w:type="dxa"/>
          <w:trHeight w:val="320"/>
        </w:trPr>
        <w:tc>
          <w:tcPr>
            <w:tcW w:w="1640" w:type="dxa"/>
            <w:gridSpan w:val="2"/>
            <w:tcBorders>
              <w:left w:val="single" w:sz="8" w:space="0" w:color="0070C0"/>
            </w:tcBorders>
            <w:shd w:val="clear" w:color="auto" w:fill="37D4E5"/>
            <w:vAlign w:val="bottom"/>
          </w:tcPr>
          <w:p w:rsidR="00E766EF" w:rsidRDefault="00E766EF">
            <w:pPr>
              <w:rPr>
                <w:sz w:val="24"/>
                <w:szCs w:val="24"/>
              </w:rPr>
            </w:pPr>
          </w:p>
        </w:tc>
        <w:tc>
          <w:tcPr>
            <w:tcW w:w="780" w:type="dxa"/>
            <w:gridSpan w:val="3"/>
            <w:tcBorders>
              <w:right w:val="single" w:sz="8" w:space="0" w:color="0070C0"/>
            </w:tcBorders>
            <w:shd w:val="clear" w:color="auto" w:fill="37D4E5"/>
            <w:vAlign w:val="bottom"/>
          </w:tcPr>
          <w:p w:rsidR="00E766EF" w:rsidRDefault="00E766EF">
            <w:pPr>
              <w:rPr>
                <w:sz w:val="24"/>
                <w:szCs w:val="24"/>
              </w:rPr>
            </w:pPr>
          </w:p>
        </w:tc>
        <w:tc>
          <w:tcPr>
            <w:tcW w:w="80" w:type="dxa"/>
            <w:gridSpan w:val="2"/>
            <w:shd w:val="clear" w:color="auto" w:fill="37D4E5"/>
            <w:vAlign w:val="bottom"/>
          </w:tcPr>
          <w:p w:rsidR="00E766EF" w:rsidRDefault="00E766EF">
            <w:pPr>
              <w:rPr>
                <w:sz w:val="24"/>
                <w:szCs w:val="24"/>
              </w:rPr>
            </w:pPr>
          </w:p>
        </w:tc>
        <w:tc>
          <w:tcPr>
            <w:tcW w:w="2440" w:type="dxa"/>
            <w:gridSpan w:val="2"/>
            <w:vMerge/>
            <w:shd w:val="clear" w:color="auto" w:fill="37D4E5"/>
            <w:vAlign w:val="bottom"/>
          </w:tcPr>
          <w:p w:rsidR="00E766EF" w:rsidRDefault="00E766EF">
            <w:pPr>
              <w:rPr>
                <w:sz w:val="24"/>
                <w:szCs w:val="24"/>
              </w:rPr>
            </w:pPr>
          </w:p>
        </w:tc>
        <w:tc>
          <w:tcPr>
            <w:tcW w:w="1520" w:type="dxa"/>
            <w:vMerge/>
            <w:shd w:val="clear" w:color="auto" w:fill="37D4E5"/>
            <w:vAlign w:val="bottom"/>
          </w:tcPr>
          <w:p w:rsidR="00E766EF" w:rsidRDefault="00E766EF">
            <w:pPr>
              <w:rPr>
                <w:sz w:val="24"/>
                <w:szCs w:val="24"/>
              </w:rPr>
            </w:pPr>
          </w:p>
        </w:tc>
        <w:tc>
          <w:tcPr>
            <w:tcW w:w="2180" w:type="dxa"/>
            <w:vMerge/>
            <w:shd w:val="clear" w:color="auto" w:fill="37D4E5"/>
            <w:vAlign w:val="bottom"/>
          </w:tcPr>
          <w:p w:rsidR="00E766EF" w:rsidRDefault="00E766EF">
            <w:pPr>
              <w:rPr>
                <w:sz w:val="24"/>
                <w:szCs w:val="24"/>
              </w:rPr>
            </w:pPr>
          </w:p>
        </w:tc>
        <w:tc>
          <w:tcPr>
            <w:tcW w:w="860" w:type="dxa"/>
            <w:vMerge/>
            <w:shd w:val="clear" w:color="auto" w:fill="37D4E5"/>
            <w:vAlign w:val="bottom"/>
          </w:tcPr>
          <w:p w:rsidR="00E766EF" w:rsidRDefault="00E766EF">
            <w:pPr>
              <w:rPr>
                <w:sz w:val="24"/>
                <w:szCs w:val="24"/>
              </w:rPr>
            </w:pPr>
          </w:p>
        </w:tc>
        <w:tc>
          <w:tcPr>
            <w:tcW w:w="140" w:type="dxa"/>
            <w:gridSpan w:val="2"/>
            <w:tcBorders>
              <w:right w:val="single" w:sz="8" w:space="0" w:color="0070C0"/>
            </w:tcBorders>
            <w:shd w:val="clear" w:color="auto" w:fill="37D4E5"/>
            <w:vAlign w:val="bottom"/>
          </w:tcPr>
          <w:p w:rsidR="00E766EF" w:rsidRDefault="00E766EF">
            <w:pPr>
              <w:rPr>
                <w:sz w:val="24"/>
                <w:szCs w:val="24"/>
              </w:rPr>
            </w:pPr>
          </w:p>
        </w:tc>
        <w:tc>
          <w:tcPr>
            <w:tcW w:w="30" w:type="dxa"/>
            <w:gridSpan w:val="2"/>
            <w:vAlign w:val="bottom"/>
          </w:tcPr>
          <w:p w:rsidR="00E766EF" w:rsidRDefault="00E766EF">
            <w:pPr>
              <w:rPr>
                <w:sz w:val="1"/>
                <w:szCs w:val="1"/>
              </w:rPr>
            </w:pPr>
          </w:p>
        </w:tc>
      </w:tr>
      <w:tr w:rsidR="00E766EF" w:rsidRPr="00E171C3" w:rsidTr="00063D08">
        <w:trPr>
          <w:gridAfter w:val="1"/>
          <w:wAfter w:w="10" w:type="dxa"/>
          <w:trHeight w:val="368"/>
        </w:trPr>
        <w:tc>
          <w:tcPr>
            <w:tcW w:w="1640" w:type="dxa"/>
            <w:gridSpan w:val="2"/>
            <w:tcBorders>
              <w:left w:val="single" w:sz="8" w:space="0" w:color="0070C0"/>
            </w:tcBorders>
            <w:shd w:val="clear" w:color="auto" w:fill="37D4E5"/>
            <w:vAlign w:val="bottom"/>
          </w:tcPr>
          <w:p w:rsidR="00E766EF" w:rsidRDefault="00E766EF">
            <w:pPr>
              <w:rPr>
                <w:sz w:val="24"/>
                <w:szCs w:val="24"/>
              </w:rPr>
            </w:pPr>
          </w:p>
        </w:tc>
        <w:tc>
          <w:tcPr>
            <w:tcW w:w="780" w:type="dxa"/>
            <w:gridSpan w:val="3"/>
            <w:tcBorders>
              <w:right w:val="single" w:sz="8" w:space="0" w:color="0070C0"/>
            </w:tcBorders>
            <w:shd w:val="clear" w:color="auto" w:fill="37D4E5"/>
            <w:vAlign w:val="bottom"/>
          </w:tcPr>
          <w:p w:rsidR="00E766EF" w:rsidRDefault="00E766EF">
            <w:pPr>
              <w:rPr>
                <w:sz w:val="24"/>
                <w:szCs w:val="24"/>
              </w:rPr>
            </w:pPr>
          </w:p>
        </w:tc>
        <w:tc>
          <w:tcPr>
            <w:tcW w:w="80" w:type="dxa"/>
            <w:gridSpan w:val="2"/>
            <w:shd w:val="clear" w:color="auto" w:fill="37D4E5"/>
            <w:vAlign w:val="bottom"/>
          </w:tcPr>
          <w:p w:rsidR="00E766EF" w:rsidRDefault="00E766EF">
            <w:pPr>
              <w:rPr>
                <w:sz w:val="24"/>
                <w:szCs w:val="24"/>
              </w:rPr>
            </w:pPr>
          </w:p>
        </w:tc>
        <w:tc>
          <w:tcPr>
            <w:tcW w:w="7000" w:type="dxa"/>
            <w:gridSpan w:val="5"/>
            <w:shd w:val="clear" w:color="auto" w:fill="37D4E5"/>
            <w:vAlign w:val="bottom"/>
          </w:tcPr>
          <w:p w:rsidR="00E766EF" w:rsidRPr="00DF1FA6" w:rsidRDefault="00DF1FA6">
            <w:pPr>
              <w:rPr>
                <w:sz w:val="20"/>
                <w:szCs w:val="20"/>
                <w:lang w:val="en-US"/>
              </w:rPr>
            </w:pPr>
            <w:r w:rsidRPr="00DF1FA6">
              <w:rPr>
                <w:rFonts w:eastAsia="Times New Roman"/>
                <w:b/>
                <w:bCs/>
                <w:sz w:val="28"/>
                <w:szCs w:val="28"/>
                <w:shd w:val="clear" w:color="auto" w:fill="37D4E5"/>
                <w:lang w:val="en-US"/>
              </w:rPr>
              <w:t>harakatini   tasvirlash   effekti   sekundiga   16ta</w:t>
            </w:r>
          </w:p>
        </w:tc>
        <w:tc>
          <w:tcPr>
            <w:tcW w:w="140" w:type="dxa"/>
            <w:gridSpan w:val="2"/>
            <w:tcBorders>
              <w:right w:val="single" w:sz="8" w:space="0" w:color="0070C0"/>
            </w:tcBorders>
            <w:shd w:val="clear" w:color="auto" w:fill="37D4E5"/>
            <w:vAlign w:val="bottom"/>
          </w:tcPr>
          <w:p w:rsidR="00E766EF" w:rsidRPr="00DF1FA6" w:rsidRDefault="00E766EF">
            <w:pPr>
              <w:rPr>
                <w:sz w:val="24"/>
                <w:szCs w:val="24"/>
                <w:lang w:val="en-US"/>
              </w:rPr>
            </w:pPr>
          </w:p>
        </w:tc>
        <w:tc>
          <w:tcPr>
            <w:tcW w:w="30" w:type="dxa"/>
            <w:gridSpan w:val="2"/>
            <w:vAlign w:val="bottom"/>
          </w:tcPr>
          <w:p w:rsidR="00E766EF" w:rsidRPr="00DF1FA6" w:rsidRDefault="00E766EF">
            <w:pPr>
              <w:rPr>
                <w:sz w:val="1"/>
                <w:szCs w:val="1"/>
                <w:lang w:val="en-US"/>
              </w:rPr>
            </w:pPr>
          </w:p>
        </w:tc>
      </w:tr>
      <w:tr w:rsidR="00E766EF" w:rsidRPr="00E171C3" w:rsidTr="00063D08">
        <w:trPr>
          <w:gridAfter w:val="1"/>
          <w:wAfter w:w="10" w:type="dxa"/>
          <w:trHeight w:val="372"/>
        </w:trPr>
        <w:tc>
          <w:tcPr>
            <w:tcW w:w="1640" w:type="dxa"/>
            <w:gridSpan w:val="2"/>
            <w:tcBorders>
              <w:left w:val="single" w:sz="8" w:space="0" w:color="0070C0"/>
            </w:tcBorders>
            <w:shd w:val="clear" w:color="auto" w:fill="37D4E5"/>
            <w:vAlign w:val="bottom"/>
          </w:tcPr>
          <w:p w:rsidR="00E766EF" w:rsidRPr="00DF1FA6" w:rsidRDefault="00E766EF">
            <w:pPr>
              <w:rPr>
                <w:sz w:val="24"/>
                <w:szCs w:val="24"/>
                <w:lang w:val="en-US"/>
              </w:rPr>
            </w:pPr>
          </w:p>
        </w:tc>
        <w:tc>
          <w:tcPr>
            <w:tcW w:w="780" w:type="dxa"/>
            <w:gridSpan w:val="3"/>
            <w:tcBorders>
              <w:right w:val="single" w:sz="8" w:space="0" w:color="0070C0"/>
            </w:tcBorders>
            <w:shd w:val="clear" w:color="auto" w:fill="37D4E5"/>
            <w:vAlign w:val="bottom"/>
          </w:tcPr>
          <w:p w:rsidR="00E766EF" w:rsidRPr="00DF1FA6" w:rsidRDefault="00E766EF">
            <w:pPr>
              <w:rPr>
                <w:sz w:val="24"/>
                <w:szCs w:val="24"/>
                <w:lang w:val="en-US"/>
              </w:rPr>
            </w:pPr>
          </w:p>
        </w:tc>
        <w:tc>
          <w:tcPr>
            <w:tcW w:w="80" w:type="dxa"/>
            <w:gridSpan w:val="2"/>
            <w:shd w:val="clear" w:color="auto" w:fill="37D4E5"/>
            <w:vAlign w:val="bottom"/>
          </w:tcPr>
          <w:p w:rsidR="00E766EF" w:rsidRPr="00DF1FA6" w:rsidRDefault="00E766EF">
            <w:pPr>
              <w:rPr>
                <w:sz w:val="24"/>
                <w:szCs w:val="24"/>
                <w:lang w:val="en-US"/>
              </w:rPr>
            </w:pPr>
          </w:p>
        </w:tc>
        <w:tc>
          <w:tcPr>
            <w:tcW w:w="7000" w:type="dxa"/>
            <w:gridSpan w:val="5"/>
            <w:shd w:val="clear" w:color="auto" w:fill="37D4E5"/>
            <w:vAlign w:val="bottom"/>
          </w:tcPr>
          <w:p w:rsidR="00E766EF" w:rsidRPr="00DF1FA6" w:rsidRDefault="00DF1FA6">
            <w:pPr>
              <w:rPr>
                <w:sz w:val="20"/>
                <w:szCs w:val="20"/>
                <w:lang w:val="en-US"/>
              </w:rPr>
            </w:pPr>
            <w:r w:rsidRPr="00DF1FA6">
              <w:rPr>
                <w:rFonts w:eastAsia="Times New Roman"/>
                <w:b/>
                <w:bCs/>
                <w:sz w:val="28"/>
                <w:szCs w:val="28"/>
                <w:shd w:val="clear" w:color="auto" w:fill="37D4E5"/>
                <w:lang w:val="en-US"/>
              </w:rPr>
              <w:t>kadrdan  ortiq  video  kadrlarning  almashinishida</w:t>
            </w:r>
          </w:p>
        </w:tc>
        <w:tc>
          <w:tcPr>
            <w:tcW w:w="140" w:type="dxa"/>
            <w:gridSpan w:val="2"/>
            <w:tcBorders>
              <w:right w:val="single" w:sz="8" w:space="0" w:color="0070C0"/>
            </w:tcBorders>
            <w:shd w:val="clear" w:color="auto" w:fill="37D4E5"/>
            <w:vAlign w:val="bottom"/>
          </w:tcPr>
          <w:p w:rsidR="00E766EF" w:rsidRPr="00DF1FA6" w:rsidRDefault="00E766EF">
            <w:pPr>
              <w:rPr>
                <w:sz w:val="24"/>
                <w:szCs w:val="24"/>
                <w:lang w:val="en-US"/>
              </w:rPr>
            </w:pPr>
          </w:p>
        </w:tc>
        <w:tc>
          <w:tcPr>
            <w:tcW w:w="30" w:type="dxa"/>
            <w:gridSpan w:val="2"/>
            <w:vAlign w:val="bottom"/>
          </w:tcPr>
          <w:p w:rsidR="00E766EF" w:rsidRPr="00DF1FA6" w:rsidRDefault="00E766EF">
            <w:pPr>
              <w:rPr>
                <w:sz w:val="1"/>
                <w:szCs w:val="1"/>
                <w:lang w:val="en-US"/>
              </w:rPr>
            </w:pPr>
          </w:p>
        </w:tc>
      </w:tr>
      <w:tr w:rsidR="00E766EF" w:rsidTr="00063D08">
        <w:trPr>
          <w:gridAfter w:val="1"/>
          <w:wAfter w:w="10" w:type="dxa"/>
          <w:trHeight w:val="400"/>
        </w:trPr>
        <w:tc>
          <w:tcPr>
            <w:tcW w:w="1640" w:type="dxa"/>
            <w:gridSpan w:val="2"/>
            <w:tcBorders>
              <w:left w:val="single" w:sz="8" w:space="0" w:color="0070C0"/>
              <w:bottom w:val="single" w:sz="8" w:space="0" w:color="37D4E5"/>
            </w:tcBorders>
            <w:shd w:val="clear" w:color="auto" w:fill="37D4E5"/>
            <w:vAlign w:val="bottom"/>
          </w:tcPr>
          <w:p w:rsidR="00E766EF" w:rsidRPr="00DF1FA6" w:rsidRDefault="00E766EF">
            <w:pPr>
              <w:rPr>
                <w:sz w:val="24"/>
                <w:szCs w:val="24"/>
                <w:lang w:val="en-US"/>
              </w:rPr>
            </w:pPr>
          </w:p>
        </w:tc>
        <w:tc>
          <w:tcPr>
            <w:tcW w:w="780" w:type="dxa"/>
            <w:gridSpan w:val="3"/>
            <w:tcBorders>
              <w:bottom w:val="single" w:sz="8" w:space="0" w:color="37D4E5"/>
              <w:right w:val="single" w:sz="8" w:space="0" w:color="0070C0"/>
            </w:tcBorders>
            <w:shd w:val="clear" w:color="auto" w:fill="37D4E5"/>
            <w:vAlign w:val="bottom"/>
          </w:tcPr>
          <w:p w:rsidR="00E766EF" w:rsidRPr="00DF1FA6" w:rsidRDefault="00E766EF">
            <w:pPr>
              <w:rPr>
                <w:sz w:val="24"/>
                <w:szCs w:val="24"/>
                <w:lang w:val="en-US"/>
              </w:rPr>
            </w:pPr>
          </w:p>
        </w:tc>
        <w:tc>
          <w:tcPr>
            <w:tcW w:w="80" w:type="dxa"/>
            <w:gridSpan w:val="2"/>
            <w:tcBorders>
              <w:bottom w:val="single" w:sz="8" w:space="0" w:color="37D4E5"/>
            </w:tcBorders>
            <w:shd w:val="clear" w:color="auto" w:fill="37D4E5"/>
            <w:vAlign w:val="bottom"/>
          </w:tcPr>
          <w:p w:rsidR="00E766EF" w:rsidRPr="00DF1FA6" w:rsidRDefault="00E766EF">
            <w:pPr>
              <w:rPr>
                <w:sz w:val="24"/>
                <w:szCs w:val="24"/>
                <w:lang w:val="en-US"/>
              </w:rPr>
            </w:pPr>
          </w:p>
        </w:tc>
        <w:tc>
          <w:tcPr>
            <w:tcW w:w="2440" w:type="dxa"/>
            <w:gridSpan w:val="2"/>
            <w:tcBorders>
              <w:bottom w:val="single" w:sz="8" w:space="0" w:color="37D4E5"/>
            </w:tcBorders>
            <w:shd w:val="clear" w:color="auto" w:fill="37D4E5"/>
            <w:vAlign w:val="bottom"/>
          </w:tcPr>
          <w:p w:rsidR="00E766EF" w:rsidRDefault="00DF1FA6">
            <w:pPr>
              <w:rPr>
                <w:sz w:val="20"/>
                <w:szCs w:val="20"/>
              </w:rPr>
            </w:pPr>
            <w:r>
              <w:rPr>
                <w:rFonts w:eastAsia="Times New Roman"/>
                <w:b/>
                <w:bCs/>
                <w:sz w:val="28"/>
                <w:szCs w:val="28"/>
              </w:rPr>
              <w:t>hosil bo’ladi.</w:t>
            </w:r>
          </w:p>
        </w:tc>
        <w:tc>
          <w:tcPr>
            <w:tcW w:w="1520" w:type="dxa"/>
            <w:tcBorders>
              <w:bottom w:val="single" w:sz="8" w:space="0" w:color="37D4E5"/>
            </w:tcBorders>
            <w:shd w:val="clear" w:color="auto" w:fill="37D4E5"/>
            <w:vAlign w:val="bottom"/>
          </w:tcPr>
          <w:p w:rsidR="00E766EF" w:rsidRDefault="00E766EF">
            <w:pPr>
              <w:rPr>
                <w:sz w:val="24"/>
                <w:szCs w:val="24"/>
              </w:rPr>
            </w:pPr>
          </w:p>
        </w:tc>
        <w:tc>
          <w:tcPr>
            <w:tcW w:w="2180" w:type="dxa"/>
            <w:tcBorders>
              <w:bottom w:val="single" w:sz="8" w:space="0" w:color="37D4E5"/>
            </w:tcBorders>
            <w:shd w:val="clear" w:color="auto" w:fill="37D4E5"/>
            <w:vAlign w:val="bottom"/>
          </w:tcPr>
          <w:p w:rsidR="00E766EF" w:rsidRDefault="00E766EF">
            <w:pPr>
              <w:rPr>
                <w:sz w:val="24"/>
                <w:szCs w:val="24"/>
              </w:rPr>
            </w:pPr>
          </w:p>
        </w:tc>
        <w:tc>
          <w:tcPr>
            <w:tcW w:w="860" w:type="dxa"/>
            <w:tcBorders>
              <w:bottom w:val="single" w:sz="8" w:space="0" w:color="37D4E5"/>
            </w:tcBorders>
            <w:shd w:val="clear" w:color="auto" w:fill="37D4E5"/>
            <w:vAlign w:val="bottom"/>
          </w:tcPr>
          <w:p w:rsidR="00E766EF" w:rsidRDefault="00E766EF">
            <w:pPr>
              <w:rPr>
                <w:sz w:val="24"/>
                <w:szCs w:val="24"/>
              </w:rPr>
            </w:pPr>
          </w:p>
        </w:tc>
        <w:tc>
          <w:tcPr>
            <w:tcW w:w="140" w:type="dxa"/>
            <w:gridSpan w:val="2"/>
            <w:tcBorders>
              <w:bottom w:val="single" w:sz="8" w:space="0" w:color="37D4E5"/>
              <w:right w:val="single" w:sz="8" w:space="0" w:color="0070C0"/>
            </w:tcBorders>
            <w:shd w:val="clear" w:color="auto" w:fill="37D4E5"/>
            <w:vAlign w:val="bottom"/>
          </w:tcPr>
          <w:p w:rsidR="00E766EF" w:rsidRDefault="00E766EF">
            <w:pPr>
              <w:rPr>
                <w:sz w:val="24"/>
                <w:szCs w:val="24"/>
              </w:rPr>
            </w:pPr>
          </w:p>
        </w:tc>
        <w:tc>
          <w:tcPr>
            <w:tcW w:w="30" w:type="dxa"/>
            <w:gridSpan w:val="2"/>
            <w:vAlign w:val="bottom"/>
          </w:tcPr>
          <w:p w:rsidR="00E766EF" w:rsidRDefault="00E766EF">
            <w:pPr>
              <w:rPr>
                <w:sz w:val="1"/>
                <w:szCs w:val="1"/>
              </w:rPr>
            </w:pPr>
          </w:p>
        </w:tc>
      </w:tr>
      <w:tr w:rsidR="00E766EF" w:rsidTr="00063D08">
        <w:trPr>
          <w:gridAfter w:val="1"/>
          <w:wAfter w:w="10" w:type="dxa"/>
          <w:trHeight w:val="60"/>
        </w:trPr>
        <w:tc>
          <w:tcPr>
            <w:tcW w:w="1640" w:type="dxa"/>
            <w:gridSpan w:val="2"/>
            <w:tcBorders>
              <w:left w:val="single" w:sz="8" w:space="0" w:color="0070C0"/>
            </w:tcBorders>
            <w:shd w:val="clear" w:color="auto" w:fill="0070C0"/>
            <w:vAlign w:val="bottom"/>
          </w:tcPr>
          <w:p w:rsidR="00E766EF" w:rsidRDefault="00E766EF">
            <w:pPr>
              <w:rPr>
                <w:sz w:val="5"/>
                <w:szCs w:val="5"/>
              </w:rPr>
            </w:pPr>
          </w:p>
        </w:tc>
        <w:tc>
          <w:tcPr>
            <w:tcW w:w="780" w:type="dxa"/>
            <w:gridSpan w:val="3"/>
            <w:tcBorders>
              <w:right w:val="single" w:sz="8" w:space="0" w:color="0070C0"/>
            </w:tcBorders>
            <w:shd w:val="clear" w:color="auto" w:fill="0070C0"/>
            <w:vAlign w:val="bottom"/>
          </w:tcPr>
          <w:p w:rsidR="00E766EF" w:rsidRDefault="00E766EF">
            <w:pPr>
              <w:rPr>
                <w:sz w:val="5"/>
                <w:szCs w:val="5"/>
              </w:rPr>
            </w:pPr>
          </w:p>
        </w:tc>
        <w:tc>
          <w:tcPr>
            <w:tcW w:w="80" w:type="dxa"/>
            <w:gridSpan w:val="2"/>
            <w:shd w:val="clear" w:color="auto" w:fill="0070C0"/>
            <w:vAlign w:val="bottom"/>
          </w:tcPr>
          <w:p w:rsidR="00E766EF" w:rsidRDefault="00E766EF">
            <w:pPr>
              <w:rPr>
                <w:sz w:val="5"/>
                <w:szCs w:val="5"/>
              </w:rPr>
            </w:pPr>
          </w:p>
        </w:tc>
        <w:tc>
          <w:tcPr>
            <w:tcW w:w="2440" w:type="dxa"/>
            <w:gridSpan w:val="2"/>
            <w:shd w:val="clear" w:color="auto" w:fill="0070C0"/>
            <w:vAlign w:val="bottom"/>
          </w:tcPr>
          <w:p w:rsidR="00E766EF" w:rsidRDefault="00E766EF">
            <w:pPr>
              <w:rPr>
                <w:sz w:val="5"/>
                <w:szCs w:val="5"/>
              </w:rPr>
            </w:pPr>
          </w:p>
        </w:tc>
        <w:tc>
          <w:tcPr>
            <w:tcW w:w="1520" w:type="dxa"/>
            <w:shd w:val="clear" w:color="auto" w:fill="0070C0"/>
            <w:vAlign w:val="bottom"/>
          </w:tcPr>
          <w:p w:rsidR="00E766EF" w:rsidRDefault="00E766EF">
            <w:pPr>
              <w:rPr>
                <w:sz w:val="5"/>
                <w:szCs w:val="5"/>
              </w:rPr>
            </w:pPr>
          </w:p>
        </w:tc>
        <w:tc>
          <w:tcPr>
            <w:tcW w:w="2180" w:type="dxa"/>
            <w:shd w:val="clear" w:color="auto" w:fill="0070C0"/>
            <w:vAlign w:val="bottom"/>
          </w:tcPr>
          <w:p w:rsidR="00E766EF" w:rsidRDefault="00E766EF">
            <w:pPr>
              <w:rPr>
                <w:sz w:val="5"/>
                <w:szCs w:val="5"/>
              </w:rPr>
            </w:pPr>
          </w:p>
        </w:tc>
        <w:tc>
          <w:tcPr>
            <w:tcW w:w="860" w:type="dxa"/>
            <w:shd w:val="clear" w:color="auto" w:fill="0070C0"/>
            <w:vAlign w:val="bottom"/>
          </w:tcPr>
          <w:p w:rsidR="00E766EF" w:rsidRDefault="00E766EF">
            <w:pPr>
              <w:rPr>
                <w:sz w:val="5"/>
                <w:szCs w:val="5"/>
              </w:rPr>
            </w:pPr>
          </w:p>
        </w:tc>
        <w:tc>
          <w:tcPr>
            <w:tcW w:w="140" w:type="dxa"/>
            <w:gridSpan w:val="2"/>
            <w:tcBorders>
              <w:right w:val="single" w:sz="8" w:space="0" w:color="0070C0"/>
            </w:tcBorders>
            <w:shd w:val="clear" w:color="auto" w:fill="0070C0"/>
            <w:vAlign w:val="bottom"/>
          </w:tcPr>
          <w:p w:rsidR="00E766EF" w:rsidRDefault="00E766EF">
            <w:pPr>
              <w:rPr>
                <w:sz w:val="5"/>
                <w:szCs w:val="5"/>
              </w:rPr>
            </w:pPr>
          </w:p>
        </w:tc>
        <w:tc>
          <w:tcPr>
            <w:tcW w:w="30" w:type="dxa"/>
            <w:gridSpan w:val="2"/>
            <w:vAlign w:val="bottom"/>
          </w:tcPr>
          <w:p w:rsidR="00E766EF" w:rsidRDefault="00E766EF">
            <w:pPr>
              <w:rPr>
                <w:sz w:val="1"/>
                <w:szCs w:val="1"/>
              </w:rPr>
            </w:pPr>
          </w:p>
        </w:tc>
      </w:tr>
      <w:tr w:rsidR="00E766EF" w:rsidRPr="00E171C3" w:rsidTr="00063D08">
        <w:trPr>
          <w:gridAfter w:val="1"/>
          <w:wAfter w:w="10" w:type="dxa"/>
          <w:trHeight w:val="320"/>
        </w:trPr>
        <w:tc>
          <w:tcPr>
            <w:tcW w:w="1640" w:type="dxa"/>
            <w:gridSpan w:val="2"/>
            <w:tcBorders>
              <w:left w:val="single" w:sz="8" w:space="0" w:color="0070C0"/>
            </w:tcBorders>
            <w:shd w:val="clear" w:color="auto" w:fill="37D4E5"/>
            <w:vAlign w:val="bottom"/>
          </w:tcPr>
          <w:p w:rsidR="00E766EF" w:rsidRDefault="00DF1FA6">
            <w:pPr>
              <w:spacing w:line="320" w:lineRule="exact"/>
              <w:ind w:left="140"/>
              <w:rPr>
                <w:sz w:val="20"/>
                <w:szCs w:val="20"/>
              </w:rPr>
            </w:pPr>
            <w:r>
              <w:rPr>
                <w:rFonts w:eastAsia="Times New Roman"/>
                <w:b/>
                <w:bCs/>
                <w:sz w:val="28"/>
                <w:szCs w:val="28"/>
              </w:rPr>
              <w:t>O’yinlar</w:t>
            </w:r>
          </w:p>
        </w:tc>
        <w:tc>
          <w:tcPr>
            <w:tcW w:w="780" w:type="dxa"/>
            <w:gridSpan w:val="3"/>
            <w:tcBorders>
              <w:right w:val="single" w:sz="8" w:space="0" w:color="0070C0"/>
            </w:tcBorders>
            <w:shd w:val="clear" w:color="auto" w:fill="37D4E5"/>
            <w:vAlign w:val="bottom"/>
          </w:tcPr>
          <w:p w:rsidR="00E766EF" w:rsidRDefault="00E766EF">
            <w:pPr>
              <w:rPr>
                <w:sz w:val="24"/>
                <w:szCs w:val="24"/>
              </w:rPr>
            </w:pPr>
          </w:p>
        </w:tc>
        <w:tc>
          <w:tcPr>
            <w:tcW w:w="80" w:type="dxa"/>
            <w:gridSpan w:val="2"/>
            <w:shd w:val="clear" w:color="auto" w:fill="37D4E5"/>
            <w:vAlign w:val="bottom"/>
          </w:tcPr>
          <w:p w:rsidR="00E766EF" w:rsidRDefault="00E766EF">
            <w:pPr>
              <w:rPr>
                <w:sz w:val="24"/>
                <w:szCs w:val="24"/>
              </w:rPr>
            </w:pPr>
          </w:p>
        </w:tc>
        <w:tc>
          <w:tcPr>
            <w:tcW w:w="7000" w:type="dxa"/>
            <w:gridSpan w:val="5"/>
            <w:shd w:val="clear" w:color="auto" w:fill="37D4E5"/>
            <w:vAlign w:val="bottom"/>
          </w:tcPr>
          <w:p w:rsidR="00E766EF" w:rsidRPr="00DF1FA6" w:rsidRDefault="00DF1FA6">
            <w:pPr>
              <w:spacing w:line="320" w:lineRule="exact"/>
              <w:rPr>
                <w:sz w:val="20"/>
                <w:szCs w:val="20"/>
                <w:lang w:val="en-US"/>
              </w:rPr>
            </w:pPr>
            <w:r w:rsidRPr="00DF1FA6">
              <w:rPr>
                <w:rFonts w:eastAsia="Times New Roman"/>
                <w:b/>
                <w:bCs/>
                <w:sz w:val="28"/>
                <w:szCs w:val="28"/>
                <w:shd w:val="clear" w:color="auto" w:fill="37D4E5"/>
                <w:lang w:val="en-US"/>
              </w:rPr>
              <w:t>SHyin   dam   olish,   ko’ngil   ochish   ehtiyojlarini</w:t>
            </w:r>
          </w:p>
        </w:tc>
        <w:tc>
          <w:tcPr>
            <w:tcW w:w="140" w:type="dxa"/>
            <w:gridSpan w:val="2"/>
            <w:tcBorders>
              <w:right w:val="single" w:sz="8" w:space="0" w:color="0070C0"/>
            </w:tcBorders>
            <w:shd w:val="clear" w:color="auto" w:fill="37D4E5"/>
            <w:vAlign w:val="bottom"/>
          </w:tcPr>
          <w:p w:rsidR="00E766EF" w:rsidRPr="00DF1FA6" w:rsidRDefault="00E766EF">
            <w:pPr>
              <w:rPr>
                <w:sz w:val="24"/>
                <w:szCs w:val="24"/>
                <w:lang w:val="en-US"/>
              </w:rPr>
            </w:pPr>
          </w:p>
        </w:tc>
        <w:tc>
          <w:tcPr>
            <w:tcW w:w="30" w:type="dxa"/>
            <w:gridSpan w:val="2"/>
            <w:vAlign w:val="bottom"/>
          </w:tcPr>
          <w:p w:rsidR="00E766EF" w:rsidRPr="00DF1FA6" w:rsidRDefault="00E766EF">
            <w:pPr>
              <w:rPr>
                <w:sz w:val="1"/>
                <w:szCs w:val="1"/>
                <w:lang w:val="en-US"/>
              </w:rPr>
            </w:pPr>
          </w:p>
        </w:tc>
      </w:tr>
      <w:tr w:rsidR="00E766EF" w:rsidRPr="00E171C3" w:rsidTr="00063D08">
        <w:trPr>
          <w:gridAfter w:val="1"/>
          <w:wAfter w:w="10" w:type="dxa"/>
          <w:trHeight w:val="48"/>
        </w:trPr>
        <w:tc>
          <w:tcPr>
            <w:tcW w:w="1640" w:type="dxa"/>
            <w:gridSpan w:val="2"/>
            <w:tcBorders>
              <w:left w:val="single" w:sz="8" w:space="0" w:color="0070C0"/>
            </w:tcBorders>
            <w:shd w:val="clear" w:color="auto" w:fill="37D4E5"/>
            <w:vAlign w:val="bottom"/>
          </w:tcPr>
          <w:p w:rsidR="00E766EF" w:rsidRPr="00DF1FA6" w:rsidRDefault="00E766EF">
            <w:pPr>
              <w:rPr>
                <w:sz w:val="4"/>
                <w:szCs w:val="4"/>
                <w:lang w:val="en-US"/>
              </w:rPr>
            </w:pPr>
          </w:p>
        </w:tc>
        <w:tc>
          <w:tcPr>
            <w:tcW w:w="780" w:type="dxa"/>
            <w:gridSpan w:val="3"/>
            <w:tcBorders>
              <w:right w:val="single" w:sz="8" w:space="0" w:color="0070C0"/>
            </w:tcBorders>
            <w:shd w:val="clear" w:color="auto" w:fill="37D4E5"/>
            <w:vAlign w:val="bottom"/>
          </w:tcPr>
          <w:p w:rsidR="00E766EF" w:rsidRPr="00DF1FA6" w:rsidRDefault="00E766EF">
            <w:pPr>
              <w:rPr>
                <w:sz w:val="4"/>
                <w:szCs w:val="4"/>
                <w:lang w:val="en-US"/>
              </w:rPr>
            </w:pPr>
          </w:p>
        </w:tc>
        <w:tc>
          <w:tcPr>
            <w:tcW w:w="80" w:type="dxa"/>
            <w:gridSpan w:val="2"/>
            <w:shd w:val="clear" w:color="auto" w:fill="37D4E5"/>
            <w:vAlign w:val="bottom"/>
          </w:tcPr>
          <w:p w:rsidR="00E766EF" w:rsidRPr="00DF1FA6" w:rsidRDefault="00E766EF">
            <w:pPr>
              <w:rPr>
                <w:sz w:val="4"/>
                <w:szCs w:val="4"/>
                <w:lang w:val="en-US"/>
              </w:rPr>
            </w:pPr>
          </w:p>
        </w:tc>
        <w:tc>
          <w:tcPr>
            <w:tcW w:w="7000" w:type="dxa"/>
            <w:gridSpan w:val="5"/>
            <w:vMerge w:val="restart"/>
            <w:shd w:val="clear" w:color="auto" w:fill="37D4E5"/>
            <w:vAlign w:val="bottom"/>
          </w:tcPr>
          <w:p w:rsidR="00E766EF" w:rsidRPr="00DF1FA6" w:rsidRDefault="00DF1FA6">
            <w:pPr>
              <w:rPr>
                <w:sz w:val="20"/>
                <w:szCs w:val="20"/>
                <w:lang w:val="en-US"/>
              </w:rPr>
            </w:pPr>
            <w:r w:rsidRPr="00DF1FA6">
              <w:rPr>
                <w:rFonts w:eastAsia="Times New Roman"/>
                <w:b/>
                <w:bCs/>
                <w:sz w:val="28"/>
                <w:szCs w:val="28"/>
                <w:shd w:val="clear" w:color="auto" w:fill="37D4E5"/>
                <w:lang w:val="en-US"/>
              </w:rPr>
              <w:t>qondirish, organizmdagi zo’riqishni  yuqotish hamda</w:t>
            </w:r>
          </w:p>
        </w:tc>
        <w:tc>
          <w:tcPr>
            <w:tcW w:w="140" w:type="dxa"/>
            <w:gridSpan w:val="2"/>
            <w:tcBorders>
              <w:right w:val="single" w:sz="8" w:space="0" w:color="0070C0"/>
            </w:tcBorders>
            <w:shd w:val="clear" w:color="auto" w:fill="37D4E5"/>
            <w:vAlign w:val="bottom"/>
          </w:tcPr>
          <w:p w:rsidR="00E766EF" w:rsidRPr="00DF1FA6" w:rsidRDefault="00E766EF">
            <w:pPr>
              <w:rPr>
                <w:sz w:val="4"/>
                <w:szCs w:val="4"/>
                <w:lang w:val="en-US"/>
              </w:rPr>
            </w:pPr>
          </w:p>
        </w:tc>
        <w:tc>
          <w:tcPr>
            <w:tcW w:w="30" w:type="dxa"/>
            <w:gridSpan w:val="2"/>
            <w:vAlign w:val="bottom"/>
          </w:tcPr>
          <w:p w:rsidR="00E766EF" w:rsidRPr="00DF1FA6" w:rsidRDefault="00E766EF">
            <w:pPr>
              <w:rPr>
                <w:sz w:val="1"/>
                <w:szCs w:val="1"/>
                <w:lang w:val="en-US"/>
              </w:rPr>
            </w:pPr>
          </w:p>
        </w:tc>
      </w:tr>
      <w:tr w:rsidR="00E766EF" w:rsidRPr="00E171C3" w:rsidTr="00063D08">
        <w:trPr>
          <w:gridAfter w:val="1"/>
          <w:wAfter w:w="10" w:type="dxa"/>
          <w:trHeight w:val="320"/>
        </w:trPr>
        <w:tc>
          <w:tcPr>
            <w:tcW w:w="1640" w:type="dxa"/>
            <w:gridSpan w:val="2"/>
            <w:tcBorders>
              <w:left w:val="single" w:sz="8" w:space="0" w:color="0070C0"/>
            </w:tcBorders>
            <w:shd w:val="clear" w:color="auto" w:fill="37D4E5"/>
            <w:vAlign w:val="bottom"/>
          </w:tcPr>
          <w:p w:rsidR="00E766EF" w:rsidRPr="00DF1FA6" w:rsidRDefault="00E766EF">
            <w:pPr>
              <w:rPr>
                <w:sz w:val="24"/>
                <w:szCs w:val="24"/>
                <w:lang w:val="en-US"/>
              </w:rPr>
            </w:pPr>
          </w:p>
        </w:tc>
        <w:tc>
          <w:tcPr>
            <w:tcW w:w="780" w:type="dxa"/>
            <w:gridSpan w:val="3"/>
            <w:tcBorders>
              <w:right w:val="single" w:sz="8" w:space="0" w:color="0070C0"/>
            </w:tcBorders>
            <w:shd w:val="clear" w:color="auto" w:fill="37D4E5"/>
            <w:vAlign w:val="bottom"/>
          </w:tcPr>
          <w:p w:rsidR="00E766EF" w:rsidRPr="00DF1FA6" w:rsidRDefault="00E766EF">
            <w:pPr>
              <w:rPr>
                <w:sz w:val="24"/>
                <w:szCs w:val="24"/>
                <w:lang w:val="en-US"/>
              </w:rPr>
            </w:pPr>
          </w:p>
        </w:tc>
        <w:tc>
          <w:tcPr>
            <w:tcW w:w="80" w:type="dxa"/>
            <w:gridSpan w:val="2"/>
            <w:shd w:val="clear" w:color="auto" w:fill="37D4E5"/>
            <w:vAlign w:val="bottom"/>
          </w:tcPr>
          <w:p w:rsidR="00E766EF" w:rsidRPr="00DF1FA6" w:rsidRDefault="00E766EF">
            <w:pPr>
              <w:rPr>
                <w:sz w:val="24"/>
                <w:szCs w:val="24"/>
                <w:lang w:val="en-US"/>
              </w:rPr>
            </w:pPr>
          </w:p>
        </w:tc>
        <w:tc>
          <w:tcPr>
            <w:tcW w:w="7000" w:type="dxa"/>
            <w:gridSpan w:val="5"/>
            <w:vMerge/>
            <w:shd w:val="clear" w:color="auto" w:fill="37D4E5"/>
            <w:vAlign w:val="bottom"/>
          </w:tcPr>
          <w:p w:rsidR="00E766EF" w:rsidRPr="00DF1FA6" w:rsidRDefault="00E766EF">
            <w:pPr>
              <w:rPr>
                <w:sz w:val="24"/>
                <w:szCs w:val="24"/>
                <w:lang w:val="en-US"/>
              </w:rPr>
            </w:pPr>
          </w:p>
        </w:tc>
        <w:tc>
          <w:tcPr>
            <w:tcW w:w="140" w:type="dxa"/>
            <w:gridSpan w:val="2"/>
            <w:tcBorders>
              <w:right w:val="single" w:sz="8" w:space="0" w:color="0070C0"/>
            </w:tcBorders>
            <w:shd w:val="clear" w:color="auto" w:fill="37D4E5"/>
            <w:vAlign w:val="bottom"/>
          </w:tcPr>
          <w:p w:rsidR="00E766EF" w:rsidRPr="00DF1FA6" w:rsidRDefault="00E766EF">
            <w:pPr>
              <w:rPr>
                <w:sz w:val="24"/>
                <w:szCs w:val="24"/>
                <w:lang w:val="en-US"/>
              </w:rPr>
            </w:pPr>
          </w:p>
        </w:tc>
        <w:tc>
          <w:tcPr>
            <w:tcW w:w="30" w:type="dxa"/>
            <w:gridSpan w:val="2"/>
            <w:vAlign w:val="bottom"/>
          </w:tcPr>
          <w:p w:rsidR="00E766EF" w:rsidRPr="00DF1FA6" w:rsidRDefault="00E766EF">
            <w:pPr>
              <w:rPr>
                <w:sz w:val="1"/>
                <w:szCs w:val="1"/>
                <w:lang w:val="en-US"/>
              </w:rPr>
            </w:pPr>
          </w:p>
        </w:tc>
      </w:tr>
      <w:tr w:rsidR="00E766EF" w:rsidRPr="00E171C3" w:rsidTr="00063D08">
        <w:trPr>
          <w:gridAfter w:val="1"/>
          <w:wAfter w:w="10" w:type="dxa"/>
          <w:trHeight w:val="372"/>
        </w:trPr>
        <w:tc>
          <w:tcPr>
            <w:tcW w:w="1640" w:type="dxa"/>
            <w:gridSpan w:val="2"/>
            <w:tcBorders>
              <w:left w:val="single" w:sz="8" w:space="0" w:color="0070C0"/>
            </w:tcBorders>
            <w:shd w:val="clear" w:color="auto" w:fill="37D4E5"/>
            <w:vAlign w:val="bottom"/>
          </w:tcPr>
          <w:p w:rsidR="00E766EF" w:rsidRPr="00DF1FA6" w:rsidRDefault="00E766EF">
            <w:pPr>
              <w:rPr>
                <w:sz w:val="24"/>
                <w:szCs w:val="24"/>
                <w:lang w:val="en-US"/>
              </w:rPr>
            </w:pPr>
          </w:p>
        </w:tc>
        <w:tc>
          <w:tcPr>
            <w:tcW w:w="780" w:type="dxa"/>
            <w:gridSpan w:val="3"/>
            <w:tcBorders>
              <w:right w:val="single" w:sz="8" w:space="0" w:color="0070C0"/>
            </w:tcBorders>
            <w:shd w:val="clear" w:color="auto" w:fill="37D4E5"/>
            <w:vAlign w:val="bottom"/>
          </w:tcPr>
          <w:p w:rsidR="00E766EF" w:rsidRPr="00DF1FA6" w:rsidRDefault="00E766EF">
            <w:pPr>
              <w:rPr>
                <w:sz w:val="24"/>
                <w:szCs w:val="24"/>
                <w:lang w:val="en-US"/>
              </w:rPr>
            </w:pPr>
          </w:p>
        </w:tc>
        <w:tc>
          <w:tcPr>
            <w:tcW w:w="80" w:type="dxa"/>
            <w:gridSpan w:val="2"/>
            <w:shd w:val="clear" w:color="auto" w:fill="37D4E5"/>
            <w:vAlign w:val="bottom"/>
          </w:tcPr>
          <w:p w:rsidR="00E766EF" w:rsidRPr="00DF1FA6" w:rsidRDefault="00E766EF">
            <w:pPr>
              <w:rPr>
                <w:sz w:val="24"/>
                <w:szCs w:val="24"/>
                <w:lang w:val="en-US"/>
              </w:rPr>
            </w:pPr>
          </w:p>
        </w:tc>
        <w:tc>
          <w:tcPr>
            <w:tcW w:w="7000" w:type="dxa"/>
            <w:gridSpan w:val="5"/>
            <w:shd w:val="clear" w:color="auto" w:fill="37D4E5"/>
            <w:vAlign w:val="bottom"/>
          </w:tcPr>
          <w:p w:rsidR="00E766EF" w:rsidRPr="00DF1FA6" w:rsidRDefault="00DF1FA6">
            <w:pPr>
              <w:rPr>
                <w:sz w:val="20"/>
                <w:szCs w:val="20"/>
                <w:lang w:val="en-US"/>
              </w:rPr>
            </w:pPr>
            <w:r w:rsidRPr="00DF1FA6">
              <w:rPr>
                <w:rFonts w:eastAsia="Times New Roman"/>
                <w:b/>
                <w:bCs/>
                <w:sz w:val="28"/>
                <w:szCs w:val="28"/>
                <w:shd w:val="clear" w:color="auto" w:fill="37D4E5"/>
                <w:lang w:val="en-US"/>
              </w:rPr>
              <w:t>ma’lum malaka va ko’nikmalarni rivojlantirishga</w:t>
            </w:r>
          </w:p>
        </w:tc>
        <w:tc>
          <w:tcPr>
            <w:tcW w:w="140" w:type="dxa"/>
            <w:gridSpan w:val="2"/>
            <w:tcBorders>
              <w:right w:val="single" w:sz="8" w:space="0" w:color="0070C0"/>
            </w:tcBorders>
            <w:shd w:val="clear" w:color="auto" w:fill="37D4E5"/>
            <w:vAlign w:val="bottom"/>
          </w:tcPr>
          <w:p w:rsidR="00E766EF" w:rsidRPr="00DF1FA6" w:rsidRDefault="00E766EF">
            <w:pPr>
              <w:rPr>
                <w:sz w:val="24"/>
                <w:szCs w:val="24"/>
                <w:lang w:val="en-US"/>
              </w:rPr>
            </w:pPr>
          </w:p>
        </w:tc>
        <w:tc>
          <w:tcPr>
            <w:tcW w:w="30" w:type="dxa"/>
            <w:gridSpan w:val="2"/>
            <w:vAlign w:val="bottom"/>
          </w:tcPr>
          <w:p w:rsidR="00E766EF" w:rsidRPr="00DF1FA6" w:rsidRDefault="00E766EF">
            <w:pPr>
              <w:rPr>
                <w:sz w:val="1"/>
                <w:szCs w:val="1"/>
                <w:lang w:val="en-US"/>
              </w:rPr>
            </w:pPr>
          </w:p>
        </w:tc>
      </w:tr>
      <w:tr w:rsidR="00E766EF" w:rsidTr="00063D08">
        <w:trPr>
          <w:gridAfter w:val="1"/>
          <w:wAfter w:w="10" w:type="dxa"/>
          <w:trHeight w:val="400"/>
        </w:trPr>
        <w:tc>
          <w:tcPr>
            <w:tcW w:w="1640" w:type="dxa"/>
            <w:gridSpan w:val="2"/>
            <w:tcBorders>
              <w:left w:val="single" w:sz="8" w:space="0" w:color="0070C0"/>
              <w:bottom w:val="single" w:sz="8" w:space="0" w:color="37D4E5"/>
            </w:tcBorders>
            <w:shd w:val="clear" w:color="auto" w:fill="37D4E5"/>
            <w:vAlign w:val="bottom"/>
          </w:tcPr>
          <w:p w:rsidR="00E766EF" w:rsidRPr="00DF1FA6" w:rsidRDefault="00E766EF">
            <w:pPr>
              <w:rPr>
                <w:sz w:val="24"/>
                <w:szCs w:val="24"/>
                <w:lang w:val="en-US"/>
              </w:rPr>
            </w:pPr>
          </w:p>
        </w:tc>
        <w:tc>
          <w:tcPr>
            <w:tcW w:w="780" w:type="dxa"/>
            <w:gridSpan w:val="3"/>
            <w:tcBorders>
              <w:bottom w:val="single" w:sz="8" w:space="0" w:color="37D4E5"/>
              <w:right w:val="single" w:sz="8" w:space="0" w:color="0070C0"/>
            </w:tcBorders>
            <w:shd w:val="clear" w:color="auto" w:fill="37D4E5"/>
            <w:vAlign w:val="bottom"/>
          </w:tcPr>
          <w:p w:rsidR="00E766EF" w:rsidRPr="00DF1FA6" w:rsidRDefault="00E766EF">
            <w:pPr>
              <w:rPr>
                <w:sz w:val="24"/>
                <w:szCs w:val="24"/>
                <w:lang w:val="en-US"/>
              </w:rPr>
            </w:pPr>
          </w:p>
        </w:tc>
        <w:tc>
          <w:tcPr>
            <w:tcW w:w="80" w:type="dxa"/>
            <w:gridSpan w:val="2"/>
            <w:tcBorders>
              <w:bottom w:val="single" w:sz="8" w:space="0" w:color="37D4E5"/>
            </w:tcBorders>
            <w:shd w:val="clear" w:color="auto" w:fill="37D4E5"/>
            <w:vAlign w:val="bottom"/>
          </w:tcPr>
          <w:p w:rsidR="00E766EF" w:rsidRPr="00DF1FA6" w:rsidRDefault="00E766EF">
            <w:pPr>
              <w:rPr>
                <w:sz w:val="24"/>
                <w:szCs w:val="24"/>
                <w:lang w:val="en-US"/>
              </w:rPr>
            </w:pPr>
          </w:p>
        </w:tc>
        <w:tc>
          <w:tcPr>
            <w:tcW w:w="6140" w:type="dxa"/>
            <w:gridSpan w:val="4"/>
            <w:tcBorders>
              <w:bottom w:val="single" w:sz="8" w:space="0" w:color="37D4E5"/>
            </w:tcBorders>
            <w:shd w:val="clear" w:color="auto" w:fill="37D4E5"/>
            <w:vAlign w:val="bottom"/>
          </w:tcPr>
          <w:p w:rsidR="00E766EF" w:rsidRDefault="00DF1FA6">
            <w:pPr>
              <w:rPr>
                <w:sz w:val="20"/>
                <w:szCs w:val="20"/>
              </w:rPr>
            </w:pPr>
            <w:r>
              <w:rPr>
                <w:rFonts w:eastAsia="Times New Roman"/>
                <w:b/>
                <w:bCs/>
                <w:w w:val="99"/>
                <w:sz w:val="28"/>
                <w:szCs w:val="28"/>
              </w:rPr>
              <w:t>yo’naltirilgan multimedia ilovalaridandir.</w:t>
            </w:r>
          </w:p>
        </w:tc>
        <w:tc>
          <w:tcPr>
            <w:tcW w:w="860" w:type="dxa"/>
            <w:tcBorders>
              <w:bottom w:val="single" w:sz="8" w:space="0" w:color="37D4E5"/>
            </w:tcBorders>
            <w:shd w:val="clear" w:color="auto" w:fill="37D4E5"/>
            <w:vAlign w:val="bottom"/>
          </w:tcPr>
          <w:p w:rsidR="00E766EF" w:rsidRDefault="00E766EF">
            <w:pPr>
              <w:rPr>
                <w:sz w:val="24"/>
                <w:szCs w:val="24"/>
              </w:rPr>
            </w:pPr>
          </w:p>
        </w:tc>
        <w:tc>
          <w:tcPr>
            <w:tcW w:w="140" w:type="dxa"/>
            <w:gridSpan w:val="2"/>
            <w:tcBorders>
              <w:bottom w:val="single" w:sz="8" w:space="0" w:color="37D4E5"/>
              <w:right w:val="single" w:sz="8" w:space="0" w:color="0070C0"/>
            </w:tcBorders>
            <w:shd w:val="clear" w:color="auto" w:fill="37D4E5"/>
            <w:vAlign w:val="bottom"/>
          </w:tcPr>
          <w:p w:rsidR="00E766EF" w:rsidRDefault="00E766EF">
            <w:pPr>
              <w:rPr>
                <w:sz w:val="24"/>
                <w:szCs w:val="24"/>
              </w:rPr>
            </w:pPr>
          </w:p>
        </w:tc>
        <w:tc>
          <w:tcPr>
            <w:tcW w:w="30" w:type="dxa"/>
            <w:gridSpan w:val="2"/>
            <w:vAlign w:val="bottom"/>
          </w:tcPr>
          <w:p w:rsidR="00E766EF" w:rsidRDefault="00E766EF">
            <w:pPr>
              <w:rPr>
                <w:sz w:val="1"/>
                <w:szCs w:val="1"/>
              </w:rPr>
            </w:pPr>
          </w:p>
        </w:tc>
      </w:tr>
      <w:tr w:rsidR="00E766EF" w:rsidTr="00063D08">
        <w:trPr>
          <w:gridAfter w:val="1"/>
          <w:wAfter w:w="10" w:type="dxa"/>
          <w:trHeight w:val="60"/>
        </w:trPr>
        <w:tc>
          <w:tcPr>
            <w:tcW w:w="2420" w:type="dxa"/>
            <w:gridSpan w:val="5"/>
            <w:tcBorders>
              <w:left w:val="single" w:sz="8" w:space="0" w:color="0070C0"/>
              <w:right w:val="single" w:sz="8" w:space="0" w:color="0070C0"/>
            </w:tcBorders>
            <w:shd w:val="clear" w:color="auto" w:fill="0070C0"/>
            <w:vAlign w:val="bottom"/>
          </w:tcPr>
          <w:p w:rsidR="00E766EF" w:rsidRDefault="00E766EF">
            <w:pPr>
              <w:rPr>
                <w:sz w:val="5"/>
                <w:szCs w:val="5"/>
              </w:rPr>
            </w:pPr>
          </w:p>
        </w:tc>
        <w:tc>
          <w:tcPr>
            <w:tcW w:w="80" w:type="dxa"/>
            <w:gridSpan w:val="2"/>
            <w:shd w:val="clear" w:color="auto" w:fill="0070C0"/>
            <w:vAlign w:val="bottom"/>
          </w:tcPr>
          <w:p w:rsidR="00E766EF" w:rsidRDefault="00E766EF">
            <w:pPr>
              <w:rPr>
                <w:sz w:val="5"/>
                <w:szCs w:val="5"/>
              </w:rPr>
            </w:pPr>
          </w:p>
        </w:tc>
        <w:tc>
          <w:tcPr>
            <w:tcW w:w="6140" w:type="dxa"/>
            <w:gridSpan w:val="4"/>
            <w:shd w:val="clear" w:color="auto" w:fill="0070C0"/>
            <w:vAlign w:val="bottom"/>
          </w:tcPr>
          <w:p w:rsidR="00E766EF" w:rsidRDefault="00E766EF">
            <w:pPr>
              <w:rPr>
                <w:sz w:val="5"/>
                <w:szCs w:val="5"/>
              </w:rPr>
            </w:pPr>
          </w:p>
        </w:tc>
        <w:tc>
          <w:tcPr>
            <w:tcW w:w="860" w:type="dxa"/>
            <w:shd w:val="clear" w:color="auto" w:fill="0070C0"/>
            <w:vAlign w:val="bottom"/>
          </w:tcPr>
          <w:p w:rsidR="00E766EF" w:rsidRDefault="00E766EF">
            <w:pPr>
              <w:rPr>
                <w:sz w:val="5"/>
                <w:szCs w:val="5"/>
              </w:rPr>
            </w:pPr>
          </w:p>
        </w:tc>
        <w:tc>
          <w:tcPr>
            <w:tcW w:w="140" w:type="dxa"/>
            <w:gridSpan w:val="2"/>
            <w:tcBorders>
              <w:right w:val="single" w:sz="8" w:space="0" w:color="0070C0"/>
            </w:tcBorders>
            <w:shd w:val="clear" w:color="auto" w:fill="0070C0"/>
            <w:vAlign w:val="bottom"/>
          </w:tcPr>
          <w:p w:rsidR="00E766EF" w:rsidRDefault="00E766EF">
            <w:pPr>
              <w:rPr>
                <w:sz w:val="5"/>
                <w:szCs w:val="5"/>
              </w:rPr>
            </w:pPr>
          </w:p>
        </w:tc>
        <w:tc>
          <w:tcPr>
            <w:tcW w:w="30" w:type="dxa"/>
            <w:gridSpan w:val="2"/>
            <w:vAlign w:val="bottom"/>
          </w:tcPr>
          <w:p w:rsidR="00E766EF" w:rsidRDefault="00E766EF">
            <w:pPr>
              <w:rPr>
                <w:sz w:val="1"/>
                <w:szCs w:val="1"/>
              </w:rPr>
            </w:pPr>
          </w:p>
        </w:tc>
      </w:tr>
      <w:tr w:rsidR="00E766EF" w:rsidTr="00063D08">
        <w:trPr>
          <w:gridAfter w:val="1"/>
          <w:wAfter w:w="10" w:type="dxa"/>
          <w:trHeight w:val="320"/>
        </w:trPr>
        <w:tc>
          <w:tcPr>
            <w:tcW w:w="2420" w:type="dxa"/>
            <w:gridSpan w:val="5"/>
            <w:tcBorders>
              <w:left w:val="single" w:sz="8" w:space="0" w:color="0070C0"/>
              <w:right w:val="single" w:sz="8" w:space="0" w:color="0070C0"/>
            </w:tcBorders>
            <w:shd w:val="clear" w:color="auto" w:fill="37D4E5"/>
            <w:vAlign w:val="bottom"/>
          </w:tcPr>
          <w:p w:rsidR="00E766EF" w:rsidRDefault="00DF1FA6">
            <w:pPr>
              <w:spacing w:line="320" w:lineRule="exact"/>
              <w:ind w:left="140"/>
              <w:rPr>
                <w:sz w:val="20"/>
                <w:szCs w:val="20"/>
              </w:rPr>
            </w:pPr>
            <w:r>
              <w:rPr>
                <w:rFonts w:eastAsia="Times New Roman"/>
                <w:b/>
                <w:bCs/>
                <w:sz w:val="28"/>
                <w:szCs w:val="28"/>
                <w:shd w:val="clear" w:color="auto" w:fill="37D4E5"/>
              </w:rPr>
              <w:t>Video ilovalar</w:t>
            </w:r>
          </w:p>
        </w:tc>
        <w:tc>
          <w:tcPr>
            <w:tcW w:w="80" w:type="dxa"/>
            <w:gridSpan w:val="2"/>
            <w:shd w:val="clear" w:color="auto" w:fill="37D4E5"/>
            <w:vAlign w:val="bottom"/>
          </w:tcPr>
          <w:p w:rsidR="00E766EF" w:rsidRDefault="00E766EF">
            <w:pPr>
              <w:rPr>
                <w:sz w:val="24"/>
                <w:szCs w:val="24"/>
              </w:rPr>
            </w:pPr>
          </w:p>
        </w:tc>
        <w:tc>
          <w:tcPr>
            <w:tcW w:w="6140" w:type="dxa"/>
            <w:gridSpan w:val="4"/>
            <w:shd w:val="clear" w:color="auto" w:fill="37D4E5"/>
            <w:vAlign w:val="bottom"/>
          </w:tcPr>
          <w:p w:rsidR="00E766EF" w:rsidRDefault="00DF1FA6">
            <w:pPr>
              <w:spacing w:line="320" w:lineRule="exact"/>
              <w:rPr>
                <w:sz w:val="20"/>
                <w:szCs w:val="20"/>
              </w:rPr>
            </w:pPr>
            <w:r>
              <w:rPr>
                <w:rFonts w:eastAsia="Times New Roman"/>
                <w:b/>
                <w:bCs/>
                <w:sz w:val="28"/>
                <w:szCs w:val="28"/>
                <w:shd w:val="clear" w:color="auto" w:fill="37D4E5"/>
              </w:rPr>
              <w:t>Video ilovalar – harakatlanuvchi tasvirlar</w:t>
            </w:r>
          </w:p>
        </w:tc>
        <w:tc>
          <w:tcPr>
            <w:tcW w:w="860" w:type="dxa"/>
            <w:shd w:val="clear" w:color="auto" w:fill="37D4E5"/>
            <w:vAlign w:val="bottom"/>
          </w:tcPr>
          <w:p w:rsidR="00E766EF" w:rsidRDefault="00DF1FA6">
            <w:pPr>
              <w:spacing w:line="320" w:lineRule="exact"/>
              <w:jc w:val="right"/>
              <w:rPr>
                <w:sz w:val="20"/>
                <w:szCs w:val="20"/>
              </w:rPr>
            </w:pPr>
            <w:r>
              <w:rPr>
                <w:rFonts w:eastAsia="Times New Roman"/>
                <w:b/>
                <w:bCs/>
                <w:w w:val="98"/>
                <w:sz w:val="28"/>
                <w:szCs w:val="28"/>
                <w:shd w:val="clear" w:color="auto" w:fill="37D4E5"/>
              </w:rPr>
              <w:t>ishlab</w:t>
            </w:r>
          </w:p>
        </w:tc>
        <w:tc>
          <w:tcPr>
            <w:tcW w:w="140" w:type="dxa"/>
            <w:gridSpan w:val="2"/>
            <w:tcBorders>
              <w:right w:val="single" w:sz="8" w:space="0" w:color="0070C0"/>
            </w:tcBorders>
            <w:shd w:val="clear" w:color="auto" w:fill="37D4E5"/>
            <w:vAlign w:val="bottom"/>
          </w:tcPr>
          <w:p w:rsidR="00E766EF" w:rsidRDefault="00E766EF">
            <w:pPr>
              <w:rPr>
                <w:sz w:val="24"/>
                <w:szCs w:val="24"/>
              </w:rPr>
            </w:pPr>
          </w:p>
        </w:tc>
        <w:tc>
          <w:tcPr>
            <w:tcW w:w="30" w:type="dxa"/>
            <w:gridSpan w:val="2"/>
            <w:vAlign w:val="bottom"/>
          </w:tcPr>
          <w:p w:rsidR="00E766EF" w:rsidRDefault="00E766EF">
            <w:pPr>
              <w:rPr>
                <w:sz w:val="1"/>
                <w:szCs w:val="1"/>
              </w:rPr>
            </w:pPr>
          </w:p>
        </w:tc>
      </w:tr>
      <w:tr w:rsidR="00E766EF" w:rsidTr="00063D08">
        <w:trPr>
          <w:gridAfter w:val="1"/>
          <w:wAfter w:w="10" w:type="dxa"/>
          <w:trHeight w:val="52"/>
        </w:trPr>
        <w:tc>
          <w:tcPr>
            <w:tcW w:w="1640" w:type="dxa"/>
            <w:gridSpan w:val="2"/>
            <w:tcBorders>
              <w:left w:val="single" w:sz="8" w:space="0" w:color="0070C0"/>
            </w:tcBorders>
            <w:shd w:val="clear" w:color="auto" w:fill="37D4E5"/>
            <w:vAlign w:val="bottom"/>
          </w:tcPr>
          <w:p w:rsidR="00E766EF" w:rsidRDefault="00E766EF">
            <w:pPr>
              <w:rPr>
                <w:sz w:val="4"/>
                <w:szCs w:val="4"/>
              </w:rPr>
            </w:pPr>
          </w:p>
        </w:tc>
        <w:tc>
          <w:tcPr>
            <w:tcW w:w="780" w:type="dxa"/>
            <w:gridSpan w:val="3"/>
            <w:tcBorders>
              <w:right w:val="single" w:sz="8" w:space="0" w:color="0070C0"/>
            </w:tcBorders>
            <w:shd w:val="clear" w:color="auto" w:fill="37D4E5"/>
            <w:vAlign w:val="bottom"/>
          </w:tcPr>
          <w:p w:rsidR="00E766EF" w:rsidRDefault="00E766EF">
            <w:pPr>
              <w:rPr>
                <w:sz w:val="4"/>
                <w:szCs w:val="4"/>
              </w:rPr>
            </w:pPr>
          </w:p>
        </w:tc>
        <w:tc>
          <w:tcPr>
            <w:tcW w:w="80" w:type="dxa"/>
            <w:gridSpan w:val="2"/>
            <w:shd w:val="clear" w:color="auto" w:fill="37D4E5"/>
            <w:vAlign w:val="bottom"/>
          </w:tcPr>
          <w:p w:rsidR="00E766EF" w:rsidRDefault="00E766EF">
            <w:pPr>
              <w:rPr>
                <w:sz w:val="4"/>
                <w:szCs w:val="4"/>
              </w:rPr>
            </w:pPr>
          </w:p>
        </w:tc>
        <w:tc>
          <w:tcPr>
            <w:tcW w:w="7000" w:type="dxa"/>
            <w:gridSpan w:val="5"/>
            <w:shd w:val="clear" w:color="auto" w:fill="37D4E5"/>
            <w:vAlign w:val="bottom"/>
          </w:tcPr>
          <w:p w:rsidR="00E766EF" w:rsidRDefault="00E766EF">
            <w:pPr>
              <w:rPr>
                <w:sz w:val="4"/>
                <w:szCs w:val="4"/>
              </w:rPr>
            </w:pPr>
          </w:p>
        </w:tc>
        <w:tc>
          <w:tcPr>
            <w:tcW w:w="140" w:type="dxa"/>
            <w:gridSpan w:val="2"/>
            <w:tcBorders>
              <w:right w:val="single" w:sz="8" w:space="0" w:color="0070C0"/>
            </w:tcBorders>
            <w:shd w:val="clear" w:color="auto" w:fill="37D4E5"/>
            <w:vAlign w:val="bottom"/>
          </w:tcPr>
          <w:p w:rsidR="00E766EF" w:rsidRDefault="00E766EF">
            <w:pPr>
              <w:rPr>
                <w:sz w:val="4"/>
                <w:szCs w:val="4"/>
              </w:rPr>
            </w:pPr>
          </w:p>
        </w:tc>
        <w:tc>
          <w:tcPr>
            <w:tcW w:w="30" w:type="dxa"/>
            <w:gridSpan w:val="2"/>
            <w:vAlign w:val="bottom"/>
          </w:tcPr>
          <w:p w:rsidR="00E766EF" w:rsidRDefault="00E766EF">
            <w:pPr>
              <w:rPr>
                <w:sz w:val="1"/>
                <w:szCs w:val="1"/>
              </w:rPr>
            </w:pPr>
          </w:p>
        </w:tc>
      </w:tr>
      <w:tr w:rsidR="00E766EF" w:rsidTr="00063D08">
        <w:trPr>
          <w:gridAfter w:val="1"/>
          <w:wAfter w:w="10" w:type="dxa"/>
          <w:trHeight w:val="320"/>
        </w:trPr>
        <w:tc>
          <w:tcPr>
            <w:tcW w:w="1640" w:type="dxa"/>
            <w:gridSpan w:val="2"/>
            <w:tcBorders>
              <w:left w:val="single" w:sz="8" w:space="0" w:color="0070C0"/>
            </w:tcBorders>
            <w:shd w:val="clear" w:color="auto" w:fill="37D4E5"/>
            <w:vAlign w:val="bottom"/>
          </w:tcPr>
          <w:p w:rsidR="00E766EF" w:rsidRDefault="00E766EF">
            <w:pPr>
              <w:rPr>
                <w:sz w:val="24"/>
                <w:szCs w:val="24"/>
              </w:rPr>
            </w:pPr>
          </w:p>
        </w:tc>
        <w:tc>
          <w:tcPr>
            <w:tcW w:w="780" w:type="dxa"/>
            <w:gridSpan w:val="3"/>
            <w:tcBorders>
              <w:right w:val="single" w:sz="8" w:space="0" w:color="0070C0"/>
            </w:tcBorders>
            <w:shd w:val="clear" w:color="auto" w:fill="37D4E5"/>
            <w:vAlign w:val="bottom"/>
          </w:tcPr>
          <w:p w:rsidR="00E766EF" w:rsidRDefault="00E766EF">
            <w:pPr>
              <w:rPr>
                <w:sz w:val="24"/>
                <w:szCs w:val="24"/>
              </w:rPr>
            </w:pPr>
          </w:p>
        </w:tc>
        <w:tc>
          <w:tcPr>
            <w:tcW w:w="80" w:type="dxa"/>
            <w:gridSpan w:val="2"/>
            <w:shd w:val="clear" w:color="auto" w:fill="37D4E5"/>
            <w:vAlign w:val="bottom"/>
          </w:tcPr>
          <w:p w:rsidR="00E766EF" w:rsidRDefault="00E766EF">
            <w:pPr>
              <w:rPr>
                <w:sz w:val="24"/>
                <w:szCs w:val="24"/>
              </w:rPr>
            </w:pPr>
          </w:p>
        </w:tc>
        <w:tc>
          <w:tcPr>
            <w:tcW w:w="7000" w:type="dxa"/>
            <w:gridSpan w:val="5"/>
            <w:shd w:val="clear" w:color="auto" w:fill="37D4E5"/>
            <w:vAlign w:val="bottom"/>
          </w:tcPr>
          <w:p w:rsidR="00E766EF" w:rsidRDefault="00DF1FA6">
            <w:pPr>
              <w:spacing w:line="320" w:lineRule="exact"/>
              <w:rPr>
                <w:sz w:val="20"/>
                <w:szCs w:val="20"/>
              </w:rPr>
            </w:pPr>
            <w:r>
              <w:rPr>
                <w:rFonts w:eastAsia="Times New Roman"/>
                <w:b/>
                <w:bCs/>
                <w:w w:val="98"/>
                <w:sz w:val="28"/>
                <w:szCs w:val="28"/>
              </w:rPr>
              <w:t>chiqishtexnologiyasivanamoyishi.Video</w:t>
            </w:r>
          </w:p>
        </w:tc>
        <w:tc>
          <w:tcPr>
            <w:tcW w:w="140" w:type="dxa"/>
            <w:gridSpan w:val="2"/>
            <w:tcBorders>
              <w:right w:val="single" w:sz="8" w:space="0" w:color="0070C0"/>
            </w:tcBorders>
            <w:shd w:val="clear" w:color="auto" w:fill="37D4E5"/>
            <w:vAlign w:val="bottom"/>
          </w:tcPr>
          <w:p w:rsidR="00E766EF" w:rsidRDefault="00E766EF">
            <w:pPr>
              <w:rPr>
                <w:sz w:val="24"/>
                <w:szCs w:val="24"/>
              </w:rPr>
            </w:pPr>
          </w:p>
        </w:tc>
        <w:tc>
          <w:tcPr>
            <w:tcW w:w="30" w:type="dxa"/>
            <w:gridSpan w:val="2"/>
            <w:vAlign w:val="bottom"/>
          </w:tcPr>
          <w:p w:rsidR="00E766EF" w:rsidRDefault="00E766EF">
            <w:pPr>
              <w:rPr>
                <w:sz w:val="1"/>
                <w:szCs w:val="1"/>
              </w:rPr>
            </w:pPr>
          </w:p>
        </w:tc>
      </w:tr>
      <w:tr w:rsidR="00E766EF" w:rsidTr="00063D08">
        <w:trPr>
          <w:gridAfter w:val="1"/>
          <w:wAfter w:w="10" w:type="dxa"/>
          <w:trHeight w:val="368"/>
        </w:trPr>
        <w:tc>
          <w:tcPr>
            <w:tcW w:w="1640" w:type="dxa"/>
            <w:gridSpan w:val="2"/>
            <w:tcBorders>
              <w:left w:val="single" w:sz="8" w:space="0" w:color="0070C0"/>
            </w:tcBorders>
            <w:shd w:val="clear" w:color="auto" w:fill="37D4E5"/>
            <w:vAlign w:val="bottom"/>
          </w:tcPr>
          <w:p w:rsidR="00E766EF" w:rsidRDefault="00E766EF">
            <w:pPr>
              <w:rPr>
                <w:sz w:val="24"/>
                <w:szCs w:val="24"/>
              </w:rPr>
            </w:pPr>
          </w:p>
        </w:tc>
        <w:tc>
          <w:tcPr>
            <w:tcW w:w="780" w:type="dxa"/>
            <w:gridSpan w:val="3"/>
            <w:tcBorders>
              <w:right w:val="single" w:sz="8" w:space="0" w:color="0070C0"/>
            </w:tcBorders>
            <w:shd w:val="clear" w:color="auto" w:fill="37D4E5"/>
            <w:vAlign w:val="bottom"/>
          </w:tcPr>
          <w:p w:rsidR="00E766EF" w:rsidRDefault="00E766EF">
            <w:pPr>
              <w:rPr>
                <w:sz w:val="24"/>
                <w:szCs w:val="24"/>
              </w:rPr>
            </w:pPr>
          </w:p>
        </w:tc>
        <w:tc>
          <w:tcPr>
            <w:tcW w:w="80" w:type="dxa"/>
            <w:gridSpan w:val="2"/>
            <w:shd w:val="clear" w:color="auto" w:fill="37D4E5"/>
            <w:vAlign w:val="bottom"/>
          </w:tcPr>
          <w:p w:rsidR="00E766EF" w:rsidRDefault="00E766EF">
            <w:pPr>
              <w:rPr>
                <w:sz w:val="24"/>
                <w:szCs w:val="24"/>
              </w:rPr>
            </w:pPr>
          </w:p>
        </w:tc>
        <w:tc>
          <w:tcPr>
            <w:tcW w:w="7000" w:type="dxa"/>
            <w:gridSpan w:val="5"/>
            <w:shd w:val="clear" w:color="auto" w:fill="37D4E5"/>
            <w:vAlign w:val="bottom"/>
          </w:tcPr>
          <w:p w:rsidR="00E766EF" w:rsidRDefault="00DF1FA6">
            <w:pPr>
              <w:rPr>
                <w:sz w:val="20"/>
                <w:szCs w:val="20"/>
              </w:rPr>
            </w:pPr>
            <w:r>
              <w:rPr>
                <w:rFonts w:eastAsia="Times New Roman"/>
                <w:b/>
                <w:bCs/>
                <w:sz w:val="28"/>
                <w:szCs w:val="28"/>
                <w:shd w:val="clear" w:color="auto" w:fill="37D4E5"/>
              </w:rPr>
              <w:t>tasvirlarni o’qish qurilmalari – videofilmlarni</w:t>
            </w:r>
          </w:p>
        </w:tc>
        <w:tc>
          <w:tcPr>
            <w:tcW w:w="140" w:type="dxa"/>
            <w:gridSpan w:val="2"/>
            <w:tcBorders>
              <w:right w:val="single" w:sz="8" w:space="0" w:color="0070C0"/>
            </w:tcBorders>
            <w:shd w:val="clear" w:color="auto" w:fill="37D4E5"/>
            <w:vAlign w:val="bottom"/>
          </w:tcPr>
          <w:p w:rsidR="00E766EF" w:rsidRDefault="00E766EF">
            <w:pPr>
              <w:rPr>
                <w:sz w:val="24"/>
                <w:szCs w:val="24"/>
              </w:rPr>
            </w:pPr>
          </w:p>
        </w:tc>
        <w:tc>
          <w:tcPr>
            <w:tcW w:w="30" w:type="dxa"/>
            <w:gridSpan w:val="2"/>
            <w:vAlign w:val="bottom"/>
          </w:tcPr>
          <w:p w:rsidR="00E766EF" w:rsidRDefault="00E766EF">
            <w:pPr>
              <w:rPr>
                <w:sz w:val="1"/>
                <w:szCs w:val="1"/>
              </w:rPr>
            </w:pPr>
          </w:p>
        </w:tc>
      </w:tr>
      <w:tr w:rsidR="00E766EF" w:rsidTr="00063D08">
        <w:trPr>
          <w:gridAfter w:val="1"/>
          <w:wAfter w:w="10" w:type="dxa"/>
          <w:trHeight w:val="400"/>
        </w:trPr>
        <w:tc>
          <w:tcPr>
            <w:tcW w:w="1640" w:type="dxa"/>
            <w:gridSpan w:val="2"/>
            <w:tcBorders>
              <w:left w:val="single" w:sz="8" w:space="0" w:color="0070C0"/>
              <w:bottom w:val="single" w:sz="8" w:space="0" w:color="37D4E5"/>
            </w:tcBorders>
            <w:shd w:val="clear" w:color="auto" w:fill="37D4E5"/>
            <w:vAlign w:val="bottom"/>
          </w:tcPr>
          <w:p w:rsidR="00E766EF" w:rsidRDefault="00E766EF">
            <w:pPr>
              <w:rPr>
                <w:sz w:val="24"/>
                <w:szCs w:val="24"/>
              </w:rPr>
            </w:pPr>
          </w:p>
        </w:tc>
        <w:tc>
          <w:tcPr>
            <w:tcW w:w="780" w:type="dxa"/>
            <w:gridSpan w:val="3"/>
            <w:tcBorders>
              <w:bottom w:val="single" w:sz="8" w:space="0" w:color="37D4E5"/>
              <w:right w:val="single" w:sz="8" w:space="0" w:color="0070C0"/>
            </w:tcBorders>
            <w:shd w:val="clear" w:color="auto" w:fill="37D4E5"/>
            <w:vAlign w:val="bottom"/>
          </w:tcPr>
          <w:p w:rsidR="00E766EF" w:rsidRDefault="00E766EF">
            <w:pPr>
              <w:rPr>
                <w:sz w:val="24"/>
                <w:szCs w:val="24"/>
              </w:rPr>
            </w:pPr>
          </w:p>
        </w:tc>
        <w:tc>
          <w:tcPr>
            <w:tcW w:w="80" w:type="dxa"/>
            <w:gridSpan w:val="2"/>
            <w:tcBorders>
              <w:bottom w:val="single" w:sz="8" w:space="0" w:color="37D4E5"/>
            </w:tcBorders>
            <w:shd w:val="clear" w:color="auto" w:fill="37D4E5"/>
            <w:vAlign w:val="bottom"/>
          </w:tcPr>
          <w:p w:rsidR="00E766EF" w:rsidRDefault="00E766EF">
            <w:pPr>
              <w:rPr>
                <w:sz w:val="24"/>
                <w:szCs w:val="24"/>
              </w:rPr>
            </w:pPr>
          </w:p>
        </w:tc>
        <w:tc>
          <w:tcPr>
            <w:tcW w:w="3960" w:type="dxa"/>
            <w:gridSpan w:val="3"/>
            <w:tcBorders>
              <w:bottom w:val="single" w:sz="8" w:space="0" w:color="37D4E5"/>
            </w:tcBorders>
            <w:shd w:val="clear" w:color="auto" w:fill="37D4E5"/>
            <w:vAlign w:val="bottom"/>
          </w:tcPr>
          <w:p w:rsidR="00E766EF" w:rsidRDefault="00DF1FA6">
            <w:pPr>
              <w:rPr>
                <w:sz w:val="20"/>
                <w:szCs w:val="20"/>
              </w:rPr>
            </w:pPr>
            <w:r>
              <w:rPr>
                <w:rFonts w:eastAsia="Times New Roman"/>
                <w:b/>
                <w:bCs/>
                <w:sz w:val="28"/>
                <w:szCs w:val="28"/>
              </w:rPr>
              <w:t>boshqaruvchi dasturlar.</w:t>
            </w:r>
          </w:p>
        </w:tc>
        <w:tc>
          <w:tcPr>
            <w:tcW w:w="2180" w:type="dxa"/>
            <w:tcBorders>
              <w:bottom w:val="single" w:sz="8" w:space="0" w:color="37D4E5"/>
            </w:tcBorders>
            <w:shd w:val="clear" w:color="auto" w:fill="37D4E5"/>
            <w:vAlign w:val="bottom"/>
          </w:tcPr>
          <w:p w:rsidR="00E766EF" w:rsidRDefault="00E766EF">
            <w:pPr>
              <w:rPr>
                <w:sz w:val="24"/>
                <w:szCs w:val="24"/>
              </w:rPr>
            </w:pPr>
          </w:p>
        </w:tc>
        <w:tc>
          <w:tcPr>
            <w:tcW w:w="860" w:type="dxa"/>
            <w:tcBorders>
              <w:bottom w:val="single" w:sz="8" w:space="0" w:color="37D4E5"/>
            </w:tcBorders>
            <w:shd w:val="clear" w:color="auto" w:fill="37D4E5"/>
            <w:vAlign w:val="bottom"/>
          </w:tcPr>
          <w:p w:rsidR="00E766EF" w:rsidRDefault="00E766EF">
            <w:pPr>
              <w:rPr>
                <w:sz w:val="24"/>
                <w:szCs w:val="24"/>
              </w:rPr>
            </w:pPr>
          </w:p>
        </w:tc>
        <w:tc>
          <w:tcPr>
            <w:tcW w:w="140" w:type="dxa"/>
            <w:gridSpan w:val="2"/>
            <w:tcBorders>
              <w:bottom w:val="single" w:sz="8" w:space="0" w:color="37D4E5"/>
              <w:right w:val="single" w:sz="8" w:space="0" w:color="0070C0"/>
            </w:tcBorders>
            <w:shd w:val="clear" w:color="auto" w:fill="37D4E5"/>
            <w:vAlign w:val="bottom"/>
          </w:tcPr>
          <w:p w:rsidR="00E766EF" w:rsidRDefault="00E766EF">
            <w:pPr>
              <w:rPr>
                <w:sz w:val="24"/>
                <w:szCs w:val="24"/>
              </w:rPr>
            </w:pPr>
          </w:p>
        </w:tc>
        <w:tc>
          <w:tcPr>
            <w:tcW w:w="30" w:type="dxa"/>
            <w:gridSpan w:val="2"/>
            <w:vAlign w:val="bottom"/>
          </w:tcPr>
          <w:p w:rsidR="00E766EF" w:rsidRDefault="00E766EF">
            <w:pPr>
              <w:rPr>
                <w:sz w:val="1"/>
                <w:szCs w:val="1"/>
              </w:rPr>
            </w:pPr>
          </w:p>
        </w:tc>
      </w:tr>
      <w:tr w:rsidR="00E766EF" w:rsidTr="00063D08">
        <w:trPr>
          <w:gridAfter w:val="1"/>
          <w:wAfter w:w="10" w:type="dxa"/>
          <w:trHeight w:val="60"/>
        </w:trPr>
        <w:tc>
          <w:tcPr>
            <w:tcW w:w="2420" w:type="dxa"/>
            <w:gridSpan w:val="5"/>
            <w:tcBorders>
              <w:left w:val="single" w:sz="8" w:space="0" w:color="0070C0"/>
              <w:right w:val="single" w:sz="8" w:space="0" w:color="0070C0"/>
            </w:tcBorders>
            <w:shd w:val="clear" w:color="auto" w:fill="0070C0"/>
            <w:vAlign w:val="bottom"/>
          </w:tcPr>
          <w:p w:rsidR="00E766EF" w:rsidRDefault="00E766EF">
            <w:pPr>
              <w:rPr>
                <w:sz w:val="5"/>
                <w:szCs w:val="5"/>
              </w:rPr>
            </w:pPr>
          </w:p>
        </w:tc>
        <w:tc>
          <w:tcPr>
            <w:tcW w:w="80" w:type="dxa"/>
            <w:gridSpan w:val="2"/>
            <w:shd w:val="clear" w:color="auto" w:fill="0070C0"/>
            <w:vAlign w:val="bottom"/>
          </w:tcPr>
          <w:p w:rsidR="00E766EF" w:rsidRDefault="00E766EF">
            <w:pPr>
              <w:rPr>
                <w:sz w:val="5"/>
                <w:szCs w:val="5"/>
              </w:rPr>
            </w:pPr>
          </w:p>
        </w:tc>
        <w:tc>
          <w:tcPr>
            <w:tcW w:w="7000" w:type="dxa"/>
            <w:gridSpan w:val="5"/>
            <w:shd w:val="clear" w:color="auto" w:fill="0070C0"/>
            <w:vAlign w:val="bottom"/>
          </w:tcPr>
          <w:p w:rsidR="00E766EF" w:rsidRDefault="00E766EF">
            <w:pPr>
              <w:rPr>
                <w:sz w:val="5"/>
                <w:szCs w:val="5"/>
              </w:rPr>
            </w:pPr>
          </w:p>
        </w:tc>
        <w:tc>
          <w:tcPr>
            <w:tcW w:w="140" w:type="dxa"/>
            <w:gridSpan w:val="2"/>
            <w:tcBorders>
              <w:right w:val="single" w:sz="8" w:space="0" w:color="0070C0"/>
            </w:tcBorders>
            <w:shd w:val="clear" w:color="auto" w:fill="0070C0"/>
            <w:vAlign w:val="bottom"/>
          </w:tcPr>
          <w:p w:rsidR="00E766EF" w:rsidRDefault="00E766EF">
            <w:pPr>
              <w:rPr>
                <w:sz w:val="5"/>
                <w:szCs w:val="5"/>
              </w:rPr>
            </w:pPr>
          </w:p>
        </w:tc>
        <w:tc>
          <w:tcPr>
            <w:tcW w:w="30" w:type="dxa"/>
            <w:gridSpan w:val="2"/>
            <w:vAlign w:val="bottom"/>
          </w:tcPr>
          <w:p w:rsidR="00E766EF" w:rsidRDefault="00E766EF">
            <w:pPr>
              <w:rPr>
                <w:sz w:val="1"/>
                <w:szCs w:val="1"/>
              </w:rPr>
            </w:pPr>
          </w:p>
        </w:tc>
      </w:tr>
      <w:tr w:rsidR="00E766EF" w:rsidTr="00063D08">
        <w:trPr>
          <w:gridAfter w:val="1"/>
          <w:wAfter w:w="10" w:type="dxa"/>
          <w:trHeight w:val="320"/>
        </w:trPr>
        <w:tc>
          <w:tcPr>
            <w:tcW w:w="2420" w:type="dxa"/>
            <w:gridSpan w:val="5"/>
            <w:tcBorders>
              <w:left w:val="single" w:sz="8" w:space="0" w:color="0070C0"/>
              <w:right w:val="single" w:sz="8" w:space="0" w:color="0070C0"/>
            </w:tcBorders>
            <w:shd w:val="clear" w:color="auto" w:fill="37D4E5"/>
            <w:vAlign w:val="bottom"/>
          </w:tcPr>
          <w:p w:rsidR="00E766EF" w:rsidRDefault="00DF1FA6">
            <w:pPr>
              <w:spacing w:line="320" w:lineRule="exact"/>
              <w:ind w:left="140"/>
              <w:rPr>
                <w:sz w:val="20"/>
                <w:szCs w:val="20"/>
              </w:rPr>
            </w:pPr>
            <w:r>
              <w:rPr>
                <w:rFonts w:eastAsia="Times New Roman"/>
                <w:b/>
                <w:bCs/>
                <w:sz w:val="28"/>
                <w:szCs w:val="28"/>
                <w:shd w:val="clear" w:color="auto" w:fill="37D4E5"/>
              </w:rPr>
              <w:t>Multimedia   -</w:t>
            </w:r>
          </w:p>
        </w:tc>
        <w:tc>
          <w:tcPr>
            <w:tcW w:w="80" w:type="dxa"/>
            <w:gridSpan w:val="2"/>
            <w:shd w:val="clear" w:color="auto" w:fill="37D4E5"/>
            <w:vAlign w:val="bottom"/>
          </w:tcPr>
          <w:p w:rsidR="00E766EF" w:rsidRDefault="00E766EF">
            <w:pPr>
              <w:rPr>
                <w:sz w:val="24"/>
                <w:szCs w:val="24"/>
              </w:rPr>
            </w:pPr>
          </w:p>
        </w:tc>
        <w:tc>
          <w:tcPr>
            <w:tcW w:w="7000" w:type="dxa"/>
            <w:gridSpan w:val="5"/>
            <w:shd w:val="clear" w:color="auto" w:fill="37D4E5"/>
            <w:vAlign w:val="bottom"/>
          </w:tcPr>
          <w:p w:rsidR="00E766EF" w:rsidRDefault="00DF1FA6">
            <w:pPr>
              <w:spacing w:line="320" w:lineRule="exact"/>
              <w:rPr>
                <w:sz w:val="20"/>
                <w:szCs w:val="20"/>
              </w:rPr>
            </w:pPr>
            <w:r>
              <w:rPr>
                <w:rFonts w:eastAsia="Times New Roman"/>
                <w:b/>
                <w:bCs/>
                <w:sz w:val="28"/>
                <w:szCs w:val="28"/>
                <w:shd w:val="clear" w:color="auto" w:fill="37D4E5"/>
              </w:rPr>
              <w:t>Galereyalar  –  ovoz  juftligidagi  harakatlanuvchi</w:t>
            </w:r>
          </w:p>
        </w:tc>
        <w:tc>
          <w:tcPr>
            <w:tcW w:w="140" w:type="dxa"/>
            <w:gridSpan w:val="2"/>
            <w:tcBorders>
              <w:right w:val="single" w:sz="8" w:space="0" w:color="0070C0"/>
            </w:tcBorders>
            <w:shd w:val="clear" w:color="auto" w:fill="37D4E5"/>
            <w:vAlign w:val="bottom"/>
          </w:tcPr>
          <w:p w:rsidR="00E766EF" w:rsidRDefault="00E766EF">
            <w:pPr>
              <w:rPr>
                <w:sz w:val="24"/>
                <w:szCs w:val="24"/>
              </w:rPr>
            </w:pPr>
          </w:p>
        </w:tc>
        <w:tc>
          <w:tcPr>
            <w:tcW w:w="30" w:type="dxa"/>
            <w:gridSpan w:val="2"/>
            <w:vAlign w:val="bottom"/>
          </w:tcPr>
          <w:p w:rsidR="00E766EF" w:rsidRDefault="00E766EF">
            <w:pPr>
              <w:rPr>
                <w:sz w:val="1"/>
                <w:szCs w:val="1"/>
              </w:rPr>
            </w:pPr>
          </w:p>
        </w:tc>
      </w:tr>
      <w:tr w:rsidR="00E766EF" w:rsidTr="00063D08">
        <w:trPr>
          <w:gridAfter w:val="1"/>
          <w:wAfter w:w="10" w:type="dxa"/>
          <w:trHeight w:val="400"/>
        </w:trPr>
        <w:tc>
          <w:tcPr>
            <w:tcW w:w="1640" w:type="dxa"/>
            <w:gridSpan w:val="2"/>
            <w:tcBorders>
              <w:left w:val="single" w:sz="8" w:space="0" w:color="0070C0"/>
              <w:bottom w:val="single" w:sz="8" w:space="0" w:color="37D4E5"/>
            </w:tcBorders>
            <w:shd w:val="clear" w:color="auto" w:fill="37D4E5"/>
            <w:vAlign w:val="bottom"/>
          </w:tcPr>
          <w:p w:rsidR="00E766EF" w:rsidRDefault="00DF1FA6">
            <w:pPr>
              <w:ind w:left="140"/>
              <w:rPr>
                <w:sz w:val="20"/>
                <w:szCs w:val="20"/>
              </w:rPr>
            </w:pPr>
            <w:r>
              <w:rPr>
                <w:rFonts w:eastAsia="Times New Roman"/>
                <w:b/>
                <w:bCs/>
                <w:sz w:val="28"/>
                <w:szCs w:val="28"/>
              </w:rPr>
              <w:t>galereyalar</w:t>
            </w:r>
          </w:p>
        </w:tc>
        <w:tc>
          <w:tcPr>
            <w:tcW w:w="780" w:type="dxa"/>
            <w:gridSpan w:val="3"/>
            <w:tcBorders>
              <w:bottom w:val="single" w:sz="8" w:space="0" w:color="37D4E5"/>
              <w:right w:val="single" w:sz="8" w:space="0" w:color="0070C0"/>
            </w:tcBorders>
            <w:shd w:val="clear" w:color="auto" w:fill="37D4E5"/>
            <w:vAlign w:val="bottom"/>
          </w:tcPr>
          <w:p w:rsidR="00E766EF" w:rsidRDefault="00E766EF">
            <w:pPr>
              <w:rPr>
                <w:sz w:val="24"/>
                <w:szCs w:val="24"/>
              </w:rPr>
            </w:pPr>
          </w:p>
        </w:tc>
        <w:tc>
          <w:tcPr>
            <w:tcW w:w="80" w:type="dxa"/>
            <w:gridSpan w:val="2"/>
            <w:tcBorders>
              <w:bottom w:val="single" w:sz="8" w:space="0" w:color="37D4E5"/>
            </w:tcBorders>
            <w:shd w:val="clear" w:color="auto" w:fill="37D4E5"/>
            <w:vAlign w:val="bottom"/>
          </w:tcPr>
          <w:p w:rsidR="00E766EF" w:rsidRDefault="00E766EF">
            <w:pPr>
              <w:rPr>
                <w:sz w:val="24"/>
                <w:szCs w:val="24"/>
              </w:rPr>
            </w:pPr>
          </w:p>
        </w:tc>
        <w:tc>
          <w:tcPr>
            <w:tcW w:w="2440" w:type="dxa"/>
            <w:gridSpan w:val="2"/>
            <w:tcBorders>
              <w:bottom w:val="single" w:sz="8" w:space="0" w:color="37D4E5"/>
            </w:tcBorders>
            <w:shd w:val="clear" w:color="auto" w:fill="37D4E5"/>
            <w:vAlign w:val="bottom"/>
          </w:tcPr>
          <w:p w:rsidR="00E766EF" w:rsidRDefault="00DF1FA6">
            <w:pPr>
              <w:rPr>
                <w:sz w:val="20"/>
                <w:szCs w:val="20"/>
              </w:rPr>
            </w:pPr>
            <w:r>
              <w:rPr>
                <w:rFonts w:eastAsia="Times New Roman"/>
                <w:b/>
                <w:bCs/>
                <w:sz w:val="28"/>
                <w:szCs w:val="28"/>
              </w:rPr>
              <w:t>suratlar to’plami.</w:t>
            </w:r>
          </w:p>
        </w:tc>
        <w:tc>
          <w:tcPr>
            <w:tcW w:w="1520" w:type="dxa"/>
            <w:tcBorders>
              <w:bottom w:val="single" w:sz="8" w:space="0" w:color="37D4E5"/>
            </w:tcBorders>
            <w:shd w:val="clear" w:color="auto" w:fill="37D4E5"/>
            <w:vAlign w:val="bottom"/>
          </w:tcPr>
          <w:p w:rsidR="00E766EF" w:rsidRDefault="00E766EF">
            <w:pPr>
              <w:rPr>
                <w:sz w:val="24"/>
                <w:szCs w:val="24"/>
              </w:rPr>
            </w:pPr>
          </w:p>
        </w:tc>
        <w:tc>
          <w:tcPr>
            <w:tcW w:w="2180" w:type="dxa"/>
            <w:tcBorders>
              <w:bottom w:val="single" w:sz="8" w:space="0" w:color="37D4E5"/>
            </w:tcBorders>
            <w:shd w:val="clear" w:color="auto" w:fill="37D4E5"/>
            <w:vAlign w:val="bottom"/>
          </w:tcPr>
          <w:p w:rsidR="00E766EF" w:rsidRDefault="00E766EF">
            <w:pPr>
              <w:rPr>
                <w:sz w:val="24"/>
                <w:szCs w:val="24"/>
              </w:rPr>
            </w:pPr>
          </w:p>
        </w:tc>
        <w:tc>
          <w:tcPr>
            <w:tcW w:w="860" w:type="dxa"/>
            <w:tcBorders>
              <w:bottom w:val="single" w:sz="8" w:space="0" w:color="37D4E5"/>
            </w:tcBorders>
            <w:shd w:val="clear" w:color="auto" w:fill="37D4E5"/>
            <w:vAlign w:val="bottom"/>
          </w:tcPr>
          <w:p w:rsidR="00E766EF" w:rsidRDefault="00E766EF">
            <w:pPr>
              <w:rPr>
                <w:sz w:val="24"/>
                <w:szCs w:val="24"/>
              </w:rPr>
            </w:pPr>
          </w:p>
        </w:tc>
        <w:tc>
          <w:tcPr>
            <w:tcW w:w="140" w:type="dxa"/>
            <w:gridSpan w:val="2"/>
            <w:tcBorders>
              <w:bottom w:val="single" w:sz="8" w:space="0" w:color="37D4E5"/>
              <w:right w:val="single" w:sz="8" w:space="0" w:color="0070C0"/>
            </w:tcBorders>
            <w:shd w:val="clear" w:color="auto" w:fill="37D4E5"/>
            <w:vAlign w:val="bottom"/>
          </w:tcPr>
          <w:p w:rsidR="00E766EF" w:rsidRDefault="00E766EF">
            <w:pPr>
              <w:rPr>
                <w:sz w:val="24"/>
                <w:szCs w:val="24"/>
              </w:rPr>
            </w:pPr>
          </w:p>
        </w:tc>
        <w:tc>
          <w:tcPr>
            <w:tcW w:w="30" w:type="dxa"/>
            <w:gridSpan w:val="2"/>
            <w:vAlign w:val="bottom"/>
          </w:tcPr>
          <w:p w:rsidR="00E766EF" w:rsidRDefault="00E766EF">
            <w:pPr>
              <w:rPr>
                <w:sz w:val="1"/>
                <w:szCs w:val="1"/>
              </w:rPr>
            </w:pPr>
          </w:p>
        </w:tc>
      </w:tr>
      <w:tr w:rsidR="00E766EF" w:rsidTr="00063D08">
        <w:trPr>
          <w:gridAfter w:val="1"/>
          <w:wAfter w:w="10" w:type="dxa"/>
          <w:trHeight w:val="60"/>
        </w:trPr>
        <w:tc>
          <w:tcPr>
            <w:tcW w:w="2420" w:type="dxa"/>
            <w:gridSpan w:val="5"/>
            <w:tcBorders>
              <w:left w:val="single" w:sz="8" w:space="0" w:color="0070C0"/>
              <w:right w:val="single" w:sz="8" w:space="0" w:color="0070C0"/>
            </w:tcBorders>
            <w:shd w:val="clear" w:color="auto" w:fill="0070C0"/>
            <w:vAlign w:val="bottom"/>
          </w:tcPr>
          <w:p w:rsidR="00E766EF" w:rsidRDefault="00E766EF">
            <w:pPr>
              <w:rPr>
                <w:sz w:val="5"/>
                <w:szCs w:val="5"/>
              </w:rPr>
            </w:pPr>
          </w:p>
        </w:tc>
        <w:tc>
          <w:tcPr>
            <w:tcW w:w="80" w:type="dxa"/>
            <w:gridSpan w:val="2"/>
            <w:shd w:val="clear" w:color="auto" w:fill="0070C0"/>
            <w:vAlign w:val="bottom"/>
          </w:tcPr>
          <w:p w:rsidR="00E766EF" w:rsidRDefault="00E766EF">
            <w:pPr>
              <w:rPr>
                <w:sz w:val="5"/>
                <w:szCs w:val="5"/>
              </w:rPr>
            </w:pPr>
          </w:p>
        </w:tc>
        <w:tc>
          <w:tcPr>
            <w:tcW w:w="7000" w:type="dxa"/>
            <w:gridSpan w:val="5"/>
            <w:shd w:val="clear" w:color="auto" w:fill="0070C0"/>
            <w:vAlign w:val="bottom"/>
          </w:tcPr>
          <w:p w:rsidR="00E766EF" w:rsidRDefault="00E766EF">
            <w:pPr>
              <w:rPr>
                <w:sz w:val="5"/>
                <w:szCs w:val="5"/>
              </w:rPr>
            </w:pPr>
          </w:p>
        </w:tc>
        <w:tc>
          <w:tcPr>
            <w:tcW w:w="140" w:type="dxa"/>
            <w:gridSpan w:val="2"/>
            <w:tcBorders>
              <w:right w:val="single" w:sz="8" w:space="0" w:color="0070C0"/>
            </w:tcBorders>
            <w:shd w:val="clear" w:color="auto" w:fill="0070C0"/>
            <w:vAlign w:val="bottom"/>
          </w:tcPr>
          <w:p w:rsidR="00E766EF" w:rsidRDefault="00E766EF">
            <w:pPr>
              <w:rPr>
                <w:sz w:val="5"/>
                <w:szCs w:val="5"/>
              </w:rPr>
            </w:pPr>
          </w:p>
        </w:tc>
        <w:tc>
          <w:tcPr>
            <w:tcW w:w="30" w:type="dxa"/>
            <w:gridSpan w:val="2"/>
            <w:vAlign w:val="bottom"/>
          </w:tcPr>
          <w:p w:rsidR="00E766EF" w:rsidRDefault="00E766EF">
            <w:pPr>
              <w:rPr>
                <w:sz w:val="1"/>
                <w:szCs w:val="1"/>
              </w:rPr>
            </w:pPr>
          </w:p>
        </w:tc>
      </w:tr>
      <w:tr w:rsidR="00E766EF" w:rsidRPr="00E171C3" w:rsidTr="00063D08">
        <w:trPr>
          <w:gridAfter w:val="1"/>
          <w:wAfter w:w="10" w:type="dxa"/>
          <w:trHeight w:val="320"/>
        </w:trPr>
        <w:tc>
          <w:tcPr>
            <w:tcW w:w="2420" w:type="dxa"/>
            <w:gridSpan w:val="5"/>
            <w:tcBorders>
              <w:left w:val="single" w:sz="8" w:space="0" w:color="0070C0"/>
              <w:right w:val="single" w:sz="8" w:space="0" w:color="0070C0"/>
            </w:tcBorders>
            <w:shd w:val="clear" w:color="auto" w:fill="37D4E5"/>
            <w:vAlign w:val="bottom"/>
          </w:tcPr>
          <w:p w:rsidR="00E766EF" w:rsidRDefault="00DF1FA6">
            <w:pPr>
              <w:spacing w:line="320" w:lineRule="exact"/>
              <w:ind w:left="140"/>
              <w:rPr>
                <w:sz w:val="20"/>
                <w:szCs w:val="20"/>
              </w:rPr>
            </w:pPr>
            <w:r>
              <w:rPr>
                <w:rFonts w:eastAsia="Times New Roman"/>
                <w:b/>
                <w:bCs/>
                <w:sz w:val="28"/>
                <w:szCs w:val="28"/>
                <w:shd w:val="clear" w:color="auto" w:fill="37D4E5"/>
              </w:rPr>
              <w:t>Audioilovalar</w:t>
            </w:r>
          </w:p>
        </w:tc>
        <w:tc>
          <w:tcPr>
            <w:tcW w:w="80" w:type="dxa"/>
            <w:gridSpan w:val="2"/>
            <w:shd w:val="clear" w:color="auto" w:fill="37D4E5"/>
            <w:vAlign w:val="bottom"/>
          </w:tcPr>
          <w:p w:rsidR="00E766EF" w:rsidRDefault="00E766EF">
            <w:pPr>
              <w:rPr>
                <w:sz w:val="24"/>
                <w:szCs w:val="24"/>
              </w:rPr>
            </w:pPr>
          </w:p>
        </w:tc>
        <w:tc>
          <w:tcPr>
            <w:tcW w:w="7000" w:type="dxa"/>
            <w:gridSpan w:val="5"/>
            <w:shd w:val="clear" w:color="auto" w:fill="37D4E5"/>
            <w:vAlign w:val="bottom"/>
          </w:tcPr>
          <w:p w:rsidR="00E766EF" w:rsidRPr="00DF1FA6" w:rsidRDefault="00DF1FA6">
            <w:pPr>
              <w:spacing w:line="320" w:lineRule="exact"/>
              <w:rPr>
                <w:sz w:val="20"/>
                <w:szCs w:val="20"/>
                <w:lang w:val="en-US"/>
              </w:rPr>
            </w:pPr>
            <w:r w:rsidRPr="00DF1FA6">
              <w:rPr>
                <w:rFonts w:eastAsia="Times New Roman"/>
                <w:b/>
                <w:bCs/>
                <w:sz w:val="28"/>
                <w:szCs w:val="28"/>
                <w:shd w:val="clear" w:color="auto" w:fill="37D4E5"/>
                <w:lang w:val="en-US"/>
              </w:rPr>
              <w:t>Ovozli  fayllarni  o’quvchi  qurilmalar  –  raqamli</w:t>
            </w:r>
          </w:p>
        </w:tc>
        <w:tc>
          <w:tcPr>
            <w:tcW w:w="140" w:type="dxa"/>
            <w:gridSpan w:val="2"/>
            <w:tcBorders>
              <w:right w:val="single" w:sz="8" w:space="0" w:color="0070C0"/>
            </w:tcBorders>
            <w:shd w:val="clear" w:color="auto" w:fill="37D4E5"/>
            <w:vAlign w:val="bottom"/>
          </w:tcPr>
          <w:p w:rsidR="00E766EF" w:rsidRPr="00DF1FA6" w:rsidRDefault="00E766EF">
            <w:pPr>
              <w:rPr>
                <w:sz w:val="24"/>
                <w:szCs w:val="24"/>
                <w:lang w:val="en-US"/>
              </w:rPr>
            </w:pPr>
          </w:p>
        </w:tc>
        <w:tc>
          <w:tcPr>
            <w:tcW w:w="30" w:type="dxa"/>
            <w:gridSpan w:val="2"/>
            <w:vAlign w:val="bottom"/>
          </w:tcPr>
          <w:p w:rsidR="00E766EF" w:rsidRPr="00DF1FA6" w:rsidRDefault="00E766EF">
            <w:pPr>
              <w:rPr>
                <w:sz w:val="1"/>
                <w:szCs w:val="1"/>
                <w:lang w:val="en-US"/>
              </w:rPr>
            </w:pPr>
          </w:p>
        </w:tc>
      </w:tr>
      <w:tr w:rsidR="00E766EF" w:rsidRPr="00E171C3" w:rsidTr="00063D08">
        <w:trPr>
          <w:gridAfter w:val="1"/>
          <w:wAfter w:w="10" w:type="dxa"/>
          <w:trHeight w:val="52"/>
        </w:trPr>
        <w:tc>
          <w:tcPr>
            <w:tcW w:w="1640" w:type="dxa"/>
            <w:gridSpan w:val="2"/>
            <w:tcBorders>
              <w:left w:val="single" w:sz="8" w:space="0" w:color="0070C0"/>
            </w:tcBorders>
            <w:shd w:val="clear" w:color="auto" w:fill="37D4E5"/>
            <w:vAlign w:val="bottom"/>
          </w:tcPr>
          <w:p w:rsidR="00E766EF" w:rsidRPr="00DF1FA6" w:rsidRDefault="00E766EF">
            <w:pPr>
              <w:rPr>
                <w:sz w:val="4"/>
                <w:szCs w:val="4"/>
                <w:lang w:val="en-US"/>
              </w:rPr>
            </w:pPr>
          </w:p>
        </w:tc>
        <w:tc>
          <w:tcPr>
            <w:tcW w:w="780" w:type="dxa"/>
            <w:gridSpan w:val="3"/>
            <w:tcBorders>
              <w:right w:val="single" w:sz="8" w:space="0" w:color="0070C0"/>
            </w:tcBorders>
            <w:shd w:val="clear" w:color="auto" w:fill="37D4E5"/>
            <w:vAlign w:val="bottom"/>
          </w:tcPr>
          <w:p w:rsidR="00E766EF" w:rsidRPr="00DF1FA6" w:rsidRDefault="00E766EF">
            <w:pPr>
              <w:rPr>
                <w:sz w:val="4"/>
                <w:szCs w:val="4"/>
                <w:lang w:val="en-US"/>
              </w:rPr>
            </w:pPr>
          </w:p>
        </w:tc>
        <w:tc>
          <w:tcPr>
            <w:tcW w:w="80" w:type="dxa"/>
            <w:gridSpan w:val="2"/>
            <w:shd w:val="clear" w:color="auto" w:fill="37D4E5"/>
            <w:vAlign w:val="bottom"/>
          </w:tcPr>
          <w:p w:rsidR="00E766EF" w:rsidRPr="00DF1FA6" w:rsidRDefault="00E766EF">
            <w:pPr>
              <w:rPr>
                <w:sz w:val="4"/>
                <w:szCs w:val="4"/>
                <w:lang w:val="en-US"/>
              </w:rPr>
            </w:pPr>
          </w:p>
        </w:tc>
        <w:tc>
          <w:tcPr>
            <w:tcW w:w="7000" w:type="dxa"/>
            <w:gridSpan w:val="5"/>
            <w:vMerge w:val="restart"/>
            <w:shd w:val="clear" w:color="auto" w:fill="37D4E5"/>
            <w:vAlign w:val="bottom"/>
          </w:tcPr>
          <w:p w:rsidR="00E766EF" w:rsidRPr="00DF1FA6" w:rsidRDefault="00DF1FA6">
            <w:pPr>
              <w:rPr>
                <w:sz w:val="20"/>
                <w:szCs w:val="20"/>
                <w:lang w:val="en-US"/>
              </w:rPr>
            </w:pPr>
            <w:r w:rsidRPr="00DF1FA6">
              <w:rPr>
                <w:rFonts w:eastAsia="Times New Roman"/>
                <w:b/>
                <w:bCs/>
                <w:sz w:val="28"/>
                <w:szCs w:val="28"/>
                <w:shd w:val="clear" w:color="auto" w:fill="37D4E5"/>
                <w:lang w:val="en-US"/>
              </w:rPr>
              <w:t>tovushlar bilan ishlovchi dasturlar. Raqamli tovush</w:t>
            </w:r>
          </w:p>
        </w:tc>
        <w:tc>
          <w:tcPr>
            <w:tcW w:w="140" w:type="dxa"/>
            <w:gridSpan w:val="2"/>
            <w:tcBorders>
              <w:right w:val="single" w:sz="8" w:space="0" w:color="0070C0"/>
            </w:tcBorders>
            <w:shd w:val="clear" w:color="auto" w:fill="37D4E5"/>
            <w:vAlign w:val="bottom"/>
          </w:tcPr>
          <w:p w:rsidR="00E766EF" w:rsidRPr="00DF1FA6" w:rsidRDefault="00E766EF">
            <w:pPr>
              <w:rPr>
                <w:sz w:val="4"/>
                <w:szCs w:val="4"/>
                <w:lang w:val="en-US"/>
              </w:rPr>
            </w:pPr>
          </w:p>
        </w:tc>
        <w:tc>
          <w:tcPr>
            <w:tcW w:w="30" w:type="dxa"/>
            <w:gridSpan w:val="2"/>
            <w:vAlign w:val="bottom"/>
          </w:tcPr>
          <w:p w:rsidR="00E766EF" w:rsidRPr="00DF1FA6" w:rsidRDefault="00E766EF">
            <w:pPr>
              <w:rPr>
                <w:sz w:val="1"/>
                <w:szCs w:val="1"/>
                <w:lang w:val="en-US"/>
              </w:rPr>
            </w:pPr>
          </w:p>
        </w:tc>
      </w:tr>
      <w:tr w:rsidR="00E766EF" w:rsidRPr="00E171C3" w:rsidTr="00063D08">
        <w:trPr>
          <w:gridAfter w:val="1"/>
          <w:wAfter w:w="10" w:type="dxa"/>
          <w:trHeight w:val="320"/>
        </w:trPr>
        <w:tc>
          <w:tcPr>
            <w:tcW w:w="1640" w:type="dxa"/>
            <w:gridSpan w:val="2"/>
            <w:tcBorders>
              <w:left w:val="single" w:sz="8" w:space="0" w:color="0070C0"/>
            </w:tcBorders>
            <w:shd w:val="clear" w:color="auto" w:fill="37D4E5"/>
            <w:vAlign w:val="bottom"/>
          </w:tcPr>
          <w:p w:rsidR="00E766EF" w:rsidRPr="00DF1FA6" w:rsidRDefault="00E766EF">
            <w:pPr>
              <w:rPr>
                <w:sz w:val="24"/>
                <w:szCs w:val="24"/>
                <w:lang w:val="en-US"/>
              </w:rPr>
            </w:pPr>
          </w:p>
        </w:tc>
        <w:tc>
          <w:tcPr>
            <w:tcW w:w="780" w:type="dxa"/>
            <w:gridSpan w:val="3"/>
            <w:tcBorders>
              <w:right w:val="single" w:sz="8" w:space="0" w:color="0070C0"/>
            </w:tcBorders>
            <w:shd w:val="clear" w:color="auto" w:fill="37D4E5"/>
            <w:vAlign w:val="bottom"/>
          </w:tcPr>
          <w:p w:rsidR="00E766EF" w:rsidRPr="00DF1FA6" w:rsidRDefault="00E766EF">
            <w:pPr>
              <w:rPr>
                <w:sz w:val="24"/>
                <w:szCs w:val="24"/>
                <w:lang w:val="en-US"/>
              </w:rPr>
            </w:pPr>
          </w:p>
        </w:tc>
        <w:tc>
          <w:tcPr>
            <w:tcW w:w="80" w:type="dxa"/>
            <w:gridSpan w:val="2"/>
            <w:shd w:val="clear" w:color="auto" w:fill="37D4E5"/>
            <w:vAlign w:val="bottom"/>
          </w:tcPr>
          <w:p w:rsidR="00E766EF" w:rsidRPr="00DF1FA6" w:rsidRDefault="00E766EF">
            <w:pPr>
              <w:rPr>
                <w:sz w:val="24"/>
                <w:szCs w:val="24"/>
                <w:lang w:val="en-US"/>
              </w:rPr>
            </w:pPr>
          </w:p>
        </w:tc>
        <w:tc>
          <w:tcPr>
            <w:tcW w:w="7000" w:type="dxa"/>
            <w:gridSpan w:val="5"/>
            <w:vMerge/>
            <w:shd w:val="clear" w:color="auto" w:fill="37D4E5"/>
            <w:vAlign w:val="bottom"/>
          </w:tcPr>
          <w:p w:rsidR="00E766EF" w:rsidRPr="00DF1FA6" w:rsidRDefault="00E766EF">
            <w:pPr>
              <w:rPr>
                <w:sz w:val="24"/>
                <w:szCs w:val="24"/>
                <w:lang w:val="en-US"/>
              </w:rPr>
            </w:pPr>
          </w:p>
        </w:tc>
        <w:tc>
          <w:tcPr>
            <w:tcW w:w="140" w:type="dxa"/>
            <w:gridSpan w:val="2"/>
            <w:tcBorders>
              <w:right w:val="single" w:sz="8" w:space="0" w:color="0070C0"/>
            </w:tcBorders>
            <w:shd w:val="clear" w:color="auto" w:fill="37D4E5"/>
            <w:vAlign w:val="bottom"/>
          </w:tcPr>
          <w:p w:rsidR="00E766EF" w:rsidRPr="00DF1FA6" w:rsidRDefault="00E766EF">
            <w:pPr>
              <w:rPr>
                <w:sz w:val="24"/>
                <w:szCs w:val="24"/>
                <w:lang w:val="en-US"/>
              </w:rPr>
            </w:pPr>
          </w:p>
        </w:tc>
        <w:tc>
          <w:tcPr>
            <w:tcW w:w="30" w:type="dxa"/>
            <w:gridSpan w:val="2"/>
            <w:vAlign w:val="bottom"/>
          </w:tcPr>
          <w:p w:rsidR="00E766EF" w:rsidRPr="00DF1FA6" w:rsidRDefault="00E766EF">
            <w:pPr>
              <w:rPr>
                <w:sz w:val="1"/>
                <w:szCs w:val="1"/>
                <w:lang w:val="en-US"/>
              </w:rPr>
            </w:pPr>
          </w:p>
        </w:tc>
      </w:tr>
      <w:tr w:rsidR="00E766EF" w:rsidRPr="00E171C3" w:rsidTr="00063D08">
        <w:trPr>
          <w:gridAfter w:val="1"/>
          <w:wAfter w:w="10" w:type="dxa"/>
          <w:trHeight w:val="372"/>
        </w:trPr>
        <w:tc>
          <w:tcPr>
            <w:tcW w:w="1640" w:type="dxa"/>
            <w:gridSpan w:val="2"/>
            <w:tcBorders>
              <w:left w:val="single" w:sz="8" w:space="0" w:color="0070C0"/>
            </w:tcBorders>
            <w:shd w:val="clear" w:color="auto" w:fill="37D4E5"/>
            <w:vAlign w:val="bottom"/>
          </w:tcPr>
          <w:p w:rsidR="00E766EF" w:rsidRPr="00DF1FA6" w:rsidRDefault="00E766EF">
            <w:pPr>
              <w:rPr>
                <w:sz w:val="24"/>
                <w:szCs w:val="24"/>
                <w:lang w:val="en-US"/>
              </w:rPr>
            </w:pPr>
          </w:p>
        </w:tc>
        <w:tc>
          <w:tcPr>
            <w:tcW w:w="780" w:type="dxa"/>
            <w:gridSpan w:val="3"/>
            <w:tcBorders>
              <w:right w:val="single" w:sz="8" w:space="0" w:color="0070C0"/>
            </w:tcBorders>
            <w:shd w:val="clear" w:color="auto" w:fill="37D4E5"/>
            <w:vAlign w:val="bottom"/>
          </w:tcPr>
          <w:p w:rsidR="00E766EF" w:rsidRPr="00DF1FA6" w:rsidRDefault="00E766EF">
            <w:pPr>
              <w:rPr>
                <w:sz w:val="24"/>
                <w:szCs w:val="24"/>
                <w:lang w:val="en-US"/>
              </w:rPr>
            </w:pPr>
          </w:p>
        </w:tc>
        <w:tc>
          <w:tcPr>
            <w:tcW w:w="80" w:type="dxa"/>
            <w:gridSpan w:val="2"/>
            <w:shd w:val="clear" w:color="auto" w:fill="37D4E5"/>
            <w:vAlign w:val="bottom"/>
          </w:tcPr>
          <w:p w:rsidR="00E766EF" w:rsidRPr="00DF1FA6" w:rsidRDefault="00E766EF">
            <w:pPr>
              <w:rPr>
                <w:sz w:val="24"/>
                <w:szCs w:val="24"/>
                <w:lang w:val="en-US"/>
              </w:rPr>
            </w:pPr>
          </w:p>
        </w:tc>
        <w:tc>
          <w:tcPr>
            <w:tcW w:w="7000" w:type="dxa"/>
            <w:gridSpan w:val="5"/>
            <w:shd w:val="clear" w:color="auto" w:fill="37D4E5"/>
            <w:vAlign w:val="bottom"/>
          </w:tcPr>
          <w:p w:rsidR="00E766EF" w:rsidRPr="00DF1FA6" w:rsidRDefault="00DF1FA6">
            <w:pPr>
              <w:rPr>
                <w:sz w:val="20"/>
                <w:szCs w:val="20"/>
                <w:lang w:val="en-US"/>
              </w:rPr>
            </w:pPr>
            <w:r w:rsidRPr="00DF1FA6">
              <w:rPr>
                <w:rFonts w:eastAsia="Times New Roman"/>
                <w:b/>
                <w:bCs/>
                <w:sz w:val="28"/>
                <w:szCs w:val="28"/>
                <w:shd w:val="clear" w:color="auto" w:fill="37D4E5"/>
                <w:lang w:val="en-US"/>
              </w:rPr>
              <w:t>–  bu  elektrik  signal  amplitudasining  diskret</w:t>
            </w:r>
          </w:p>
        </w:tc>
        <w:tc>
          <w:tcPr>
            <w:tcW w:w="140" w:type="dxa"/>
            <w:gridSpan w:val="2"/>
            <w:tcBorders>
              <w:right w:val="single" w:sz="8" w:space="0" w:color="0070C0"/>
            </w:tcBorders>
            <w:shd w:val="clear" w:color="auto" w:fill="37D4E5"/>
            <w:vAlign w:val="bottom"/>
          </w:tcPr>
          <w:p w:rsidR="00E766EF" w:rsidRPr="00DF1FA6" w:rsidRDefault="00E766EF">
            <w:pPr>
              <w:rPr>
                <w:sz w:val="24"/>
                <w:szCs w:val="24"/>
                <w:lang w:val="en-US"/>
              </w:rPr>
            </w:pPr>
          </w:p>
        </w:tc>
        <w:tc>
          <w:tcPr>
            <w:tcW w:w="30" w:type="dxa"/>
            <w:gridSpan w:val="2"/>
            <w:vAlign w:val="bottom"/>
          </w:tcPr>
          <w:p w:rsidR="00E766EF" w:rsidRPr="00DF1FA6" w:rsidRDefault="00E766EF">
            <w:pPr>
              <w:rPr>
                <w:sz w:val="1"/>
                <w:szCs w:val="1"/>
                <w:lang w:val="en-US"/>
              </w:rPr>
            </w:pPr>
          </w:p>
        </w:tc>
      </w:tr>
      <w:tr w:rsidR="00E766EF" w:rsidTr="00063D08">
        <w:trPr>
          <w:gridAfter w:val="1"/>
          <w:wAfter w:w="10" w:type="dxa"/>
          <w:trHeight w:val="400"/>
        </w:trPr>
        <w:tc>
          <w:tcPr>
            <w:tcW w:w="1640" w:type="dxa"/>
            <w:gridSpan w:val="2"/>
            <w:tcBorders>
              <w:left w:val="single" w:sz="8" w:space="0" w:color="0070C0"/>
              <w:bottom w:val="single" w:sz="8" w:space="0" w:color="37D4E5"/>
            </w:tcBorders>
            <w:shd w:val="clear" w:color="auto" w:fill="37D4E5"/>
            <w:vAlign w:val="bottom"/>
          </w:tcPr>
          <w:p w:rsidR="00E766EF" w:rsidRPr="00DF1FA6" w:rsidRDefault="00E766EF">
            <w:pPr>
              <w:rPr>
                <w:sz w:val="24"/>
                <w:szCs w:val="24"/>
                <w:lang w:val="en-US"/>
              </w:rPr>
            </w:pPr>
          </w:p>
        </w:tc>
        <w:tc>
          <w:tcPr>
            <w:tcW w:w="780" w:type="dxa"/>
            <w:gridSpan w:val="3"/>
            <w:tcBorders>
              <w:bottom w:val="single" w:sz="8" w:space="0" w:color="37D4E5"/>
              <w:right w:val="single" w:sz="8" w:space="0" w:color="0070C0"/>
            </w:tcBorders>
            <w:shd w:val="clear" w:color="auto" w:fill="37D4E5"/>
            <w:vAlign w:val="bottom"/>
          </w:tcPr>
          <w:p w:rsidR="00E766EF" w:rsidRPr="00DF1FA6" w:rsidRDefault="00E766EF">
            <w:pPr>
              <w:rPr>
                <w:sz w:val="24"/>
                <w:szCs w:val="24"/>
                <w:lang w:val="en-US"/>
              </w:rPr>
            </w:pPr>
          </w:p>
        </w:tc>
        <w:tc>
          <w:tcPr>
            <w:tcW w:w="80" w:type="dxa"/>
            <w:gridSpan w:val="2"/>
            <w:tcBorders>
              <w:bottom w:val="single" w:sz="8" w:space="0" w:color="37D4E5"/>
            </w:tcBorders>
            <w:shd w:val="clear" w:color="auto" w:fill="37D4E5"/>
            <w:vAlign w:val="bottom"/>
          </w:tcPr>
          <w:p w:rsidR="00E766EF" w:rsidRPr="00DF1FA6" w:rsidRDefault="00E766EF">
            <w:pPr>
              <w:rPr>
                <w:sz w:val="24"/>
                <w:szCs w:val="24"/>
                <w:lang w:val="en-US"/>
              </w:rPr>
            </w:pPr>
          </w:p>
        </w:tc>
        <w:tc>
          <w:tcPr>
            <w:tcW w:w="3960" w:type="dxa"/>
            <w:gridSpan w:val="3"/>
            <w:tcBorders>
              <w:bottom w:val="single" w:sz="8" w:space="0" w:color="37D4E5"/>
            </w:tcBorders>
            <w:shd w:val="clear" w:color="auto" w:fill="37D4E5"/>
            <w:vAlign w:val="bottom"/>
          </w:tcPr>
          <w:p w:rsidR="00E766EF" w:rsidRDefault="00DF1FA6">
            <w:pPr>
              <w:rPr>
                <w:sz w:val="20"/>
                <w:szCs w:val="20"/>
              </w:rPr>
            </w:pPr>
            <w:r>
              <w:rPr>
                <w:rFonts w:eastAsia="Times New Roman"/>
                <w:b/>
                <w:bCs/>
                <w:sz w:val="28"/>
                <w:szCs w:val="28"/>
              </w:rPr>
              <w:t>sonlar bilan ifodalanishi.</w:t>
            </w:r>
          </w:p>
        </w:tc>
        <w:tc>
          <w:tcPr>
            <w:tcW w:w="2180" w:type="dxa"/>
            <w:tcBorders>
              <w:bottom w:val="single" w:sz="8" w:space="0" w:color="37D4E5"/>
            </w:tcBorders>
            <w:shd w:val="clear" w:color="auto" w:fill="37D4E5"/>
            <w:vAlign w:val="bottom"/>
          </w:tcPr>
          <w:p w:rsidR="00E766EF" w:rsidRDefault="00E766EF">
            <w:pPr>
              <w:rPr>
                <w:sz w:val="24"/>
                <w:szCs w:val="24"/>
              </w:rPr>
            </w:pPr>
          </w:p>
        </w:tc>
        <w:tc>
          <w:tcPr>
            <w:tcW w:w="860" w:type="dxa"/>
            <w:tcBorders>
              <w:bottom w:val="single" w:sz="8" w:space="0" w:color="37D4E5"/>
            </w:tcBorders>
            <w:shd w:val="clear" w:color="auto" w:fill="37D4E5"/>
            <w:vAlign w:val="bottom"/>
          </w:tcPr>
          <w:p w:rsidR="00E766EF" w:rsidRDefault="00E766EF">
            <w:pPr>
              <w:rPr>
                <w:sz w:val="24"/>
                <w:szCs w:val="24"/>
              </w:rPr>
            </w:pPr>
          </w:p>
        </w:tc>
        <w:tc>
          <w:tcPr>
            <w:tcW w:w="140" w:type="dxa"/>
            <w:gridSpan w:val="2"/>
            <w:tcBorders>
              <w:bottom w:val="single" w:sz="8" w:space="0" w:color="37D4E5"/>
              <w:right w:val="single" w:sz="8" w:space="0" w:color="0070C0"/>
            </w:tcBorders>
            <w:shd w:val="clear" w:color="auto" w:fill="37D4E5"/>
            <w:vAlign w:val="bottom"/>
          </w:tcPr>
          <w:p w:rsidR="00E766EF" w:rsidRDefault="00E766EF">
            <w:pPr>
              <w:rPr>
                <w:sz w:val="24"/>
                <w:szCs w:val="24"/>
              </w:rPr>
            </w:pPr>
          </w:p>
        </w:tc>
        <w:tc>
          <w:tcPr>
            <w:tcW w:w="30" w:type="dxa"/>
            <w:gridSpan w:val="2"/>
            <w:vAlign w:val="bottom"/>
          </w:tcPr>
          <w:p w:rsidR="00E766EF" w:rsidRDefault="00E766EF">
            <w:pPr>
              <w:rPr>
                <w:sz w:val="1"/>
                <w:szCs w:val="1"/>
              </w:rPr>
            </w:pPr>
          </w:p>
        </w:tc>
      </w:tr>
      <w:tr w:rsidR="00E766EF" w:rsidTr="00063D08">
        <w:trPr>
          <w:gridAfter w:val="1"/>
          <w:wAfter w:w="10" w:type="dxa"/>
          <w:trHeight w:val="60"/>
        </w:trPr>
        <w:tc>
          <w:tcPr>
            <w:tcW w:w="1640" w:type="dxa"/>
            <w:gridSpan w:val="2"/>
            <w:tcBorders>
              <w:left w:val="single" w:sz="8" w:space="0" w:color="0070C0"/>
            </w:tcBorders>
            <w:shd w:val="clear" w:color="auto" w:fill="0070C0"/>
            <w:vAlign w:val="bottom"/>
          </w:tcPr>
          <w:p w:rsidR="00E766EF" w:rsidRDefault="00E766EF">
            <w:pPr>
              <w:rPr>
                <w:sz w:val="5"/>
                <w:szCs w:val="5"/>
              </w:rPr>
            </w:pPr>
          </w:p>
        </w:tc>
        <w:tc>
          <w:tcPr>
            <w:tcW w:w="780" w:type="dxa"/>
            <w:gridSpan w:val="3"/>
            <w:tcBorders>
              <w:right w:val="single" w:sz="8" w:space="0" w:color="0070C0"/>
            </w:tcBorders>
            <w:shd w:val="clear" w:color="auto" w:fill="0070C0"/>
            <w:vAlign w:val="bottom"/>
          </w:tcPr>
          <w:p w:rsidR="00E766EF" w:rsidRDefault="00E766EF">
            <w:pPr>
              <w:rPr>
                <w:sz w:val="5"/>
                <w:szCs w:val="5"/>
              </w:rPr>
            </w:pPr>
          </w:p>
        </w:tc>
        <w:tc>
          <w:tcPr>
            <w:tcW w:w="80" w:type="dxa"/>
            <w:gridSpan w:val="2"/>
            <w:shd w:val="clear" w:color="auto" w:fill="0070C0"/>
            <w:vAlign w:val="bottom"/>
          </w:tcPr>
          <w:p w:rsidR="00E766EF" w:rsidRDefault="00E766EF">
            <w:pPr>
              <w:rPr>
                <w:sz w:val="5"/>
                <w:szCs w:val="5"/>
              </w:rPr>
            </w:pPr>
          </w:p>
        </w:tc>
        <w:tc>
          <w:tcPr>
            <w:tcW w:w="7000" w:type="dxa"/>
            <w:gridSpan w:val="5"/>
            <w:shd w:val="clear" w:color="auto" w:fill="0070C0"/>
            <w:vAlign w:val="bottom"/>
          </w:tcPr>
          <w:p w:rsidR="00E766EF" w:rsidRDefault="00E766EF">
            <w:pPr>
              <w:rPr>
                <w:sz w:val="5"/>
                <w:szCs w:val="5"/>
              </w:rPr>
            </w:pPr>
          </w:p>
        </w:tc>
        <w:tc>
          <w:tcPr>
            <w:tcW w:w="140" w:type="dxa"/>
            <w:gridSpan w:val="2"/>
            <w:tcBorders>
              <w:right w:val="single" w:sz="8" w:space="0" w:color="0070C0"/>
            </w:tcBorders>
            <w:shd w:val="clear" w:color="auto" w:fill="0070C0"/>
            <w:vAlign w:val="bottom"/>
          </w:tcPr>
          <w:p w:rsidR="00E766EF" w:rsidRDefault="00E766EF">
            <w:pPr>
              <w:rPr>
                <w:sz w:val="5"/>
                <w:szCs w:val="5"/>
              </w:rPr>
            </w:pPr>
          </w:p>
        </w:tc>
        <w:tc>
          <w:tcPr>
            <w:tcW w:w="30" w:type="dxa"/>
            <w:gridSpan w:val="2"/>
            <w:vAlign w:val="bottom"/>
          </w:tcPr>
          <w:p w:rsidR="00E766EF" w:rsidRDefault="00E766EF">
            <w:pPr>
              <w:rPr>
                <w:sz w:val="1"/>
                <w:szCs w:val="1"/>
              </w:rPr>
            </w:pPr>
          </w:p>
        </w:tc>
      </w:tr>
      <w:tr w:rsidR="00E766EF" w:rsidRPr="00E171C3" w:rsidTr="00063D08">
        <w:trPr>
          <w:gridAfter w:val="1"/>
          <w:wAfter w:w="10" w:type="dxa"/>
          <w:trHeight w:val="320"/>
        </w:trPr>
        <w:tc>
          <w:tcPr>
            <w:tcW w:w="1640" w:type="dxa"/>
            <w:gridSpan w:val="2"/>
            <w:tcBorders>
              <w:left w:val="single" w:sz="8" w:space="0" w:color="0070C0"/>
            </w:tcBorders>
            <w:shd w:val="clear" w:color="auto" w:fill="37D4E5"/>
            <w:vAlign w:val="bottom"/>
          </w:tcPr>
          <w:p w:rsidR="00E766EF" w:rsidRDefault="00DF1FA6">
            <w:pPr>
              <w:spacing w:line="320" w:lineRule="exact"/>
              <w:ind w:left="140"/>
              <w:rPr>
                <w:sz w:val="20"/>
                <w:szCs w:val="20"/>
              </w:rPr>
            </w:pPr>
            <w:r>
              <w:rPr>
                <w:rFonts w:eastAsia="Times New Roman"/>
                <w:b/>
                <w:bCs/>
                <w:sz w:val="28"/>
                <w:szCs w:val="28"/>
              </w:rPr>
              <w:t>Web</w:t>
            </w:r>
          </w:p>
        </w:tc>
        <w:tc>
          <w:tcPr>
            <w:tcW w:w="780" w:type="dxa"/>
            <w:gridSpan w:val="3"/>
            <w:tcBorders>
              <w:right w:val="single" w:sz="8" w:space="0" w:color="0070C0"/>
            </w:tcBorders>
            <w:shd w:val="clear" w:color="auto" w:fill="37D4E5"/>
            <w:vAlign w:val="bottom"/>
          </w:tcPr>
          <w:p w:rsidR="00E766EF" w:rsidRDefault="00DF1FA6">
            <w:pPr>
              <w:spacing w:line="320" w:lineRule="exact"/>
              <w:ind w:left="40"/>
              <w:rPr>
                <w:sz w:val="20"/>
                <w:szCs w:val="20"/>
              </w:rPr>
            </w:pPr>
            <w:r>
              <w:rPr>
                <w:rFonts w:eastAsia="Times New Roman"/>
                <w:b/>
                <w:bCs/>
                <w:sz w:val="28"/>
                <w:szCs w:val="28"/>
              </w:rPr>
              <w:t>uchun</w:t>
            </w:r>
          </w:p>
        </w:tc>
        <w:tc>
          <w:tcPr>
            <w:tcW w:w="80" w:type="dxa"/>
            <w:gridSpan w:val="2"/>
            <w:shd w:val="clear" w:color="auto" w:fill="37D4E5"/>
            <w:vAlign w:val="bottom"/>
          </w:tcPr>
          <w:p w:rsidR="00E766EF" w:rsidRDefault="00E766EF">
            <w:pPr>
              <w:rPr>
                <w:sz w:val="24"/>
                <w:szCs w:val="24"/>
              </w:rPr>
            </w:pPr>
          </w:p>
        </w:tc>
        <w:tc>
          <w:tcPr>
            <w:tcW w:w="7000" w:type="dxa"/>
            <w:gridSpan w:val="5"/>
            <w:shd w:val="clear" w:color="auto" w:fill="37D4E5"/>
            <w:vAlign w:val="bottom"/>
          </w:tcPr>
          <w:p w:rsidR="00E766EF" w:rsidRPr="00DF1FA6" w:rsidRDefault="00DF1FA6">
            <w:pPr>
              <w:spacing w:line="320" w:lineRule="exact"/>
              <w:rPr>
                <w:sz w:val="20"/>
                <w:szCs w:val="20"/>
                <w:lang w:val="en-US"/>
              </w:rPr>
            </w:pPr>
            <w:r w:rsidRPr="00DF1FA6">
              <w:rPr>
                <w:rFonts w:eastAsia="Times New Roman"/>
                <w:b/>
                <w:bCs/>
                <w:sz w:val="28"/>
                <w:szCs w:val="28"/>
                <w:shd w:val="clear" w:color="auto" w:fill="37D4E5"/>
                <w:lang w:val="en-US"/>
              </w:rPr>
              <w:t>Web  uchun  ilovalar  –  bu  alohida  veb  –  sahifalar,</w:t>
            </w:r>
          </w:p>
        </w:tc>
        <w:tc>
          <w:tcPr>
            <w:tcW w:w="140" w:type="dxa"/>
            <w:gridSpan w:val="2"/>
            <w:tcBorders>
              <w:right w:val="single" w:sz="8" w:space="0" w:color="0070C0"/>
            </w:tcBorders>
            <w:shd w:val="clear" w:color="auto" w:fill="37D4E5"/>
            <w:vAlign w:val="bottom"/>
          </w:tcPr>
          <w:p w:rsidR="00E766EF" w:rsidRPr="00DF1FA6" w:rsidRDefault="00E766EF">
            <w:pPr>
              <w:rPr>
                <w:sz w:val="24"/>
                <w:szCs w:val="24"/>
                <w:lang w:val="en-US"/>
              </w:rPr>
            </w:pPr>
          </w:p>
        </w:tc>
        <w:tc>
          <w:tcPr>
            <w:tcW w:w="30" w:type="dxa"/>
            <w:gridSpan w:val="2"/>
            <w:vAlign w:val="bottom"/>
          </w:tcPr>
          <w:p w:rsidR="00E766EF" w:rsidRPr="00DF1FA6" w:rsidRDefault="00E766EF">
            <w:pPr>
              <w:rPr>
                <w:sz w:val="1"/>
                <w:szCs w:val="1"/>
                <w:lang w:val="en-US"/>
              </w:rPr>
            </w:pPr>
          </w:p>
        </w:tc>
      </w:tr>
      <w:tr w:rsidR="00E766EF" w:rsidRPr="00E171C3" w:rsidTr="00063D08">
        <w:trPr>
          <w:gridAfter w:val="1"/>
          <w:wAfter w:w="10" w:type="dxa"/>
          <w:trHeight w:val="368"/>
        </w:trPr>
        <w:tc>
          <w:tcPr>
            <w:tcW w:w="1640" w:type="dxa"/>
            <w:gridSpan w:val="2"/>
            <w:tcBorders>
              <w:left w:val="single" w:sz="8" w:space="0" w:color="0070C0"/>
            </w:tcBorders>
            <w:shd w:val="clear" w:color="auto" w:fill="37D4E5"/>
            <w:vAlign w:val="bottom"/>
          </w:tcPr>
          <w:p w:rsidR="00E766EF" w:rsidRDefault="00DF1FA6">
            <w:pPr>
              <w:ind w:left="140"/>
              <w:rPr>
                <w:sz w:val="20"/>
                <w:szCs w:val="20"/>
              </w:rPr>
            </w:pPr>
            <w:r>
              <w:rPr>
                <w:rFonts w:eastAsia="Times New Roman"/>
                <w:b/>
                <w:bCs/>
                <w:sz w:val="28"/>
                <w:szCs w:val="28"/>
              </w:rPr>
              <w:t>ilovalar</w:t>
            </w:r>
          </w:p>
        </w:tc>
        <w:tc>
          <w:tcPr>
            <w:tcW w:w="780" w:type="dxa"/>
            <w:gridSpan w:val="3"/>
            <w:tcBorders>
              <w:right w:val="single" w:sz="8" w:space="0" w:color="0070C0"/>
            </w:tcBorders>
            <w:shd w:val="clear" w:color="auto" w:fill="37D4E5"/>
            <w:vAlign w:val="bottom"/>
          </w:tcPr>
          <w:p w:rsidR="00E766EF" w:rsidRDefault="00E766EF">
            <w:pPr>
              <w:rPr>
                <w:sz w:val="24"/>
                <w:szCs w:val="24"/>
              </w:rPr>
            </w:pPr>
          </w:p>
        </w:tc>
        <w:tc>
          <w:tcPr>
            <w:tcW w:w="80" w:type="dxa"/>
            <w:gridSpan w:val="2"/>
            <w:shd w:val="clear" w:color="auto" w:fill="37D4E5"/>
            <w:vAlign w:val="bottom"/>
          </w:tcPr>
          <w:p w:rsidR="00E766EF" w:rsidRDefault="00E766EF">
            <w:pPr>
              <w:rPr>
                <w:sz w:val="24"/>
                <w:szCs w:val="24"/>
              </w:rPr>
            </w:pPr>
          </w:p>
        </w:tc>
        <w:tc>
          <w:tcPr>
            <w:tcW w:w="7000" w:type="dxa"/>
            <w:gridSpan w:val="5"/>
            <w:shd w:val="clear" w:color="auto" w:fill="37D4E5"/>
            <w:vAlign w:val="bottom"/>
          </w:tcPr>
          <w:p w:rsidR="00E766EF" w:rsidRPr="00DF1FA6" w:rsidRDefault="00DF1FA6">
            <w:pPr>
              <w:rPr>
                <w:sz w:val="20"/>
                <w:szCs w:val="20"/>
                <w:lang w:val="en-US"/>
              </w:rPr>
            </w:pPr>
            <w:r w:rsidRPr="00DF1FA6">
              <w:rPr>
                <w:rFonts w:eastAsia="Times New Roman"/>
                <w:b/>
                <w:bCs/>
                <w:sz w:val="28"/>
                <w:szCs w:val="28"/>
                <w:shd w:val="clear" w:color="auto" w:fill="37D4E5"/>
                <w:lang w:val="en-US"/>
              </w:rPr>
              <w:t>uning  tarkibiy  qismlari  (menyu,  navigatsiya  v.b.),</w:t>
            </w:r>
          </w:p>
        </w:tc>
        <w:tc>
          <w:tcPr>
            <w:tcW w:w="140" w:type="dxa"/>
            <w:gridSpan w:val="2"/>
            <w:tcBorders>
              <w:right w:val="single" w:sz="8" w:space="0" w:color="0070C0"/>
            </w:tcBorders>
            <w:shd w:val="clear" w:color="auto" w:fill="37D4E5"/>
            <w:vAlign w:val="bottom"/>
          </w:tcPr>
          <w:p w:rsidR="00E766EF" w:rsidRPr="00DF1FA6" w:rsidRDefault="00E766EF">
            <w:pPr>
              <w:rPr>
                <w:sz w:val="24"/>
                <w:szCs w:val="24"/>
                <w:lang w:val="en-US"/>
              </w:rPr>
            </w:pPr>
          </w:p>
        </w:tc>
        <w:tc>
          <w:tcPr>
            <w:tcW w:w="30" w:type="dxa"/>
            <w:gridSpan w:val="2"/>
            <w:vAlign w:val="bottom"/>
          </w:tcPr>
          <w:p w:rsidR="00E766EF" w:rsidRPr="00DF1FA6" w:rsidRDefault="00E766EF">
            <w:pPr>
              <w:rPr>
                <w:sz w:val="1"/>
                <w:szCs w:val="1"/>
                <w:lang w:val="en-US"/>
              </w:rPr>
            </w:pPr>
          </w:p>
        </w:tc>
      </w:tr>
      <w:tr w:rsidR="00E766EF" w:rsidRPr="00E171C3" w:rsidTr="00063D08">
        <w:trPr>
          <w:gridAfter w:val="1"/>
          <w:wAfter w:w="10" w:type="dxa"/>
          <w:trHeight w:val="52"/>
        </w:trPr>
        <w:tc>
          <w:tcPr>
            <w:tcW w:w="1640" w:type="dxa"/>
            <w:gridSpan w:val="2"/>
            <w:tcBorders>
              <w:left w:val="single" w:sz="8" w:space="0" w:color="0070C0"/>
            </w:tcBorders>
            <w:shd w:val="clear" w:color="auto" w:fill="37D4E5"/>
            <w:vAlign w:val="bottom"/>
          </w:tcPr>
          <w:p w:rsidR="00E766EF" w:rsidRPr="00DF1FA6" w:rsidRDefault="00E766EF">
            <w:pPr>
              <w:rPr>
                <w:sz w:val="4"/>
                <w:szCs w:val="4"/>
                <w:lang w:val="en-US"/>
              </w:rPr>
            </w:pPr>
          </w:p>
        </w:tc>
        <w:tc>
          <w:tcPr>
            <w:tcW w:w="780" w:type="dxa"/>
            <w:gridSpan w:val="3"/>
            <w:tcBorders>
              <w:right w:val="single" w:sz="8" w:space="0" w:color="0070C0"/>
            </w:tcBorders>
            <w:shd w:val="clear" w:color="auto" w:fill="37D4E5"/>
            <w:vAlign w:val="bottom"/>
          </w:tcPr>
          <w:p w:rsidR="00E766EF" w:rsidRPr="00DF1FA6" w:rsidRDefault="00E766EF">
            <w:pPr>
              <w:rPr>
                <w:sz w:val="4"/>
                <w:szCs w:val="4"/>
                <w:lang w:val="en-US"/>
              </w:rPr>
            </w:pPr>
          </w:p>
        </w:tc>
        <w:tc>
          <w:tcPr>
            <w:tcW w:w="80" w:type="dxa"/>
            <w:gridSpan w:val="2"/>
            <w:shd w:val="clear" w:color="auto" w:fill="37D4E5"/>
            <w:vAlign w:val="bottom"/>
          </w:tcPr>
          <w:p w:rsidR="00E766EF" w:rsidRPr="00DF1FA6" w:rsidRDefault="00E766EF">
            <w:pPr>
              <w:rPr>
                <w:sz w:val="4"/>
                <w:szCs w:val="4"/>
                <w:lang w:val="en-US"/>
              </w:rPr>
            </w:pPr>
          </w:p>
        </w:tc>
        <w:tc>
          <w:tcPr>
            <w:tcW w:w="7000" w:type="dxa"/>
            <w:gridSpan w:val="5"/>
            <w:vMerge w:val="restart"/>
            <w:shd w:val="clear" w:color="auto" w:fill="37D4E5"/>
            <w:vAlign w:val="bottom"/>
          </w:tcPr>
          <w:p w:rsidR="00E766EF" w:rsidRPr="00DF1FA6" w:rsidRDefault="00DF1FA6">
            <w:pPr>
              <w:rPr>
                <w:sz w:val="20"/>
                <w:szCs w:val="20"/>
                <w:lang w:val="en-US"/>
              </w:rPr>
            </w:pPr>
            <w:r w:rsidRPr="00DF1FA6">
              <w:rPr>
                <w:rFonts w:eastAsia="Times New Roman"/>
                <w:b/>
                <w:bCs/>
                <w:sz w:val="28"/>
                <w:szCs w:val="28"/>
                <w:shd w:val="clear" w:color="auto" w:fill="37D4E5"/>
                <w:lang w:val="en-US"/>
              </w:rPr>
              <w:t>ma’lumot uzatish uchun ilovar, ko’p kanali ilovalar,</w:t>
            </w:r>
          </w:p>
        </w:tc>
        <w:tc>
          <w:tcPr>
            <w:tcW w:w="140" w:type="dxa"/>
            <w:gridSpan w:val="2"/>
            <w:tcBorders>
              <w:right w:val="single" w:sz="8" w:space="0" w:color="0070C0"/>
            </w:tcBorders>
            <w:shd w:val="clear" w:color="auto" w:fill="37D4E5"/>
            <w:vAlign w:val="bottom"/>
          </w:tcPr>
          <w:p w:rsidR="00E766EF" w:rsidRPr="00DF1FA6" w:rsidRDefault="00E766EF">
            <w:pPr>
              <w:rPr>
                <w:sz w:val="4"/>
                <w:szCs w:val="4"/>
                <w:lang w:val="en-US"/>
              </w:rPr>
            </w:pPr>
          </w:p>
        </w:tc>
        <w:tc>
          <w:tcPr>
            <w:tcW w:w="30" w:type="dxa"/>
            <w:gridSpan w:val="2"/>
            <w:vAlign w:val="bottom"/>
          </w:tcPr>
          <w:p w:rsidR="00E766EF" w:rsidRPr="00DF1FA6" w:rsidRDefault="00E766EF">
            <w:pPr>
              <w:rPr>
                <w:sz w:val="1"/>
                <w:szCs w:val="1"/>
                <w:lang w:val="en-US"/>
              </w:rPr>
            </w:pPr>
          </w:p>
        </w:tc>
      </w:tr>
      <w:tr w:rsidR="00E766EF" w:rsidRPr="00E171C3" w:rsidTr="00063D08">
        <w:trPr>
          <w:gridAfter w:val="1"/>
          <w:wAfter w:w="10" w:type="dxa"/>
          <w:trHeight w:val="320"/>
        </w:trPr>
        <w:tc>
          <w:tcPr>
            <w:tcW w:w="1640" w:type="dxa"/>
            <w:gridSpan w:val="2"/>
            <w:tcBorders>
              <w:left w:val="single" w:sz="8" w:space="0" w:color="0070C0"/>
            </w:tcBorders>
            <w:shd w:val="clear" w:color="auto" w:fill="37D4E5"/>
            <w:vAlign w:val="bottom"/>
          </w:tcPr>
          <w:p w:rsidR="00E766EF" w:rsidRPr="00DF1FA6" w:rsidRDefault="00E766EF">
            <w:pPr>
              <w:rPr>
                <w:sz w:val="24"/>
                <w:szCs w:val="24"/>
                <w:lang w:val="en-US"/>
              </w:rPr>
            </w:pPr>
          </w:p>
        </w:tc>
        <w:tc>
          <w:tcPr>
            <w:tcW w:w="780" w:type="dxa"/>
            <w:gridSpan w:val="3"/>
            <w:tcBorders>
              <w:right w:val="single" w:sz="8" w:space="0" w:color="0070C0"/>
            </w:tcBorders>
            <w:shd w:val="clear" w:color="auto" w:fill="37D4E5"/>
            <w:vAlign w:val="bottom"/>
          </w:tcPr>
          <w:p w:rsidR="00E766EF" w:rsidRPr="00DF1FA6" w:rsidRDefault="00E766EF">
            <w:pPr>
              <w:rPr>
                <w:sz w:val="24"/>
                <w:szCs w:val="24"/>
                <w:lang w:val="en-US"/>
              </w:rPr>
            </w:pPr>
          </w:p>
        </w:tc>
        <w:tc>
          <w:tcPr>
            <w:tcW w:w="80" w:type="dxa"/>
            <w:gridSpan w:val="2"/>
            <w:shd w:val="clear" w:color="auto" w:fill="37D4E5"/>
            <w:vAlign w:val="bottom"/>
          </w:tcPr>
          <w:p w:rsidR="00E766EF" w:rsidRPr="00DF1FA6" w:rsidRDefault="00E766EF">
            <w:pPr>
              <w:rPr>
                <w:sz w:val="24"/>
                <w:szCs w:val="24"/>
                <w:lang w:val="en-US"/>
              </w:rPr>
            </w:pPr>
          </w:p>
        </w:tc>
        <w:tc>
          <w:tcPr>
            <w:tcW w:w="7000" w:type="dxa"/>
            <w:gridSpan w:val="5"/>
            <w:vMerge/>
            <w:shd w:val="clear" w:color="auto" w:fill="37D4E5"/>
            <w:vAlign w:val="bottom"/>
          </w:tcPr>
          <w:p w:rsidR="00E766EF" w:rsidRPr="00DF1FA6" w:rsidRDefault="00E766EF">
            <w:pPr>
              <w:rPr>
                <w:sz w:val="24"/>
                <w:szCs w:val="24"/>
                <w:lang w:val="en-US"/>
              </w:rPr>
            </w:pPr>
          </w:p>
        </w:tc>
        <w:tc>
          <w:tcPr>
            <w:tcW w:w="140" w:type="dxa"/>
            <w:gridSpan w:val="2"/>
            <w:tcBorders>
              <w:right w:val="single" w:sz="8" w:space="0" w:color="0070C0"/>
            </w:tcBorders>
            <w:shd w:val="clear" w:color="auto" w:fill="37D4E5"/>
            <w:vAlign w:val="bottom"/>
          </w:tcPr>
          <w:p w:rsidR="00E766EF" w:rsidRPr="00DF1FA6" w:rsidRDefault="00E766EF">
            <w:pPr>
              <w:rPr>
                <w:sz w:val="24"/>
                <w:szCs w:val="24"/>
                <w:lang w:val="en-US"/>
              </w:rPr>
            </w:pPr>
          </w:p>
        </w:tc>
        <w:tc>
          <w:tcPr>
            <w:tcW w:w="30" w:type="dxa"/>
            <w:gridSpan w:val="2"/>
            <w:vAlign w:val="bottom"/>
          </w:tcPr>
          <w:p w:rsidR="00E766EF" w:rsidRPr="00DF1FA6" w:rsidRDefault="00E766EF">
            <w:pPr>
              <w:rPr>
                <w:sz w:val="1"/>
                <w:szCs w:val="1"/>
                <w:lang w:val="en-US"/>
              </w:rPr>
            </w:pPr>
          </w:p>
        </w:tc>
      </w:tr>
      <w:tr w:rsidR="00E766EF" w:rsidRPr="00E171C3" w:rsidTr="00063D08">
        <w:trPr>
          <w:gridAfter w:val="1"/>
          <w:wAfter w:w="10" w:type="dxa"/>
          <w:trHeight w:val="48"/>
        </w:trPr>
        <w:tc>
          <w:tcPr>
            <w:tcW w:w="1640" w:type="dxa"/>
            <w:gridSpan w:val="2"/>
            <w:tcBorders>
              <w:left w:val="single" w:sz="8" w:space="0" w:color="0070C0"/>
            </w:tcBorders>
            <w:shd w:val="clear" w:color="auto" w:fill="37D4E5"/>
            <w:vAlign w:val="bottom"/>
          </w:tcPr>
          <w:p w:rsidR="00E766EF" w:rsidRPr="00DF1FA6" w:rsidRDefault="00E766EF">
            <w:pPr>
              <w:rPr>
                <w:sz w:val="4"/>
                <w:szCs w:val="4"/>
                <w:lang w:val="en-US"/>
              </w:rPr>
            </w:pPr>
          </w:p>
        </w:tc>
        <w:tc>
          <w:tcPr>
            <w:tcW w:w="780" w:type="dxa"/>
            <w:gridSpan w:val="3"/>
            <w:tcBorders>
              <w:right w:val="single" w:sz="8" w:space="0" w:color="0070C0"/>
            </w:tcBorders>
            <w:shd w:val="clear" w:color="auto" w:fill="37D4E5"/>
            <w:vAlign w:val="bottom"/>
          </w:tcPr>
          <w:p w:rsidR="00E766EF" w:rsidRPr="00DF1FA6" w:rsidRDefault="00E766EF">
            <w:pPr>
              <w:rPr>
                <w:sz w:val="4"/>
                <w:szCs w:val="4"/>
                <w:lang w:val="en-US"/>
              </w:rPr>
            </w:pPr>
          </w:p>
        </w:tc>
        <w:tc>
          <w:tcPr>
            <w:tcW w:w="80" w:type="dxa"/>
            <w:gridSpan w:val="2"/>
            <w:shd w:val="clear" w:color="auto" w:fill="37D4E5"/>
            <w:vAlign w:val="bottom"/>
          </w:tcPr>
          <w:p w:rsidR="00E766EF" w:rsidRPr="00DF1FA6" w:rsidRDefault="00E766EF">
            <w:pPr>
              <w:rPr>
                <w:sz w:val="4"/>
                <w:szCs w:val="4"/>
                <w:lang w:val="en-US"/>
              </w:rPr>
            </w:pPr>
          </w:p>
        </w:tc>
        <w:tc>
          <w:tcPr>
            <w:tcW w:w="3960" w:type="dxa"/>
            <w:gridSpan w:val="3"/>
            <w:shd w:val="clear" w:color="auto" w:fill="37D4E5"/>
            <w:vAlign w:val="bottom"/>
          </w:tcPr>
          <w:p w:rsidR="00E766EF" w:rsidRPr="00DF1FA6" w:rsidRDefault="00E766EF">
            <w:pPr>
              <w:rPr>
                <w:sz w:val="4"/>
                <w:szCs w:val="4"/>
                <w:lang w:val="en-US"/>
              </w:rPr>
            </w:pPr>
          </w:p>
        </w:tc>
        <w:tc>
          <w:tcPr>
            <w:tcW w:w="2180" w:type="dxa"/>
            <w:shd w:val="clear" w:color="auto" w:fill="37D4E5"/>
            <w:vAlign w:val="bottom"/>
          </w:tcPr>
          <w:p w:rsidR="00E766EF" w:rsidRPr="00DF1FA6" w:rsidRDefault="00E766EF">
            <w:pPr>
              <w:rPr>
                <w:sz w:val="4"/>
                <w:szCs w:val="4"/>
                <w:lang w:val="en-US"/>
              </w:rPr>
            </w:pPr>
          </w:p>
        </w:tc>
        <w:tc>
          <w:tcPr>
            <w:tcW w:w="860" w:type="dxa"/>
            <w:shd w:val="clear" w:color="auto" w:fill="37D4E5"/>
            <w:vAlign w:val="bottom"/>
          </w:tcPr>
          <w:p w:rsidR="00E766EF" w:rsidRPr="00DF1FA6" w:rsidRDefault="00E766EF">
            <w:pPr>
              <w:rPr>
                <w:sz w:val="4"/>
                <w:szCs w:val="4"/>
                <w:lang w:val="en-US"/>
              </w:rPr>
            </w:pPr>
          </w:p>
        </w:tc>
        <w:tc>
          <w:tcPr>
            <w:tcW w:w="140" w:type="dxa"/>
            <w:gridSpan w:val="2"/>
            <w:tcBorders>
              <w:right w:val="single" w:sz="8" w:space="0" w:color="0070C0"/>
            </w:tcBorders>
            <w:shd w:val="clear" w:color="auto" w:fill="37D4E5"/>
            <w:vAlign w:val="bottom"/>
          </w:tcPr>
          <w:p w:rsidR="00E766EF" w:rsidRPr="00DF1FA6" w:rsidRDefault="00E766EF">
            <w:pPr>
              <w:rPr>
                <w:sz w:val="4"/>
                <w:szCs w:val="4"/>
                <w:lang w:val="en-US"/>
              </w:rPr>
            </w:pPr>
          </w:p>
        </w:tc>
        <w:tc>
          <w:tcPr>
            <w:tcW w:w="30" w:type="dxa"/>
            <w:gridSpan w:val="2"/>
            <w:vAlign w:val="bottom"/>
          </w:tcPr>
          <w:p w:rsidR="00E766EF" w:rsidRPr="00DF1FA6" w:rsidRDefault="00E766EF">
            <w:pPr>
              <w:rPr>
                <w:sz w:val="1"/>
                <w:szCs w:val="1"/>
                <w:lang w:val="en-US"/>
              </w:rPr>
            </w:pPr>
          </w:p>
        </w:tc>
      </w:tr>
      <w:tr w:rsidR="00E766EF" w:rsidTr="00063D08">
        <w:trPr>
          <w:gridAfter w:val="1"/>
          <w:wAfter w:w="10" w:type="dxa"/>
          <w:trHeight w:val="352"/>
        </w:trPr>
        <w:tc>
          <w:tcPr>
            <w:tcW w:w="1640" w:type="dxa"/>
            <w:gridSpan w:val="2"/>
            <w:tcBorders>
              <w:left w:val="single" w:sz="8" w:space="0" w:color="0070C0"/>
              <w:bottom w:val="single" w:sz="8" w:space="0" w:color="37D4E5"/>
            </w:tcBorders>
            <w:shd w:val="clear" w:color="auto" w:fill="37D4E5"/>
            <w:vAlign w:val="bottom"/>
          </w:tcPr>
          <w:p w:rsidR="00E766EF" w:rsidRPr="00DF1FA6" w:rsidRDefault="00E766EF">
            <w:pPr>
              <w:rPr>
                <w:sz w:val="24"/>
                <w:szCs w:val="24"/>
                <w:lang w:val="en-US"/>
              </w:rPr>
            </w:pPr>
          </w:p>
        </w:tc>
        <w:tc>
          <w:tcPr>
            <w:tcW w:w="780" w:type="dxa"/>
            <w:gridSpan w:val="3"/>
            <w:tcBorders>
              <w:bottom w:val="single" w:sz="8" w:space="0" w:color="37D4E5"/>
              <w:right w:val="single" w:sz="8" w:space="0" w:color="0070C0"/>
            </w:tcBorders>
            <w:shd w:val="clear" w:color="auto" w:fill="37D4E5"/>
            <w:vAlign w:val="bottom"/>
          </w:tcPr>
          <w:p w:rsidR="00E766EF" w:rsidRPr="00DF1FA6" w:rsidRDefault="00E766EF">
            <w:pPr>
              <w:rPr>
                <w:sz w:val="24"/>
                <w:szCs w:val="24"/>
                <w:lang w:val="en-US"/>
              </w:rPr>
            </w:pPr>
          </w:p>
        </w:tc>
        <w:tc>
          <w:tcPr>
            <w:tcW w:w="80" w:type="dxa"/>
            <w:gridSpan w:val="2"/>
            <w:tcBorders>
              <w:bottom w:val="single" w:sz="8" w:space="0" w:color="37D4E5"/>
            </w:tcBorders>
            <w:shd w:val="clear" w:color="auto" w:fill="37D4E5"/>
            <w:vAlign w:val="bottom"/>
          </w:tcPr>
          <w:p w:rsidR="00E766EF" w:rsidRPr="00DF1FA6" w:rsidRDefault="00E766EF">
            <w:pPr>
              <w:rPr>
                <w:sz w:val="24"/>
                <w:szCs w:val="24"/>
                <w:lang w:val="en-US"/>
              </w:rPr>
            </w:pPr>
          </w:p>
        </w:tc>
        <w:tc>
          <w:tcPr>
            <w:tcW w:w="3960" w:type="dxa"/>
            <w:gridSpan w:val="3"/>
            <w:tcBorders>
              <w:bottom w:val="single" w:sz="8" w:space="0" w:color="37D4E5"/>
            </w:tcBorders>
            <w:shd w:val="clear" w:color="auto" w:fill="37D4E5"/>
            <w:vAlign w:val="bottom"/>
          </w:tcPr>
          <w:p w:rsidR="00E766EF" w:rsidRDefault="00DF1FA6">
            <w:pPr>
              <w:spacing w:line="320" w:lineRule="exact"/>
              <w:rPr>
                <w:sz w:val="20"/>
                <w:szCs w:val="20"/>
              </w:rPr>
            </w:pPr>
            <w:r>
              <w:rPr>
                <w:rFonts w:eastAsia="Times New Roman"/>
                <w:b/>
                <w:bCs/>
                <w:sz w:val="28"/>
                <w:szCs w:val="28"/>
              </w:rPr>
              <w:t>chatlar va boshqalar.</w:t>
            </w:r>
          </w:p>
        </w:tc>
        <w:tc>
          <w:tcPr>
            <w:tcW w:w="2180" w:type="dxa"/>
            <w:tcBorders>
              <w:bottom w:val="single" w:sz="8" w:space="0" w:color="37D4E5"/>
            </w:tcBorders>
            <w:shd w:val="clear" w:color="auto" w:fill="37D4E5"/>
            <w:vAlign w:val="bottom"/>
          </w:tcPr>
          <w:p w:rsidR="00E766EF" w:rsidRDefault="00E766EF">
            <w:pPr>
              <w:rPr>
                <w:sz w:val="24"/>
                <w:szCs w:val="24"/>
              </w:rPr>
            </w:pPr>
          </w:p>
        </w:tc>
        <w:tc>
          <w:tcPr>
            <w:tcW w:w="860" w:type="dxa"/>
            <w:tcBorders>
              <w:bottom w:val="single" w:sz="8" w:space="0" w:color="37D4E5"/>
            </w:tcBorders>
            <w:shd w:val="clear" w:color="auto" w:fill="37D4E5"/>
            <w:vAlign w:val="bottom"/>
          </w:tcPr>
          <w:p w:rsidR="00E766EF" w:rsidRDefault="00E766EF">
            <w:pPr>
              <w:rPr>
                <w:sz w:val="24"/>
                <w:szCs w:val="24"/>
              </w:rPr>
            </w:pPr>
          </w:p>
        </w:tc>
        <w:tc>
          <w:tcPr>
            <w:tcW w:w="140" w:type="dxa"/>
            <w:gridSpan w:val="2"/>
            <w:tcBorders>
              <w:bottom w:val="single" w:sz="8" w:space="0" w:color="37D4E5"/>
              <w:right w:val="single" w:sz="8" w:space="0" w:color="0070C0"/>
            </w:tcBorders>
            <w:shd w:val="clear" w:color="auto" w:fill="37D4E5"/>
            <w:vAlign w:val="bottom"/>
          </w:tcPr>
          <w:p w:rsidR="00E766EF" w:rsidRDefault="00E766EF">
            <w:pPr>
              <w:rPr>
                <w:sz w:val="24"/>
                <w:szCs w:val="24"/>
              </w:rPr>
            </w:pPr>
          </w:p>
        </w:tc>
        <w:tc>
          <w:tcPr>
            <w:tcW w:w="30" w:type="dxa"/>
            <w:gridSpan w:val="2"/>
            <w:vAlign w:val="bottom"/>
          </w:tcPr>
          <w:p w:rsidR="00E766EF" w:rsidRDefault="00E766EF">
            <w:pPr>
              <w:rPr>
                <w:sz w:val="1"/>
                <w:szCs w:val="1"/>
              </w:rPr>
            </w:pPr>
          </w:p>
        </w:tc>
      </w:tr>
      <w:tr w:rsidR="00E766EF" w:rsidTr="00063D08">
        <w:trPr>
          <w:gridAfter w:val="1"/>
          <w:wAfter w:w="10" w:type="dxa"/>
          <w:trHeight w:val="60"/>
        </w:trPr>
        <w:tc>
          <w:tcPr>
            <w:tcW w:w="1640" w:type="dxa"/>
            <w:gridSpan w:val="2"/>
            <w:tcBorders>
              <w:left w:val="single" w:sz="8" w:space="0" w:color="0070C0"/>
            </w:tcBorders>
            <w:shd w:val="clear" w:color="auto" w:fill="0070C0"/>
            <w:vAlign w:val="bottom"/>
          </w:tcPr>
          <w:p w:rsidR="00E766EF" w:rsidRDefault="00E766EF">
            <w:pPr>
              <w:rPr>
                <w:sz w:val="5"/>
                <w:szCs w:val="5"/>
              </w:rPr>
            </w:pPr>
          </w:p>
        </w:tc>
        <w:tc>
          <w:tcPr>
            <w:tcW w:w="780" w:type="dxa"/>
            <w:gridSpan w:val="3"/>
            <w:tcBorders>
              <w:right w:val="single" w:sz="8" w:space="0" w:color="0070C0"/>
            </w:tcBorders>
            <w:shd w:val="clear" w:color="auto" w:fill="0070C0"/>
            <w:vAlign w:val="bottom"/>
          </w:tcPr>
          <w:p w:rsidR="00E766EF" w:rsidRDefault="00E766EF">
            <w:pPr>
              <w:rPr>
                <w:sz w:val="5"/>
                <w:szCs w:val="5"/>
              </w:rPr>
            </w:pPr>
          </w:p>
        </w:tc>
        <w:tc>
          <w:tcPr>
            <w:tcW w:w="80" w:type="dxa"/>
            <w:gridSpan w:val="2"/>
            <w:shd w:val="clear" w:color="auto" w:fill="0070C0"/>
            <w:vAlign w:val="bottom"/>
          </w:tcPr>
          <w:p w:rsidR="00E766EF" w:rsidRDefault="00E766EF">
            <w:pPr>
              <w:rPr>
                <w:sz w:val="5"/>
                <w:szCs w:val="5"/>
              </w:rPr>
            </w:pPr>
          </w:p>
        </w:tc>
        <w:tc>
          <w:tcPr>
            <w:tcW w:w="2440" w:type="dxa"/>
            <w:gridSpan w:val="2"/>
            <w:shd w:val="clear" w:color="auto" w:fill="0070C0"/>
            <w:vAlign w:val="bottom"/>
          </w:tcPr>
          <w:p w:rsidR="00E766EF" w:rsidRDefault="00E766EF">
            <w:pPr>
              <w:rPr>
                <w:sz w:val="5"/>
                <w:szCs w:val="5"/>
              </w:rPr>
            </w:pPr>
          </w:p>
        </w:tc>
        <w:tc>
          <w:tcPr>
            <w:tcW w:w="1520" w:type="dxa"/>
            <w:shd w:val="clear" w:color="auto" w:fill="0070C0"/>
            <w:vAlign w:val="bottom"/>
          </w:tcPr>
          <w:p w:rsidR="00E766EF" w:rsidRDefault="00E766EF">
            <w:pPr>
              <w:rPr>
                <w:sz w:val="5"/>
                <w:szCs w:val="5"/>
              </w:rPr>
            </w:pPr>
          </w:p>
        </w:tc>
        <w:tc>
          <w:tcPr>
            <w:tcW w:w="2180" w:type="dxa"/>
            <w:shd w:val="clear" w:color="auto" w:fill="0070C0"/>
            <w:vAlign w:val="bottom"/>
          </w:tcPr>
          <w:p w:rsidR="00E766EF" w:rsidRDefault="00E766EF">
            <w:pPr>
              <w:rPr>
                <w:sz w:val="5"/>
                <w:szCs w:val="5"/>
              </w:rPr>
            </w:pPr>
          </w:p>
        </w:tc>
        <w:tc>
          <w:tcPr>
            <w:tcW w:w="860" w:type="dxa"/>
            <w:shd w:val="clear" w:color="auto" w:fill="0070C0"/>
            <w:vAlign w:val="bottom"/>
          </w:tcPr>
          <w:p w:rsidR="00E766EF" w:rsidRDefault="00E766EF">
            <w:pPr>
              <w:rPr>
                <w:sz w:val="5"/>
                <w:szCs w:val="5"/>
              </w:rPr>
            </w:pPr>
          </w:p>
        </w:tc>
        <w:tc>
          <w:tcPr>
            <w:tcW w:w="140" w:type="dxa"/>
            <w:gridSpan w:val="2"/>
            <w:tcBorders>
              <w:right w:val="single" w:sz="8" w:space="0" w:color="0070C0"/>
            </w:tcBorders>
            <w:shd w:val="clear" w:color="auto" w:fill="0070C0"/>
            <w:vAlign w:val="bottom"/>
          </w:tcPr>
          <w:p w:rsidR="00E766EF" w:rsidRDefault="00E766EF">
            <w:pPr>
              <w:rPr>
                <w:sz w:val="5"/>
                <w:szCs w:val="5"/>
              </w:rPr>
            </w:pPr>
          </w:p>
        </w:tc>
        <w:tc>
          <w:tcPr>
            <w:tcW w:w="30" w:type="dxa"/>
            <w:gridSpan w:val="2"/>
            <w:vAlign w:val="bottom"/>
          </w:tcPr>
          <w:p w:rsidR="00E766EF" w:rsidRDefault="00E766EF">
            <w:pPr>
              <w:rPr>
                <w:sz w:val="1"/>
                <w:szCs w:val="1"/>
              </w:rPr>
            </w:pPr>
          </w:p>
        </w:tc>
      </w:tr>
    </w:tbl>
    <w:p w:rsidR="00E766EF" w:rsidRDefault="00E766EF">
      <w:pPr>
        <w:spacing w:line="4" w:lineRule="exact"/>
        <w:rPr>
          <w:sz w:val="20"/>
          <w:szCs w:val="20"/>
        </w:rPr>
      </w:pPr>
    </w:p>
    <w:p w:rsidR="00E766EF" w:rsidRPr="00DF1FA6" w:rsidRDefault="00DF1FA6" w:rsidP="00063D08">
      <w:pPr>
        <w:spacing w:line="286" w:lineRule="auto"/>
        <w:ind w:left="140" w:right="140" w:firstLine="708"/>
        <w:jc w:val="both"/>
        <w:rPr>
          <w:sz w:val="20"/>
          <w:szCs w:val="20"/>
          <w:lang w:val="en-US"/>
        </w:rPr>
      </w:pPr>
      <w:r w:rsidRPr="00DF1FA6">
        <w:rPr>
          <w:rFonts w:eastAsia="Times New Roman"/>
          <w:sz w:val="27"/>
          <w:szCs w:val="27"/>
          <w:highlight w:val="white"/>
          <w:lang w:val="en-US"/>
        </w:rPr>
        <w:t xml:space="preserve">Multimedia ilovalari yaratish texnologiyasini o’rganishda ularning </w:t>
      </w:r>
      <w:r w:rsidRPr="00DF1FA6">
        <w:rPr>
          <w:rFonts w:eastAsia="Times New Roman"/>
          <w:sz w:val="27"/>
          <w:szCs w:val="27"/>
          <w:lang w:val="en-US"/>
        </w:rPr>
        <w:t>qanday yaratilishini ifodalovchi stsenariy ishlab o’iqiladi. Bundan kelib chiqib, har bir multimedia ilovasi turli tarkibiy qismlar (turli mavzular)dan tashkil topadi, degan mantiqiy xulosaga kelishimiz mumkin. Multimedia ilovalari tarkibini quyidagi qismlarga bo’lish mumkin: yaratilayotgan multimedia ilovasi uchun mavzu tanlash, ish maydonini belgilash (masshtab va fon), kadrlar, qatlamlardan foydalanish, turli shakllar simvollarini yaratish, dasturlash tilida o’zgaruvchilar kiritish va skriptlar yozish, tovushli fayllar bilan ishlash, matn qo’shish, effektlar yaratish, rasmlardan foydalanish va import qilish, kutubxonadagi tayyor komponentlardan foydalanish, navigatsiyani yaratish, matn razmetkasi tillari</w:t>
      </w:r>
      <w:r w:rsidR="00063D08">
        <w:rPr>
          <w:rFonts w:eastAsia="Times New Roman"/>
          <w:sz w:val="27"/>
          <w:szCs w:val="27"/>
          <w:lang w:val="en-US"/>
        </w:rPr>
        <w:t xml:space="preserve">  </w:t>
      </w:r>
      <w:r w:rsidR="00063D08">
        <w:rPr>
          <w:rFonts w:eastAsia="Times New Roman"/>
          <w:sz w:val="24"/>
          <w:szCs w:val="24"/>
          <w:lang w:val="en-US"/>
        </w:rPr>
        <w:t xml:space="preserve">  </w:t>
      </w:r>
      <w:bookmarkStart w:id="56" w:name="page72"/>
      <w:bookmarkEnd w:id="56"/>
      <w:r w:rsidRPr="00DF1FA6">
        <w:rPr>
          <w:rFonts w:eastAsia="Times New Roman"/>
          <w:sz w:val="28"/>
          <w:szCs w:val="28"/>
          <w:lang w:val="en-US"/>
        </w:rPr>
        <w:t>va skriptlash tillaridan foydalanish.</w:t>
      </w:r>
    </w:p>
    <w:p w:rsidR="00E766EF" w:rsidRPr="00DF1FA6" w:rsidRDefault="00DF1FA6" w:rsidP="00063D08">
      <w:pPr>
        <w:spacing w:line="232" w:lineRule="auto"/>
        <w:ind w:right="1120" w:firstLine="1105"/>
        <w:jc w:val="center"/>
        <w:rPr>
          <w:sz w:val="20"/>
          <w:szCs w:val="20"/>
          <w:lang w:val="en-US"/>
        </w:rPr>
      </w:pPr>
      <w:r w:rsidRPr="00DF1FA6">
        <w:rPr>
          <w:rFonts w:eastAsia="Times New Roman"/>
          <w:b/>
          <w:bCs/>
          <w:sz w:val="28"/>
          <w:szCs w:val="28"/>
          <w:lang w:val="en-US"/>
        </w:rPr>
        <w:t xml:space="preserve">2.2 Power Point programmasidan samarali foydalanish. </w:t>
      </w:r>
      <w:r w:rsidRPr="00DF1FA6">
        <w:rPr>
          <w:rFonts w:eastAsia="Times New Roman"/>
          <w:i/>
          <w:iCs/>
          <w:sz w:val="28"/>
          <w:szCs w:val="28"/>
          <w:lang w:val="en-US"/>
        </w:rPr>
        <w:t xml:space="preserve">PowerPoint </w:t>
      </w:r>
      <w:r w:rsidRPr="00DF1FA6">
        <w:rPr>
          <w:rFonts w:eastAsia="Times New Roman"/>
          <w:i/>
          <w:iCs/>
          <w:color w:val="212121"/>
          <w:sz w:val="28"/>
          <w:szCs w:val="28"/>
          <w:lang w:val="en-US"/>
        </w:rPr>
        <w:t>slaydga musiqa qo’shish</w:t>
      </w:r>
    </w:p>
    <w:p w:rsidR="00E766EF" w:rsidRPr="00DF1FA6" w:rsidRDefault="00E766EF">
      <w:pPr>
        <w:spacing w:line="62" w:lineRule="exact"/>
        <w:rPr>
          <w:sz w:val="20"/>
          <w:szCs w:val="20"/>
          <w:lang w:val="en-US"/>
        </w:rPr>
      </w:pPr>
    </w:p>
    <w:p w:rsidR="00E766EF" w:rsidRPr="00DF1FA6" w:rsidRDefault="00DF1FA6" w:rsidP="006F0C53">
      <w:pPr>
        <w:spacing w:line="272" w:lineRule="auto"/>
        <w:ind w:firstLine="916"/>
        <w:jc w:val="both"/>
        <w:rPr>
          <w:sz w:val="20"/>
          <w:szCs w:val="20"/>
          <w:lang w:val="en-US"/>
        </w:rPr>
      </w:pPr>
      <w:r w:rsidRPr="00DF1FA6">
        <w:rPr>
          <w:rFonts w:eastAsia="Times New Roman"/>
          <w:i/>
          <w:iCs/>
          <w:sz w:val="28"/>
          <w:szCs w:val="28"/>
          <w:lang w:val="en-US"/>
        </w:rPr>
        <w:t xml:space="preserve">PowerPoint </w:t>
      </w:r>
      <w:r w:rsidRPr="00DF1FA6">
        <w:rPr>
          <w:rFonts w:eastAsia="Times New Roman"/>
          <w:color w:val="212121"/>
          <w:sz w:val="28"/>
          <w:szCs w:val="28"/>
          <w:lang w:val="en-US"/>
        </w:rPr>
        <w:t>ga taqdimotlar uchun turli ovozlarni qo’shib qo’yishimiz</w:t>
      </w:r>
      <w:r w:rsidRPr="00DF1FA6">
        <w:rPr>
          <w:rFonts w:eastAsia="Times New Roman"/>
          <w:i/>
          <w:iCs/>
          <w:sz w:val="28"/>
          <w:szCs w:val="28"/>
          <w:lang w:val="en-US"/>
        </w:rPr>
        <w:t xml:space="preserve"> </w:t>
      </w:r>
      <w:r w:rsidRPr="00DF1FA6">
        <w:rPr>
          <w:rFonts w:eastAsia="Times New Roman"/>
          <w:color w:val="212121"/>
          <w:sz w:val="28"/>
          <w:szCs w:val="28"/>
          <w:lang w:val="en-US"/>
        </w:rPr>
        <w:t xml:space="preserve">mumkin. Bu musiqa bo’lishi mumkin, </w:t>
      </w:r>
      <w:r w:rsidRPr="00DF1FA6">
        <w:rPr>
          <w:rFonts w:eastAsia="Times New Roman"/>
          <w:color w:val="000000"/>
          <w:sz w:val="28"/>
          <w:szCs w:val="28"/>
          <w:lang w:val="en-US"/>
        </w:rPr>
        <w:t>Microsoft Office</w:t>
      </w:r>
      <w:r w:rsidRPr="00DF1FA6">
        <w:rPr>
          <w:rFonts w:eastAsia="Times New Roman"/>
          <w:color w:val="212121"/>
          <w:sz w:val="28"/>
          <w:szCs w:val="28"/>
          <w:lang w:val="en-US"/>
        </w:rPr>
        <w:t xml:space="preserve"> klipart to’plamidan turli xil ovoz effektlari yoki vokal bilan hamroh bo’lishi mumkin.</w:t>
      </w:r>
    </w:p>
    <w:p w:rsidR="00E766EF" w:rsidRPr="00DF1FA6" w:rsidRDefault="00DF1FA6">
      <w:pPr>
        <w:rPr>
          <w:sz w:val="20"/>
          <w:szCs w:val="20"/>
          <w:lang w:val="en-US"/>
        </w:rPr>
      </w:pPr>
      <w:r w:rsidRPr="00DF1FA6">
        <w:rPr>
          <w:rFonts w:eastAsia="Times New Roman"/>
          <w:b/>
          <w:bCs/>
          <w:color w:val="212121"/>
          <w:sz w:val="28"/>
          <w:szCs w:val="28"/>
          <w:lang w:val="en-US"/>
        </w:rPr>
        <w:t xml:space="preserve">Uni </w:t>
      </w:r>
      <w:r w:rsidRPr="00DF1FA6">
        <w:rPr>
          <w:rFonts w:eastAsia="Times New Roman"/>
          <w:b/>
          <w:bCs/>
          <w:i/>
          <w:iCs/>
          <w:color w:val="000000"/>
          <w:sz w:val="28"/>
          <w:szCs w:val="28"/>
          <w:lang w:val="en-US"/>
        </w:rPr>
        <w:t>PowerPoint</w:t>
      </w:r>
      <w:r w:rsidRPr="00DF1FA6">
        <w:rPr>
          <w:rFonts w:eastAsia="Times New Roman"/>
          <w:b/>
          <w:bCs/>
          <w:color w:val="212121"/>
          <w:sz w:val="28"/>
          <w:szCs w:val="28"/>
          <w:lang w:val="en-US"/>
        </w:rPr>
        <w:t xml:space="preserve"> 2007 da qanday qilish kerak</w:t>
      </w:r>
    </w:p>
    <w:p w:rsidR="00E766EF" w:rsidRPr="00DF1FA6" w:rsidRDefault="00E766EF">
      <w:pPr>
        <w:spacing w:line="56" w:lineRule="exact"/>
        <w:rPr>
          <w:sz w:val="20"/>
          <w:szCs w:val="20"/>
          <w:lang w:val="en-US"/>
        </w:rPr>
      </w:pPr>
    </w:p>
    <w:p w:rsidR="00E766EF" w:rsidRPr="00DF1FA6" w:rsidRDefault="00DF1FA6">
      <w:pPr>
        <w:spacing w:line="270" w:lineRule="auto"/>
        <w:ind w:firstLine="916"/>
        <w:jc w:val="both"/>
        <w:rPr>
          <w:sz w:val="20"/>
          <w:szCs w:val="20"/>
          <w:lang w:val="en-US"/>
        </w:rPr>
      </w:pPr>
      <w:r w:rsidRPr="00DF1FA6">
        <w:rPr>
          <w:rFonts w:eastAsia="Times New Roman"/>
          <w:color w:val="212121"/>
          <w:sz w:val="28"/>
          <w:szCs w:val="28"/>
          <w:lang w:val="en-US"/>
        </w:rPr>
        <w:t>Musiqaning boshlanishi kerak bo’lgan slaydni tanlang. "Qo’shish" yorlig’ida o’q va "Ovoz" yozuvi bilan tugmani bosing. Ovoz manbai tanlash uchun variantlarni ochasiz</w:t>
      </w:r>
      <w:r w:rsidRPr="00DF1FA6">
        <w:rPr>
          <w:rFonts w:eastAsia="Times New Roman"/>
          <w:color w:val="212121"/>
          <w:sz w:val="20"/>
          <w:szCs w:val="20"/>
          <w:lang w:val="en-US"/>
        </w:rPr>
        <w:t>.</w:t>
      </w:r>
    </w:p>
    <w:p w:rsidR="00E766EF" w:rsidRPr="00DF1FA6" w:rsidRDefault="00E766EF">
      <w:pPr>
        <w:spacing w:line="20" w:lineRule="exact"/>
        <w:rPr>
          <w:sz w:val="20"/>
          <w:szCs w:val="20"/>
          <w:lang w:val="en-US"/>
        </w:rPr>
      </w:pPr>
    </w:p>
    <w:p w:rsidR="00E766EF" w:rsidRPr="00DF1FA6" w:rsidRDefault="006F0C53">
      <w:pPr>
        <w:spacing w:line="200" w:lineRule="exact"/>
        <w:rPr>
          <w:sz w:val="20"/>
          <w:szCs w:val="20"/>
          <w:lang w:val="en-US"/>
        </w:rPr>
      </w:pPr>
      <w:r>
        <w:rPr>
          <w:noProof/>
          <w:sz w:val="20"/>
          <w:szCs w:val="20"/>
        </w:rPr>
        <w:drawing>
          <wp:anchor distT="0" distB="0" distL="114300" distR="114300" simplePos="0" relativeHeight="251682816" behindDoc="1" locked="0" layoutInCell="0" allowOverlap="1" wp14:anchorId="36928B3D" wp14:editId="2EF479C7">
            <wp:simplePos x="0" y="0"/>
            <wp:positionH relativeFrom="column">
              <wp:posOffset>412750</wp:posOffset>
            </wp:positionH>
            <wp:positionV relativeFrom="paragraph">
              <wp:posOffset>-1905</wp:posOffset>
            </wp:positionV>
            <wp:extent cx="5095875" cy="2495550"/>
            <wp:effectExtent l="0" t="0" r="9525"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1">
                      <a:extLst/>
                    </a:blip>
                    <a:srcRect/>
                    <a:stretch>
                      <a:fillRect/>
                    </a:stretch>
                  </pic:blipFill>
                  <pic:spPr bwMode="auto">
                    <a:xfrm>
                      <a:off x="0" y="0"/>
                      <a:ext cx="5095875" cy="2495550"/>
                    </a:xfrm>
                    <a:prstGeom prst="rect">
                      <a:avLst/>
                    </a:prstGeom>
                    <a:noFill/>
                  </pic:spPr>
                </pic:pic>
              </a:graphicData>
            </a:graphic>
            <wp14:sizeRelV relativeFrom="margin">
              <wp14:pctHeight>0</wp14:pctHeight>
            </wp14:sizeRelV>
          </wp:anchor>
        </w:drawing>
      </w: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51" w:lineRule="exact"/>
        <w:rPr>
          <w:sz w:val="20"/>
          <w:szCs w:val="20"/>
          <w:lang w:val="en-US"/>
        </w:rPr>
      </w:pPr>
    </w:p>
    <w:p w:rsidR="00E766EF" w:rsidRPr="00DF1FA6" w:rsidRDefault="00DF1FA6">
      <w:pPr>
        <w:spacing w:line="270" w:lineRule="auto"/>
        <w:ind w:right="40" w:firstLine="916"/>
        <w:rPr>
          <w:sz w:val="20"/>
          <w:szCs w:val="20"/>
          <w:lang w:val="en-US"/>
        </w:rPr>
      </w:pPr>
      <w:r w:rsidRPr="00DF1FA6">
        <w:rPr>
          <w:rFonts w:eastAsia="Times New Roman"/>
          <w:color w:val="212121"/>
          <w:sz w:val="28"/>
          <w:szCs w:val="28"/>
          <w:lang w:val="en-US"/>
        </w:rPr>
        <w:t>Musiqa qo’shish uchun "Fayldan tovush" tugmasini bosing va musiqiy fayl yo’lini tanlang. Tizim xabari, soundtrakni ishga tushirish variantini tanlash uchun takliflar - sizga mos keladiganni tanlang.</w:t>
      </w:r>
    </w:p>
    <w:p w:rsidR="00E766EF" w:rsidRPr="00DF1FA6" w:rsidRDefault="00DF1FA6">
      <w:pPr>
        <w:spacing w:line="20" w:lineRule="exact"/>
        <w:rPr>
          <w:sz w:val="20"/>
          <w:szCs w:val="20"/>
          <w:lang w:val="en-US"/>
        </w:rPr>
      </w:pPr>
      <w:r>
        <w:rPr>
          <w:noProof/>
          <w:sz w:val="20"/>
          <w:szCs w:val="20"/>
        </w:rPr>
        <w:drawing>
          <wp:anchor distT="0" distB="0" distL="114300" distR="114300" simplePos="0" relativeHeight="251683840" behindDoc="1" locked="0" layoutInCell="0" allowOverlap="1" wp14:anchorId="39D9DB5E" wp14:editId="75C175C5">
            <wp:simplePos x="0" y="0"/>
            <wp:positionH relativeFrom="column">
              <wp:posOffset>1074420</wp:posOffset>
            </wp:positionH>
            <wp:positionV relativeFrom="paragraph">
              <wp:posOffset>75565</wp:posOffset>
            </wp:positionV>
            <wp:extent cx="3782060" cy="1419860"/>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2">
                      <a:extLst/>
                    </a:blip>
                    <a:srcRect/>
                    <a:stretch>
                      <a:fillRect/>
                    </a:stretch>
                  </pic:blipFill>
                  <pic:spPr bwMode="auto">
                    <a:xfrm>
                      <a:off x="0" y="0"/>
                      <a:ext cx="3782060" cy="1419860"/>
                    </a:xfrm>
                    <a:prstGeom prst="rect">
                      <a:avLst/>
                    </a:prstGeom>
                    <a:noFill/>
                  </pic:spPr>
                </pic:pic>
              </a:graphicData>
            </a:graphic>
          </wp:anchor>
        </w:drawing>
      </w: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14" w:lineRule="exact"/>
        <w:rPr>
          <w:sz w:val="20"/>
          <w:szCs w:val="20"/>
          <w:lang w:val="en-US"/>
        </w:rPr>
      </w:pPr>
    </w:p>
    <w:p w:rsidR="00E766EF" w:rsidRPr="00DF1FA6" w:rsidRDefault="00DF1FA6" w:rsidP="00063D08">
      <w:pPr>
        <w:spacing w:line="263" w:lineRule="auto"/>
        <w:ind w:firstLine="916"/>
        <w:rPr>
          <w:sz w:val="20"/>
          <w:szCs w:val="20"/>
          <w:lang w:val="en-US"/>
        </w:rPr>
      </w:pPr>
      <w:r w:rsidRPr="00DF1FA6">
        <w:rPr>
          <w:rFonts w:eastAsia="Times New Roman"/>
          <w:color w:val="212121"/>
          <w:sz w:val="28"/>
          <w:szCs w:val="28"/>
          <w:lang w:val="en-US"/>
        </w:rPr>
        <w:t>"Avtomatik" variantini tanlasangiz ham, musiqa faqat ushbu slaydda o’rnatilgan animatsiya effektlari tugagandan so’ng aks etadi.</w:t>
      </w:r>
      <w:bookmarkStart w:id="57" w:name="page73"/>
      <w:bookmarkEnd w:id="57"/>
      <w:r w:rsidRPr="00DF1FA6">
        <w:rPr>
          <w:rFonts w:eastAsia="Times New Roman"/>
          <w:color w:val="212121"/>
          <w:sz w:val="28"/>
          <w:szCs w:val="28"/>
          <w:lang w:val="en-US"/>
        </w:rPr>
        <w:t>layddagi karnay yoqilgan belgi ko’rinadi va dastur ovozli rejimga o’tadi. Bu erda ovoz parametrlarini rostlashingiz mumkin. Agar siz barcha slaydlarni ko’rsatsangiz, musiqa sizning ovozingizni eshitishni xohlasa, tegishli variantni tanlang.</w:t>
      </w:r>
    </w:p>
    <w:p w:rsidR="00E766EF" w:rsidRPr="00DF1FA6" w:rsidRDefault="00DF1FA6">
      <w:pPr>
        <w:spacing w:line="20" w:lineRule="exact"/>
        <w:rPr>
          <w:sz w:val="20"/>
          <w:szCs w:val="20"/>
          <w:lang w:val="en-US"/>
        </w:rPr>
      </w:pPr>
      <w:r>
        <w:rPr>
          <w:noProof/>
          <w:sz w:val="20"/>
          <w:szCs w:val="20"/>
        </w:rPr>
        <w:drawing>
          <wp:anchor distT="0" distB="0" distL="114300" distR="114300" simplePos="0" relativeHeight="251684864" behindDoc="1" locked="0" layoutInCell="0" allowOverlap="1" wp14:anchorId="19CFF17E" wp14:editId="59702A0A">
            <wp:simplePos x="0" y="0"/>
            <wp:positionH relativeFrom="column">
              <wp:posOffset>152400</wp:posOffset>
            </wp:positionH>
            <wp:positionV relativeFrom="paragraph">
              <wp:posOffset>213360</wp:posOffset>
            </wp:positionV>
            <wp:extent cx="5628640" cy="1953260"/>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3">
                      <a:extLst/>
                    </a:blip>
                    <a:srcRect/>
                    <a:stretch>
                      <a:fillRect/>
                    </a:stretch>
                  </pic:blipFill>
                  <pic:spPr bwMode="auto">
                    <a:xfrm>
                      <a:off x="0" y="0"/>
                      <a:ext cx="5628640" cy="1953260"/>
                    </a:xfrm>
                    <a:prstGeom prst="rect">
                      <a:avLst/>
                    </a:prstGeom>
                    <a:noFill/>
                  </pic:spPr>
                </pic:pic>
              </a:graphicData>
            </a:graphic>
          </wp:anchor>
        </w:drawing>
      </w: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361" w:lineRule="exact"/>
        <w:rPr>
          <w:sz w:val="20"/>
          <w:szCs w:val="20"/>
          <w:lang w:val="en-US"/>
        </w:rPr>
      </w:pPr>
    </w:p>
    <w:p w:rsidR="00E766EF" w:rsidRPr="00DF1FA6" w:rsidRDefault="00DF1FA6">
      <w:pPr>
        <w:spacing w:line="260" w:lineRule="auto"/>
        <w:ind w:right="3600"/>
        <w:rPr>
          <w:sz w:val="20"/>
          <w:szCs w:val="20"/>
          <w:lang w:val="en-US"/>
        </w:rPr>
      </w:pPr>
      <w:r w:rsidRPr="00DF1FA6">
        <w:rPr>
          <w:rFonts w:eastAsia="Times New Roman"/>
          <w:b/>
          <w:bCs/>
          <w:color w:val="212121"/>
          <w:sz w:val="28"/>
          <w:szCs w:val="28"/>
          <w:lang w:val="en-US"/>
        </w:rPr>
        <w:t xml:space="preserve">Uni </w:t>
      </w:r>
      <w:r w:rsidRPr="00DF1FA6">
        <w:rPr>
          <w:rFonts w:eastAsia="Times New Roman"/>
          <w:b/>
          <w:bCs/>
          <w:i/>
          <w:iCs/>
          <w:color w:val="000000"/>
          <w:sz w:val="28"/>
          <w:szCs w:val="28"/>
          <w:lang w:val="en-US"/>
        </w:rPr>
        <w:t>Power Point</w:t>
      </w:r>
      <w:r w:rsidRPr="00DF1FA6">
        <w:rPr>
          <w:rFonts w:eastAsia="Times New Roman"/>
          <w:b/>
          <w:bCs/>
          <w:color w:val="212121"/>
          <w:sz w:val="28"/>
          <w:szCs w:val="28"/>
          <w:lang w:val="en-US"/>
        </w:rPr>
        <w:t xml:space="preserve"> 2003 da qanday qilish kerak </w:t>
      </w:r>
      <w:r w:rsidRPr="00DF1FA6">
        <w:rPr>
          <w:rFonts w:eastAsia="Times New Roman"/>
          <w:color w:val="212121"/>
          <w:sz w:val="28"/>
          <w:szCs w:val="28"/>
          <w:lang w:val="en-US"/>
        </w:rPr>
        <w:t>Soundtrakni "Qo’shish" menyusidan kiriting.</w:t>
      </w:r>
    </w:p>
    <w:p w:rsidR="00E766EF" w:rsidRPr="00DF1FA6" w:rsidRDefault="00E766EF">
      <w:pPr>
        <w:spacing w:line="20" w:lineRule="exact"/>
        <w:rPr>
          <w:sz w:val="20"/>
          <w:szCs w:val="20"/>
          <w:lang w:val="en-US"/>
        </w:rPr>
      </w:pPr>
    </w:p>
    <w:p w:rsidR="00E766EF" w:rsidRPr="00DF1FA6" w:rsidRDefault="006F0C53">
      <w:pPr>
        <w:spacing w:line="200" w:lineRule="exact"/>
        <w:rPr>
          <w:sz w:val="20"/>
          <w:szCs w:val="20"/>
          <w:lang w:val="en-US"/>
        </w:rPr>
      </w:pPr>
      <w:r>
        <w:rPr>
          <w:noProof/>
          <w:sz w:val="20"/>
          <w:szCs w:val="20"/>
        </w:rPr>
        <w:drawing>
          <wp:anchor distT="0" distB="0" distL="114300" distR="114300" simplePos="0" relativeHeight="251685888" behindDoc="1" locked="0" layoutInCell="0" allowOverlap="1" wp14:anchorId="573AEEA5" wp14:editId="0AE224AF">
            <wp:simplePos x="0" y="0"/>
            <wp:positionH relativeFrom="column">
              <wp:posOffset>765175</wp:posOffset>
            </wp:positionH>
            <wp:positionV relativeFrom="paragraph">
              <wp:posOffset>8255</wp:posOffset>
            </wp:positionV>
            <wp:extent cx="4410075" cy="2809875"/>
            <wp:effectExtent l="0" t="0" r="9525" b="952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4">
                      <a:extLst/>
                    </a:blip>
                    <a:srcRect/>
                    <a:stretch>
                      <a:fillRect/>
                    </a:stretch>
                  </pic:blipFill>
                  <pic:spPr bwMode="auto">
                    <a:xfrm>
                      <a:off x="0" y="0"/>
                      <a:ext cx="4410075" cy="2809875"/>
                    </a:xfrm>
                    <a:prstGeom prst="rect">
                      <a:avLst/>
                    </a:prstGeom>
                    <a:noFill/>
                  </pic:spPr>
                </pic:pic>
              </a:graphicData>
            </a:graphic>
            <wp14:sizeRelV relativeFrom="margin">
              <wp14:pctHeight>0</wp14:pctHeight>
            </wp14:sizeRelV>
          </wp:anchor>
        </w:drawing>
      </w: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96" w:lineRule="exact"/>
        <w:rPr>
          <w:sz w:val="20"/>
          <w:szCs w:val="20"/>
          <w:lang w:val="en-US"/>
        </w:rPr>
      </w:pPr>
    </w:p>
    <w:p w:rsidR="00E766EF" w:rsidRPr="00DF1FA6" w:rsidRDefault="00DF1FA6" w:rsidP="00063D08">
      <w:pPr>
        <w:spacing w:line="270" w:lineRule="auto"/>
        <w:ind w:right="100" w:firstLine="916"/>
        <w:rPr>
          <w:sz w:val="20"/>
          <w:szCs w:val="20"/>
          <w:lang w:val="en-US"/>
        </w:rPr>
      </w:pPr>
      <w:r w:rsidRPr="00DF1FA6">
        <w:rPr>
          <w:rFonts w:eastAsia="Times New Roman"/>
          <w:color w:val="212121"/>
          <w:sz w:val="28"/>
          <w:szCs w:val="28"/>
          <w:lang w:val="en-US"/>
        </w:rPr>
        <w:t xml:space="preserve">Karnay belgisida kontekst menyusini ochish uchun o’ng tugmasini bosing va "Animatsiya sozlamalari" bandini tanlang. O’ng tarafdagi panelda tovush faylining belgilari ro’yxatini </w:t>
      </w:r>
      <w:r w:rsidR="00063D08">
        <w:rPr>
          <w:rFonts w:eastAsia="Times New Roman"/>
          <w:color w:val="212121"/>
          <w:sz w:val="28"/>
          <w:szCs w:val="28"/>
          <w:lang w:val="en-US"/>
        </w:rPr>
        <w:t>oching va parametrlarni sozlang</w:t>
      </w:r>
    </w:p>
    <w:p w:rsidR="00E766EF" w:rsidRPr="00DF1FA6" w:rsidRDefault="00063D08">
      <w:pPr>
        <w:spacing w:line="200" w:lineRule="exact"/>
        <w:rPr>
          <w:sz w:val="20"/>
          <w:szCs w:val="20"/>
          <w:lang w:val="en-US"/>
        </w:rPr>
      </w:pPr>
      <w:r>
        <w:rPr>
          <w:noProof/>
          <w:sz w:val="20"/>
          <w:szCs w:val="20"/>
        </w:rPr>
        <w:drawing>
          <wp:anchor distT="0" distB="0" distL="114300" distR="114300" simplePos="0" relativeHeight="251709440" behindDoc="1" locked="0" layoutInCell="0" allowOverlap="1" wp14:anchorId="33D36816" wp14:editId="504CEC42">
            <wp:simplePos x="0" y="0"/>
            <wp:positionH relativeFrom="page">
              <wp:posOffset>1502410</wp:posOffset>
            </wp:positionH>
            <wp:positionV relativeFrom="page">
              <wp:posOffset>1504950</wp:posOffset>
            </wp:positionV>
            <wp:extent cx="4258310" cy="3324225"/>
            <wp:effectExtent l="0" t="0" r="8890" b="9525"/>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5">
                      <a:clrChange>
                        <a:clrFrom>
                          <a:srgbClr val="FFFFFF"/>
                        </a:clrFrom>
                        <a:clrTo>
                          <a:srgbClr val="FFFFFF">
                            <a:alpha val="0"/>
                          </a:srgbClr>
                        </a:clrTo>
                      </a:clrChange>
                      <a:extLst/>
                    </a:blip>
                    <a:srcRect/>
                    <a:stretch>
                      <a:fillRect/>
                    </a:stretch>
                  </pic:blipFill>
                  <pic:spPr bwMode="auto">
                    <a:xfrm>
                      <a:off x="0" y="0"/>
                      <a:ext cx="4258310" cy="3324225"/>
                    </a:xfrm>
                    <a:prstGeom prst="rect">
                      <a:avLst/>
                    </a:prstGeom>
                    <a:noFill/>
                  </pic:spPr>
                </pic:pic>
              </a:graphicData>
            </a:graphic>
            <wp14:sizeRelH relativeFrom="margin">
              <wp14:pctWidth>0</wp14:pctWidth>
            </wp14:sizeRelH>
            <wp14:sizeRelV relativeFrom="margin">
              <wp14:pctHeight>0</wp14:pctHeight>
            </wp14:sizeRelV>
          </wp:anchor>
        </w:drawing>
      </w: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Default="00E766EF" w:rsidP="00063D08">
      <w:pPr>
        <w:rPr>
          <w:sz w:val="20"/>
          <w:szCs w:val="20"/>
          <w:lang w:val="en-US"/>
        </w:rPr>
      </w:pPr>
    </w:p>
    <w:p w:rsidR="00063D08" w:rsidRDefault="00063D08" w:rsidP="00063D08">
      <w:pPr>
        <w:rPr>
          <w:sz w:val="20"/>
          <w:szCs w:val="20"/>
          <w:lang w:val="en-US"/>
        </w:rPr>
      </w:pPr>
    </w:p>
    <w:p w:rsidR="00063D08" w:rsidRDefault="00063D08" w:rsidP="00063D08">
      <w:pPr>
        <w:rPr>
          <w:sz w:val="20"/>
          <w:szCs w:val="20"/>
          <w:lang w:val="en-US"/>
        </w:rPr>
      </w:pPr>
    </w:p>
    <w:p w:rsidR="00063D08" w:rsidRDefault="00063D08" w:rsidP="00063D08">
      <w:pPr>
        <w:rPr>
          <w:sz w:val="20"/>
          <w:szCs w:val="20"/>
          <w:lang w:val="en-US"/>
        </w:rPr>
      </w:pPr>
    </w:p>
    <w:p w:rsidR="00063D08" w:rsidRDefault="00063D08" w:rsidP="00063D08">
      <w:pPr>
        <w:rPr>
          <w:sz w:val="20"/>
          <w:szCs w:val="20"/>
          <w:lang w:val="en-US"/>
        </w:rPr>
      </w:pPr>
    </w:p>
    <w:p w:rsidR="00063D08" w:rsidRDefault="00063D08" w:rsidP="00063D08">
      <w:pPr>
        <w:rPr>
          <w:sz w:val="20"/>
          <w:szCs w:val="20"/>
          <w:lang w:val="en-US"/>
        </w:rPr>
      </w:pPr>
    </w:p>
    <w:p w:rsidR="00063D08" w:rsidRDefault="00063D08" w:rsidP="00063D08">
      <w:pPr>
        <w:rPr>
          <w:sz w:val="20"/>
          <w:szCs w:val="20"/>
          <w:lang w:val="en-US"/>
        </w:rPr>
      </w:pPr>
    </w:p>
    <w:p w:rsidR="00063D08" w:rsidRDefault="00063D08" w:rsidP="00063D08">
      <w:pPr>
        <w:rPr>
          <w:sz w:val="20"/>
          <w:szCs w:val="20"/>
          <w:lang w:val="en-US"/>
        </w:rPr>
      </w:pPr>
    </w:p>
    <w:p w:rsidR="00063D08" w:rsidRDefault="00063D08" w:rsidP="00063D08">
      <w:pPr>
        <w:rPr>
          <w:sz w:val="20"/>
          <w:szCs w:val="20"/>
          <w:lang w:val="en-US"/>
        </w:rPr>
      </w:pPr>
    </w:p>
    <w:p w:rsidR="00063D08" w:rsidRDefault="00063D08" w:rsidP="00063D08">
      <w:pPr>
        <w:rPr>
          <w:sz w:val="20"/>
          <w:szCs w:val="20"/>
          <w:lang w:val="en-US"/>
        </w:rPr>
      </w:pPr>
    </w:p>
    <w:p w:rsidR="00063D08" w:rsidRDefault="00063D08" w:rsidP="00063D08">
      <w:pPr>
        <w:rPr>
          <w:sz w:val="20"/>
          <w:szCs w:val="20"/>
          <w:lang w:val="en-US"/>
        </w:rPr>
      </w:pPr>
    </w:p>
    <w:p w:rsidR="00063D08" w:rsidRDefault="00063D08" w:rsidP="00063D08">
      <w:pPr>
        <w:rPr>
          <w:sz w:val="20"/>
          <w:szCs w:val="20"/>
          <w:lang w:val="en-US"/>
        </w:rPr>
      </w:pPr>
    </w:p>
    <w:p w:rsidR="00063D08" w:rsidRDefault="00063D08" w:rsidP="00063D08">
      <w:pPr>
        <w:rPr>
          <w:sz w:val="20"/>
          <w:szCs w:val="20"/>
          <w:lang w:val="en-US"/>
        </w:rPr>
      </w:pPr>
    </w:p>
    <w:p w:rsidR="00063D08" w:rsidRDefault="00063D08" w:rsidP="00063D08">
      <w:pPr>
        <w:rPr>
          <w:sz w:val="20"/>
          <w:szCs w:val="20"/>
          <w:lang w:val="en-US"/>
        </w:rPr>
      </w:pPr>
    </w:p>
    <w:p w:rsidR="00063D08" w:rsidRDefault="00063D08" w:rsidP="00063D08">
      <w:pPr>
        <w:rPr>
          <w:sz w:val="20"/>
          <w:szCs w:val="20"/>
          <w:lang w:val="en-US"/>
        </w:rPr>
      </w:pPr>
    </w:p>
    <w:p w:rsidR="00063D08" w:rsidRDefault="00063D08" w:rsidP="00063D08">
      <w:pPr>
        <w:rPr>
          <w:sz w:val="20"/>
          <w:szCs w:val="20"/>
          <w:lang w:val="en-US"/>
        </w:rPr>
      </w:pPr>
    </w:p>
    <w:p w:rsidR="00063D08" w:rsidRDefault="00063D08" w:rsidP="00063D08">
      <w:pPr>
        <w:rPr>
          <w:sz w:val="20"/>
          <w:szCs w:val="20"/>
          <w:lang w:val="en-US"/>
        </w:rPr>
      </w:pPr>
    </w:p>
    <w:p w:rsidR="00063D08" w:rsidRDefault="00063D08" w:rsidP="00063D08">
      <w:pPr>
        <w:rPr>
          <w:sz w:val="20"/>
          <w:szCs w:val="20"/>
          <w:lang w:val="en-US"/>
        </w:rPr>
      </w:pPr>
    </w:p>
    <w:p w:rsidR="00063D08" w:rsidRDefault="00063D08" w:rsidP="00063D08">
      <w:pPr>
        <w:rPr>
          <w:sz w:val="20"/>
          <w:szCs w:val="20"/>
          <w:lang w:val="en-US"/>
        </w:rPr>
      </w:pPr>
    </w:p>
    <w:p w:rsidR="00063D08" w:rsidRDefault="00063D08" w:rsidP="00063D08">
      <w:pPr>
        <w:rPr>
          <w:sz w:val="20"/>
          <w:szCs w:val="20"/>
          <w:lang w:val="en-US"/>
        </w:rPr>
      </w:pPr>
    </w:p>
    <w:p w:rsidR="00063D08" w:rsidRDefault="00063D08" w:rsidP="00063D08">
      <w:pPr>
        <w:rPr>
          <w:sz w:val="20"/>
          <w:szCs w:val="20"/>
          <w:lang w:val="en-US"/>
        </w:rPr>
      </w:pPr>
    </w:p>
    <w:p w:rsidR="00063D08" w:rsidRPr="00DF1FA6" w:rsidRDefault="00063D08" w:rsidP="00063D08">
      <w:pPr>
        <w:rPr>
          <w:sz w:val="20"/>
          <w:szCs w:val="20"/>
          <w:lang w:val="en-US"/>
        </w:rPr>
      </w:pPr>
      <w:r w:rsidRPr="00DF1FA6">
        <w:rPr>
          <w:rFonts w:eastAsia="Times New Roman"/>
          <w:color w:val="212121"/>
          <w:sz w:val="28"/>
          <w:szCs w:val="28"/>
          <w:lang w:val="en-US"/>
        </w:rPr>
        <w:t>Bu yerda siz musiqiy ashulani qanday slaydni yakunlashingiz mumkin.</w:t>
      </w:r>
    </w:p>
    <w:p w:rsidR="00063D08" w:rsidRPr="00DF1FA6" w:rsidRDefault="00063D08" w:rsidP="00063D08">
      <w:pPr>
        <w:spacing w:line="2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r>
        <w:rPr>
          <w:noProof/>
          <w:sz w:val="20"/>
          <w:szCs w:val="20"/>
        </w:rPr>
        <w:drawing>
          <wp:anchor distT="0" distB="0" distL="114300" distR="114300" simplePos="0" relativeHeight="251711488" behindDoc="1" locked="0" layoutInCell="0" allowOverlap="1" wp14:anchorId="6EF73CF8" wp14:editId="1DEAD8C7">
            <wp:simplePos x="0" y="0"/>
            <wp:positionH relativeFrom="column">
              <wp:posOffset>936625</wp:posOffset>
            </wp:positionH>
            <wp:positionV relativeFrom="paragraph">
              <wp:posOffset>70485</wp:posOffset>
            </wp:positionV>
            <wp:extent cx="4065270" cy="3333750"/>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6">
                      <a:extLst/>
                    </a:blip>
                    <a:srcRect/>
                    <a:stretch>
                      <a:fillRect/>
                    </a:stretch>
                  </pic:blipFill>
                  <pic:spPr bwMode="auto">
                    <a:xfrm>
                      <a:off x="0" y="0"/>
                      <a:ext cx="4065270" cy="3333750"/>
                    </a:xfrm>
                    <a:prstGeom prst="rect">
                      <a:avLst/>
                    </a:prstGeom>
                    <a:noFill/>
                  </pic:spPr>
                </pic:pic>
              </a:graphicData>
            </a:graphic>
            <wp14:sizeRelV relativeFrom="margin">
              <wp14:pctHeight>0</wp14:pctHeight>
            </wp14:sizeRelV>
          </wp:anchor>
        </w:drawing>
      </w: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063D08" w:rsidRDefault="00063D08" w:rsidP="00063D08">
      <w:pPr>
        <w:rPr>
          <w:sz w:val="20"/>
          <w:szCs w:val="20"/>
          <w:lang w:val="en-US"/>
        </w:rPr>
        <w:sectPr w:rsidR="00063D08" w:rsidRPr="00063D08">
          <w:pgSz w:w="11900" w:h="16836"/>
          <w:pgMar w:top="1264" w:right="1148" w:bottom="426" w:left="1420" w:header="0" w:footer="0" w:gutter="0"/>
          <w:cols w:space="720" w:equalWidth="0">
            <w:col w:w="9340"/>
          </w:cols>
        </w:sectPr>
      </w:pPr>
    </w:p>
    <w:p w:rsidR="00E766EF" w:rsidRPr="00DF1FA6" w:rsidRDefault="00E766EF">
      <w:pPr>
        <w:spacing w:line="259" w:lineRule="exact"/>
        <w:rPr>
          <w:sz w:val="20"/>
          <w:szCs w:val="20"/>
          <w:lang w:val="en-US"/>
        </w:rPr>
      </w:pPr>
      <w:bookmarkStart w:id="58" w:name="page74"/>
      <w:bookmarkEnd w:id="58"/>
    </w:p>
    <w:p w:rsidR="00E766EF" w:rsidRPr="00DF1FA6" w:rsidRDefault="00DF1FA6">
      <w:pPr>
        <w:rPr>
          <w:sz w:val="20"/>
          <w:szCs w:val="20"/>
          <w:lang w:val="en-US"/>
        </w:rPr>
      </w:pPr>
      <w:r w:rsidRPr="00DF1FA6">
        <w:rPr>
          <w:rFonts w:eastAsia="Times New Roman"/>
          <w:b/>
          <w:bCs/>
          <w:sz w:val="28"/>
          <w:szCs w:val="28"/>
          <w:lang w:val="en-US"/>
        </w:rPr>
        <w:t xml:space="preserve">Power Point </w:t>
      </w:r>
      <w:r w:rsidRPr="00DF1FA6">
        <w:rPr>
          <w:rFonts w:eastAsia="Times New Roman"/>
          <w:b/>
          <w:bCs/>
          <w:color w:val="212121"/>
          <w:sz w:val="28"/>
          <w:szCs w:val="28"/>
          <w:lang w:val="en-US"/>
        </w:rPr>
        <w:t>2016</w:t>
      </w:r>
      <w:r w:rsidRPr="00DF1FA6">
        <w:rPr>
          <w:rFonts w:eastAsia="Times New Roman"/>
          <w:b/>
          <w:bCs/>
          <w:sz w:val="28"/>
          <w:szCs w:val="28"/>
          <w:lang w:val="en-US"/>
        </w:rPr>
        <w:t xml:space="preserve"> </w:t>
      </w:r>
      <w:r w:rsidRPr="00DF1FA6">
        <w:rPr>
          <w:rFonts w:eastAsia="Times New Roman"/>
          <w:b/>
          <w:bCs/>
          <w:color w:val="212121"/>
          <w:sz w:val="28"/>
          <w:szCs w:val="28"/>
          <w:lang w:val="en-US"/>
        </w:rPr>
        <w:t>taqdimotga musiqa qo’shish</w:t>
      </w:r>
    </w:p>
    <w:p w:rsidR="00E766EF" w:rsidRPr="00DF1FA6" w:rsidRDefault="00E766EF">
      <w:pPr>
        <w:spacing w:line="52" w:lineRule="exact"/>
        <w:rPr>
          <w:sz w:val="20"/>
          <w:szCs w:val="20"/>
          <w:lang w:val="en-US"/>
        </w:rPr>
      </w:pPr>
    </w:p>
    <w:p w:rsidR="00E766EF" w:rsidRDefault="00DF1FA6" w:rsidP="00063D08">
      <w:pPr>
        <w:spacing w:line="272" w:lineRule="auto"/>
        <w:ind w:firstLine="916"/>
        <w:jc w:val="both"/>
        <w:rPr>
          <w:rFonts w:eastAsia="Times New Roman"/>
          <w:b/>
          <w:bCs/>
          <w:color w:val="000000"/>
          <w:sz w:val="28"/>
          <w:szCs w:val="28"/>
          <w:lang w:val="en-US"/>
        </w:rPr>
      </w:pPr>
      <w:r w:rsidRPr="00DF1FA6">
        <w:rPr>
          <w:rFonts w:eastAsia="Times New Roman"/>
          <w:color w:val="212121"/>
          <w:sz w:val="28"/>
          <w:szCs w:val="28"/>
          <w:lang w:val="en-US"/>
        </w:rPr>
        <w:t xml:space="preserve">Har qanday taqdimot uchun ovozli buyumlar muhim ahamiyatga ega. Minglab nuanslar bor va siz bu haqda alohida ma’ruzalarda soatlab gaplasha olasiz. Maqolaning bir qismi sifatida ovozli fayllarni </w:t>
      </w:r>
      <w:r w:rsidRPr="00DF1FA6">
        <w:rPr>
          <w:rFonts w:eastAsia="Times New Roman"/>
          <w:b/>
          <w:bCs/>
          <w:color w:val="000000"/>
          <w:sz w:val="28"/>
          <w:szCs w:val="28"/>
          <w:lang w:val="en-US"/>
        </w:rPr>
        <w:t>Power</w:t>
      </w:r>
    </w:p>
    <w:p w:rsidR="00063D08" w:rsidRDefault="00063D08" w:rsidP="00063D08">
      <w:pPr>
        <w:spacing w:line="272" w:lineRule="auto"/>
        <w:ind w:firstLine="916"/>
        <w:jc w:val="both"/>
        <w:rPr>
          <w:rFonts w:eastAsia="Times New Roman"/>
          <w:b/>
          <w:bCs/>
          <w:color w:val="000000"/>
          <w:sz w:val="28"/>
          <w:szCs w:val="28"/>
          <w:lang w:val="en-US"/>
        </w:rPr>
      </w:pPr>
    </w:p>
    <w:p w:rsidR="00063D08" w:rsidRPr="00DF1FA6" w:rsidRDefault="00063D08" w:rsidP="00063D08">
      <w:pPr>
        <w:spacing w:line="266" w:lineRule="auto"/>
        <w:rPr>
          <w:sz w:val="20"/>
          <w:szCs w:val="20"/>
          <w:lang w:val="en-US"/>
        </w:rPr>
      </w:pPr>
      <w:r w:rsidRPr="00DF1FA6">
        <w:rPr>
          <w:rFonts w:eastAsia="Times New Roman"/>
          <w:b/>
          <w:bCs/>
          <w:sz w:val="28"/>
          <w:szCs w:val="28"/>
          <w:lang w:val="en-US"/>
        </w:rPr>
        <w:t xml:space="preserve">Point </w:t>
      </w:r>
      <w:r w:rsidRPr="00DF1FA6">
        <w:rPr>
          <w:rFonts w:eastAsia="Times New Roman"/>
          <w:color w:val="212121"/>
          <w:sz w:val="28"/>
          <w:szCs w:val="28"/>
          <w:lang w:val="en-US"/>
        </w:rPr>
        <w:t>taqdimotiga qo’shish va sozlashning turli usullari va undan samarali</w:t>
      </w:r>
      <w:r w:rsidRPr="00DF1FA6">
        <w:rPr>
          <w:rFonts w:eastAsia="Times New Roman"/>
          <w:b/>
          <w:bCs/>
          <w:sz w:val="28"/>
          <w:szCs w:val="28"/>
          <w:lang w:val="en-US"/>
        </w:rPr>
        <w:t xml:space="preserve"> </w:t>
      </w:r>
      <w:r w:rsidRPr="00DF1FA6">
        <w:rPr>
          <w:rFonts w:eastAsia="Times New Roman"/>
          <w:color w:val="212121"/>
          <w:sz w:val="28"/>
          <w:szCs w:val="28"/>
          <w:lang w:val="en-US"/>
        </w:rPr>
        <w:t>foydalanish yo’llari muhokama qilinadi.</w:t>
      </w:r>
    </w:p>
    <w:p w:rsidR="00063D08" w:rsidRPr="00DF1FA6" w:rsidRDefault="00063D08" w:rsidP="00063D08">
      <w:pPr>
        <w:spacing w:line="12" w:lineRule="exact"/>
        <w:rPr>
          <w:sz w:val="20"/>
          <w:szCs w:val="20"/>
          <w:lang w:val="en-US"/>
        </w:rPr>
      </w:pPr>
    </w:p>
    <w:p w:rsidR="00063D08" w:rsidRPr="00DF1FA6" w:rsidRDefault="00063D08" w:rsidP="00063D08">
      <w:pPr>
        <w:ind w:left="724"/>
        <w:rPr>
          <w:sz w:val="20"/>
          <w:szCs w:val="20"/>
          <w:lang w:val="en-US"/>
        </w:rPr>
      </w:pPr>
      <w:r w:rsidRPr="00DF1FA6">
        <w:rPr>
          <w:rFonts w:eastAsia="Times New Roman"/>
          <w:color w:val="212121"/>
          <w:sz w:val="28"/>
          <w:szCs w:val="28"/>
          <w:lang w:val="en-US"/>
        </w:rPr>
        <w:t>Audio qo’shin</w:t>
      </w:r>
    </w:p>
    <w:p w:rsidR="00063D08" w:rsidRPr="00DF1FA6" w:rsidRDefault="00063D08" w:rsidP="00063D08">
      <w:pPr>
        <w:spacing w:line="2" w:lineRule="exact"/>
        <w:rPr>
          <w:sz w:val="20"/>
          <w:szCs w:val="20"/>
          <w:lang w:val="en-US"/>
        </w:rPr>
      </w:pPr>
    </w:p>
    <w:p w:rsidR="00063D08" w:rsidRPr="00DF1FA6" w:rsidRDefault="00063D08" w:rsidP="00063D08">
      <w:pPr>
        <w:ind w:left="724"/>
        <w:rPr>
          <w:sz w:val="20"/>
          <w:szCs w:val="20"/>
          <w:lang w:val="en-US"/>
        </w:rPr>
      </w:pPr>
      <w:r w:rsidRPr="00DF1FA6">
        <w:rPr>
          <w:rFonts w:eastAsia="Times New Roman"/>
          <w:color w:val="212121"/>
          <w:sz w:val="28"/>
          <w:szCs w:val="28"/>
          <w:lang w:val="en-US"/>
        </w:rPr>
        <w:t>1.Quyidagi tarzda slaydga ovozli fayl qo’shing.</w:t>
      </w:r>
    </w:p>
    <w:p w:rsidR="00063D08" w:rsidRPr="00DF1FA6" w:rsidRDefault="00063D08" w:rsidP="00063D08">
      <w:pPr>
        <w:spacing w:line="45" w:lineRule="exact"/>
        <w:rPr>
          <w:sz w:val="20"/>
          <w:szCs w:val="20"/>
          <w:lang w:val="en-US"/>
        </w:rPr>
      </w:pPr>
    </w:p>
    <w:p w:rsidR="00063D08" w:rsidRPr="00DF1FA6" w:rsidRDefault="00063D08" w:rsidP="00063D08">
      <w:pPr>
        <w:ind w:left="784"/>
        <w:rPr>
          <w:sz w:val="20"/>
          <w:szCs w:val="20"/>
          <w:lang w:val="en-US"/>
        </w:rPr>
      </w:pPr>
      <w:r w:rsidRPr="00DF1FA6">
        <w:rPr>
          <w:rFonts w:eastAsia="Times New Roman"/>
          <w:color w:val="212121"/>
          <w:sz w:val="28"/>
          <w:szCs w:val="28"/>
          <w:lang w:val="en-US"/>
        </w:rPr>
        <w:t xml:space="preserve">Avval " </w:t>
      </w:r>
      <w:r w:rsidRPr="00DF1FA6">
        <w:rPr>
          <w:rFonts w:ascii="Arial" w:eastAsia="Arial" w:hAnsi="Arial" w:cs="Arial"/>
          <w:i/>
          <w:iCs/>
          <w:color w:val="000000"/>
          <w:sz w:val="28"/>
          <w:szCs w:val="28"/>
          <w:lang w:val="en-US"/>
        </w:rPr>
        <w:t>Vstavka</w:t>
      </w:r>
      <w:r w:rsidRPr="00DF1FA6">
        <w:rPr>
          <w:rFonts w:eastAsia="Times New Roman"/>
          <w:color w:val="212121"/>
          <w:sz w:val="28"/>
          <w:szCs w:val="28"/>
          <w:lang w:val="en-US"/>
        </w:rPr>
        <w:t xml:space="preserve"> " ilovasiga kirishingiz kerak.</w:t>
      </w:r>
    </w:p>
    <w:p w:rsidR="00063D08" w:rsidRPr="00DF1FA6" w:rsidRDefault="00063D08" w:rsidP="00063D08">
      <w:pPr>
        <w:spacing w:line="20" w:lineRule="exact"/>
        <w:rPr>
          <w:sz w:val="20"/>
          <w:szCs w:val="20"/>
          <w:lang w:val="en-US"/>
        </w:rPr>
      </w:pPr>
      <w:r>
        <w:rPr>
          <w:noProof/>
          <w:sz w:val="20"/>
          <w:szCs w:val="20"/>
        </w:rPr>
        <w:drawing>
          <wp:anchor distT="0" distB="0" distL="114300" distR="114300" simplePos="0" relativeHeight="251713536" behindDoc="1" locked="0" layoutInCell="0" allowOverlap="1" wp14:anchorId="5C1EA06F" wp14:editId="1DFDBC89">
            <wp:simplePos x="0" y="0"/>
            <wp:positionH relativeFrom="column">
              <wp:posOffset>1036320</wp:posOffset>
            </wp:positionH>
            <wp:positionV relativeFrom="paragraph">
              <wp:posOffset>34925</wp:posOffset>
            </wp:positionV>
            <wp:extent cx="4018280" cy="1811020"/>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7">
                      <a:extLst/>
                    </a:blip>
                    <a:srcRect/>
                    <a:stretch>
                      <a:fillRect/>
                    </a:stretch>
                  </pic:blipFill>
                  <pic:spPr bwMode="auto">
                    <a:xfrm>
                      <a:off x="0" y="0"/>
                      <a:ext cx="4018280" cy="1811020"/>
                    </a:xfrm>
                    <a:prstGeom prst="rect">
                      <a:avLst/>
                    </a:prstGeom>
                    <a:noFill/>
                  </pic:spPr>
                </pic:pic>
              </a:graphicData>
            </a:graphic>
          </wp:anchor>
        </w:drawing>
      </w: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345" w:lineRule="exact"/>
        <w:rPr>
          <w:sz w:val="20"/>
          <w:szCs w:val="20"/>
          <w:lang w:val="en-US"/>
        </w:rPr>
      </w:pPr>
    </w:p>
    <w:p w:rsidR="00063D08" w:rsidRPr="00DF1FA6" w:rsidRDefault="00063D08" w:rsidP="00063D08">
      <w:pPr>
        <w:numPr>
          <w:ilvl w:val="0"/>
          <w:numId w:val="58"/>
        </w:numPr>
        <w:tabs>
          <w:tab w:val="left" w:pos="919"/>
        </w:tabs>
        <w:spacing w:line="233" w:lineRule="auto"/>
        <w:ind w:left="364" w:right="960" w:hanging="364"/>
        <w:rPr>
          <w:rFonts w:eastAsia="Times New Roman"/>
          <w:b/>
          <w:bCs/>
          <w:sz w:val="28"/>
          <w:szCs w:val="28"/>
          <w:lang w:val="en-US"/>
        </w:rPr>
      </w:pPr>
      <w:r w:rsidRPr="00DF1FA6">
        <w:rPr>
          <w:rFonts w:eastAsia="Times New Roman"/>
          <w:color w:val="212121"/>
          <w:sz w:val="28"/>
          <w:szCs w:val="28"/>
          <w:lang w:val="en-US"/>
        </w:rPr>
        <w:t>Kepkada, oxirida "Ovoz" tugmasi mavjud. U audio fayllarni qo’shishi uchun kerak.</w:t>
      </w:r>
    </w:p>
    <w:p w:rsidR="00063D08" w:rsidRPr="00DF1FA6" w:rsidRDefault="00063D08" w:rsidP="00063D08">
      <w:pPr>
        <w:spacing w:line="20" w:lineRule="exact"/>
        <w:rPr>
          <w:sz w:val="20"/>
          <w:szCs w:val="20"/>
          <w:lang w:val="en-US"/>
        </w:rPr>
      </w:pPr>
      <w:r>
        <w:rPr>
          <w:noProof/>
          <w:sz w:val="20"/>
          <w:szCs w:val="20"/>
        </w:rPr>
        <w:drawing>
          <wp:anchor distT="0" distB="0" distL="114300" distR="114300" simplePos="0" relativeHeight="251714560" behindDoc="1" locked="0" layoutInCell="0" allowOverlap="1" wp14:anchorId="2A369110" wp14:editId="0A67DC9F">
            <wp:simplePos x="0" y="0"/>
            <wp:positionH relativeFrom="column">
              <wp:posOffset>2120900</wp:posOffset>
            </wp:positionH>
            <wp:positionV relativeFrom="paragraph">
              <wp:posOffset>8255</wp:posOffset>
            </wp:positionV>
            <wp:extent cx="1925320" cy="1480820"/>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8">
                      <a:extLst/>
                    </a:blip>
                    <a:srcRect/>
                    <a:stretch>
                      <a:fillRect/>
                    </a:stretch>
                  </pic:blipFill>
                  <pic:spPr bwMode="auto">
                    <a:xfrm>
                      <a:off x="0" y="0"/>
                      <a:ext cx="1925320" cy="1480820"/>
                    </a:xfrm>
                    <a:prstGeom prst="rect">
                      <a:avLst/>
                    </a:prstGeom>
                    <a:noFill/>
                  </pic:spPr>
                </pic:pic>
              </a:graphicData>
            </a:graphic>
          </wp:anchor>
        </w:drawing>
      </w: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317" w:lineRule="exact"/>
        <w:rPr>
          <w:sz w:val="20"/>
          <w:szCs w:val="20"/>
          <w:lang w:val="en-US"/>
        </w:rPr>
      </w:pPr>
    </w:p>
    <w:p w:rsidR="00063D08" w:rsidRPr="00DF1FA6" w:rsidRDefault="00063D08" w:rsidP="00063D08">
      <w:pPr>
        <w:tabs>
          <w:tab w:val="left" w:pos="1803"/>
        </w:tabs>
        <w:ind w:left="564"/>
        <w:rPr>
          <w:sz w:val="20"/>
          <w:szCs w:val="20"/>
          <w:lang w:val="en-US"/>
        </w:rPr>
      </w:pPr>
      <w:r w:rsidRPr="00DF1FA6">
        <w:rPr>
          <w:rFonts w:eastAsia="Times New Roman"/>
          <w:b/>
          <w:bCs/>
          <w:sz w:val="28"/>
          <w:szCs w:val="28"/>
          <w:lang w:val="en-US"/>
        </w:rPr>
        <w:t>3.</w:t>
      </w:r>
      <w:r w:rsidRPr="00DF1FA6">
        <w:rPr>
          <w:sz w:val="20"/>
          <w:szCs w:val="20"/>
          <w:lang w:val="en-US"/>
        </w:rPr>
        <w:tab/>
      </w:r>
      <w:r w:rsidRPr="00DF1FA6">
        <w:rPr>
          <w:rFonts w:eastAsia="Times New Roman"/>
          <w:sz w:val="28"/>
          <w:szCs w:val="28"/>
          <w:lang w:val="en-US"/>
        </w:rPr>
        <w:t xml:space="preserve">PowerPoint </w:t>
      </w:r>
      <w:r w:rsidRPr="00DF1FA6">
        <w:rPr>
          <w:rFonts w:eastAsia="Times New Roman"/>
          <w:color w:val="212121"/>
          <w:sz w:val="28"/>
          <w:szCs w:val="28"/>
          <w:lang w:val="en-US"/>
        </w:rPr>
        <w:t>2016</w:t>
      </w:r>
      <w:r w:rsidRPr="00DF1FA6">
        <w:rPr>
          <w:rFonts w:eastAsia="Times New Roman"/>
          <w:sz w:val="28"/>
          <w:szCs w:val="28"/>
          <w:lang w:val="en-US"/>
        </w:rPr>
        <w:t xml:space="preserve"> </w:t>
      </w:r>
      <w:r w:rsidRPr="00DF1FA6">
        <w:rPr>
          <w:rFonts w:eastAsia="Times New Roman"/>
          <w:color w:val="212121"/>
          <w:sz w:val="28"/>
          <w:szCs w:val="28"/>
          <w:lang w:val="en-US"/>
        </w:rPr>
        <w:t>ilovasida ikkita variant mavjud.</w:t>
      </w:r>
    </w:p>
    <w:p w:rsidR="00063D08" w:rsidRPr="00DF1FA6" w:rsidRDefault="00063D08" w:rsidP="00063D08">
      <w:pPr>
        <w:spacing w:line="46" w:lineRule="exact"/>
        <w:rPr>
          <w:sz w:val="20"/>
          <w:szCs w:val="20"/>
          <w:lang w:val="en-US"/>
        </w:rPr>
      </w:pPr>
    </w:p>
    <w:p w:rsidR="00063D08" w:rsidRPr="00DF1FA6" w:rsidRDefault="00063D08" w:rsidP="00063D08">
      <w:pPr>
        <w:ind w:left="284"/>
        <w:rPr>
          <w:sz w:val="20"/>
          <w:szCs w:val="20"/>
          <w:lang w:val="en-US"/>
        </w:rPr>
      </w:pPr>
      <w:r w:rsidRPr="00DF1FA6">
        <w:rPr>
          <w:rFonts w:eastAsia="Times New Roman"/>
          <w:color w:val="212121"/>
          <w:sz w:val="28"/>
          <w:szCs w:val="28"/>
          <w:lang w:val="en-US"/>
        </w:rPr>
        <w:t>Birinchisi, faqat kompyuterdan media kiritish. Ikkinchisi - ovoz yozish.</w:t>
      </w:r>
    </w:p>
    <w:p w:rsidR="00063D08" w:rsidRPr="00DF1FA6" w:rsidRDefault="00063D08" w:rsidP="00063D08">
      <w:pPr>
        <w:spacing w:line="50" w:lineRule="exact"/>
        <w:rPr>
          <w:sz w:val="20"/>
          <w:szCs w:val="20"/>
          <w:lang w:val="en-US"/>
        </w:rPr>
      </w:pPr>
    </w:p>
    <w:p w:rsidR="00063D08" w:rsidRPr="00063D08" w:rsidRDefault="00063D08" w:rsidP="00063D08">
      <w:pPr>
        <w:ind w:left="284"/>
        <w:rPr>
          <w:sz w:val="20"/>
          <w:szCs w:val="20"/>
          <w:lang w:val="en-US"/>
        </w:rPr>
        <w:sectPr w:rsidR="00063D08" w:rsidRPr="00063D08">
          <w:pgSz w:w="11900" w:h="16836"/>
          <w:pgMar w:top="1440" w:right="1128" w:bottom="426" w:left="1420" w:header="0" w:footer="0" w:gutter="0"/>
          <w:cols w:space="720" w:equalWidth="0">
            <w:col w:w="9360"/>
          </w:cols>
        </w:sectPr>
      </w:pPr>
      <w:r w:rsidRPr="00DF1FA6">
        <w:rPr>
          <w:rFonts w:eastAsia="Times New Roman"/>
          <w:color w:val="212121"/>
          <w:sz w:val="28"/>
          <w:szCs w:val="28"/>
          <w:lang w:val="en-US"/>
        </w:rPr>
        <w:t>Bizga birinchi variant kerak bo’ladi.</w:t>
      </w:r>
      <w:r>
        <w:rPr>
          <w:noProof/>
          <w:sz w:val="20"/>
          <w:szCs w:val="20"/>
        </w:rPr>
        <w:drawing>
          <wp:anchor distT="0" distB="0" distL="114300" distR="114300" simplePos="0" relativeHeight="251716608" behindDoc="1" locked="0" layoutInCell="0" allowOverlap="1" wp14:anchorId="0320F18F" wp14:editId="21DFA6C9">
            <wp:simplePos x="0" y="0"/>
            <wp:positionH relativeFrom="column">
              <wp:posOffset>1417320</wp:posOffset>
            </wp:positionH>
            <wp:positionV relativeFrom="paragraph">
              <wp:posOffset>420370</wp:posOffset>
            </wp:positionV>
            <wp:extent cx="2771140" cy="1744980"/>
            <wp:effectExtent l="0" t="0" r="0" b="762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9">
                      <a:extLst/>
                    </a:blip>
                    <a:srcRect/>
                    <a:stretch>
                      <a:fillRect/>
                    </a:stretch>
                  </pic:blipFill>
                  <pic:spPr bwMode="auto">
                    <a:xfrm>
                      <a:off x="0" y="0"/>
                      <a:ext cx="2771140" cy="1744980"/>
                    </a:xfrm>
                    <a:prstGeom prst="rect">
                      <a:avLst/>
                    </a:prstGeom>
                    <a:noFill/>
                  </pic:spPr>
                </pic:pic>
              </a:graphicData>
            </a:graphic>
          </wp:anchor>
        </w:drawing>
      </w:r>
    </w:p>
    <w:p w:rsidR="00E766EF" w:rsidRPr="00DF1FA6" w:rsidRDefault="00E766EF">
      <w:pPr>
        <w:spacing w:line="200" w:lineRule="exact"/>
        <w:rPr>
          <w:sz w:val="20"/>
          <w:szCs w:val="20"/>
          <w:lang w:val="en-US"/>
        </w:rPr>
      </w:pPr>
      <w:bookmarkStart w:id="59" w:name="page75"/>
      <w:bookmarkEnd w:id="59"/>
    </w:p>
    <w:p w:rsidR="00E766EF" w:rsidRPr="00DF1FA6" w:rsidRDefault="00E766EF">
      <w:pPr>
        <w:spacing w:line="237" w:lineRule="exact"/>
        <w:rPr>
          <w:sz w:val="20"/>
          <w:szCs w:val="20"/>
          <w:lang w:val="en-US"/>
        </w:rPr>
      </w:pPr>
    </w:p>
    <w:p w:rsidR="00E766EF" w:rsidRPr="00DF1FA6" w:rsidRDefault="00DF1FA6">
      <w:pPr>
        <w:numPr>
          <w:ilvl w:val="0"/>
          <w:numId w:val="59"/>
        </w:numPr>
        <w:tabs>
          <w:tab w:val="left" w:pos="912"/>
        </w:tabs>
        <w:spacing w:line="266" w:lineRule="auto"/>
        <w:ind w:left="924" w:right="840" w:hanging="355"/>
        <w:rPr>
          <w:rFonts w:eastAsia="Times New Roman"/>
          <w:b/>
          <w:bCs/>
          <w:sz w:val="28"/>
          <w:szCs w:val="28"/>
          <w:lang w:val="en-US"/>
        </w:rPr>
      </w:pPr>
      <w:r w:rsidRPr="00DF1FA6">
        <w:rPr>
          <w:rFonts w:eastAsia="Times New Roman"/>
          <w:color w:val="212121"/>
          <w:sz w:val="28"/>
          <w:szCs w:val="28"/>
          <w:lang w:val="en-US"/>
        </w:rPr>
        <w:t>Sizning kompyuteringizda kerakli faylni topishingiz kerak bo’lgan standart brauzer ochiladi.</w:t>
      </w:r>
    </w:p>
    <w:p w:rsidR="00E766EF" w:rsidRPr="00DF1FA6" w:rsidRDefault="00E766EF">
      <w:pPr>
        <w:spacing w:line="200" w:lineRule="exact"/>
        <w:rPr>
          <w:sz w:val="20"/>
          <w:szCs w:val="20"/>
          <w:lang w:val="en-US"/>
        </w:rPr>
      </w:pPr>
    </w:p>
    <w:p w:rsidR="00E766EF" w:rsidRPr="00DF1FA6" w:rsidRDefault="00063D08">
      <w:pPr>
        <w:spacing w:line="200" w:lineRule="exact"/>
        <w:rPr>
          <w:sz w:val="20"/>
          <w:szCs w:val="20"/>
          <w:lang w:val="en-US"/>
        </w:rPr>
      </w:pPr>
      <w:r>
        <w:rPr>
          <w:noProof/>
          <w:sz w:val="20"/>
          <w:szCs w:val="20"/>
        </w:rPr>
        <w:drawing>
          <wp:anchor distT="0" distB="0" distL="114300" distR="114300" simplePos="0" relativeHeight="251718656" behindDoc="1" locked="0" layoutInCell="0" allowOverlap="1" wp14:anchorId="1F5A77A7" wp14:editId="6CAD131D">
            <wp:simplePos x="0" y="0"/>
            <wp:positionH relativeFrom="page">
              <wp:posOffset>904875</wp:posOffset>
            </wp:positionH>
            <wp:positionV relativeFrom="page">
              <wp:posOffset>1695450</wp:posOffset>
            </wp:positionV>
            <wp:extent cx="5810250" cy="4000500"/>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0">
                      <a:clrChange>
                        <a:clrFrom>
                          <a:srgbClr val="FFFFFF"/>
                        </a:clrFrom>
                        <a:clrTo>
                          <a:srgbClr val="FFFFFF">
                            <a:alpha val="0"/>
                          </a:srgbClr>
                        </a:clrTo>
                      </a:clrChange>
                      <a:extLst/>
                    </a:blip>
                    <a:srcRect/>
                    <a:stretch>
                      <a:fillRect/>
                    </a:stretch>
                  </pic:blipFill>
                  <pic:spPr bwMode="auto">
                    <a:xfrm>
                      <a:off x="0" y="0"/>
                      <a:ext cx="5808405" cy="3999230"/>
                    </a:xfrm>
                    <a:prstGeom prst="rect">
                      <a:avLst/>
                    </a:prstGeom>
                    <a:noFill/>
                  </pic:spPr>
                </pic:pic>
              </a:graphicData>
            </a:graphic>
            <wp14:sizeRelH relativeFrom="margin">
              <wp14:pctWidth>0</wp14:pctWidth>
            </wp14:sizeRelH>
            <wp14:sizeRelV relativeFrom="margin">
              <wp14:pctHeight>0</wp14:pctHeight>
            </wp14:sizeRelV>
          </wp:anchor>
        </w:drawing>
      </w: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Default="00E766EF">
      <w:pPr>
        <w:rPr>
          <w:lang w:val="en-US"/>
        </w:rPr>
      </w:pPr>
    </w:p>
    <w:p w:rsidR="00063D08" w:rsidRDefault="00063D08">
      <w:pPr>
        <w:rPr>
          <w:lang w:val="en-US"/>
        </w:rPr>
      </w:pPr>
    </w:p>
    <w:p w:rsidR="00063D08" w:rsidRDefault="00063D08">
      <w:pPr>
        <w:rPr>
          <w:lang w:val="en-US"/>
        </w:rPr>
      </w:pPr>
    </w:p>
    <w:p w:rsidR="00063D08" w:rsidRDefault="00063D08">
      <w:pPr>
        <w:rPr>
          <w:lang w:val="en-US"/>
        </w:rPr>
      </w:pPr>
    </w:p>
    <w:p w:rsidR="00063D08" w:rsidRDefault="00063D08">
      <w:pPr>
        <w:rPr>
          <w:lang w:val="en-US"/>
        </w:rPr>
      </w:pPr>
    </w:p>
    <w:p w:rsidR="00063D08" w:rsidRDefault="00063D08">
      <w:pPr>
        <w:rPr>
          <w:lang w:val="en-US"/>
        </w:rPr>
      </w:pPr>
    </w:p>
    <w:p w:rsidR="00063D08" w:rsidRDefault="00063D08">
      <w:pPr>
        <w:rPr>
          <w:lang w:val="en-US"/>
        </w:rPr>
      </w:pPr>
    </w:p>
    <w:p w:rsidR="00063D08" w:rsidRDefault="00063D08">
      <w:pPr>
        <w:rPr>
          <w:lang w:val="en-US"/>
        </w:rPr>
      </w:pPr>
    </w:p>
    <w:p w:rsidR="00063D08" w:rsidRDefault="00063D08">
      <w:pPr>
        <w:rPr>
          <w:lang w:val="en-US"/>
        </w:rPr>
      </w:pPr>
    </w:p>
    <w:p w:rsidR="00063D08" w:rsidRDefault="00063D08">
      <w:pPr>
        <w:rPr>
          <w:lang w:val="en-US"/>
        </w:rPr>
      </w:pPr>
    </w:p>
    <w:p w:rsidR="00063D08" w:rsidRDefault="00063D08">
      <w:pPr>
        <w:rPr>
          <w:lang w:val="en-US"/>
        </w:rPr>
      </w:pPr>
    </w:p>
    <w:p w:rsidR="00063D08" w:rsidRDefault="00063D08">
      <w:pPr>
        <w:rPr>
          <w:lang w:val="en-US"/>
        </w:rPr>
      </w:pPr>
    </w:p>
    <w:p w:rsidR="00063D08" w:rsidRDefault="00063D08">
      <w:pPr>
        <w:rPr>
          <w:lang w:val="en-US"/>
        </w:rPr>
      </w:pPr>
    </w:p>
    <w:p w:rsidR="00063D08" w:rsidRDefault="00063D08">
      <w:pPr>
        <w:rPr>
          <w:lang w:val="en-US"/>
        </w:rPr>
      </w:pPr>
    </w:p>
    <w:p w:rsidR="00063D08" w:rsidRDefault="00063D08">
      <w:pPr>
        <w:rPr>
          <w:lang w:val="en-US"/>
        </w:rPr>
      </w:pPr>
    </w:p>
    <w:p w:rsidR="00063D08" w:rsidRDefault="00063D08">
      <w:pPr>
        <w:rPr>
          <w:lang w:val="en-US"/>
        </w:rPr>
      </w:pPr>
    </w:p>
    <w:p w:rsidR="00063D08" w:rsidRDefault="00063D08">
      <w:pPr>
        <w:rPr>
          <w:lang w:val="en-US"/>
        </w:rPr>
      </w:pPr>
    </w:p>
    <w:p w:rsidR="00063D08" w:rsidRDefault="00063D08">
      <w:pPr>
        <w:rPr>
          <w:lang w:val="en-US"/>
        </w:rPr>
      </w:pPr>
    </w:p>
    <w:p w:rsidR="00063D08" w:rsidRDefault="00063D08">
      <w:pPr>
        <w:rPr>
          <w:lang w:val="en-US"/>
        </w:rPr>
      </w:pPr>
    </w:p>
    <w:p w:rsidR="00063D08" w:rsidRDefault="00063D08">
      <w:pPr>
        <w:rPr>
          <w:lang w:val="en-US"/>
        </w:rPr>
      </w:pPr>
    </w:p>
    <w:p w:rsidR="00063D08" w:rsidRPr="00DF1FA6" w:rsidRDefault="00063D08" w:rsidP="00063D08">
      <w:pPr>
        <w:spacing w:line="273" w:lineRule="auto"/>
        <w:ind w:firstLine="568"/>
        <w:jc w:val="both"/>
        <w:rPr>
          <w:sz w:val="20"/>
          <w:szCs w:val="20"/>
          <w:lang w:val="en-US"/>
        </w:rPr>
      </w:pPr>
      <w:r w:rsidRPr="00DF1FA6">
        <w:rPr>
          <w:rFonts w:eastAsia="Times New Roman"/>
          <w:b/>
          <w:bCs/>
          <w:sz w:val="28"/>
          <w:szCs w:val="28"/>
          <w:lang w:val="en-US"/>
        </w:rPr>
        <w:t xml:space="preserve">5. </w:t>
      </w:r>
      <w:r w:rsidRPr="00DF1FA6">
        <w:rPr>
          <w:rFonts w:eastAsia="Times New Roman"/>
          <w:color w:val="212121"/>
          <w:sz w:val="28"/>
          <w:szCs w:val="28"/>
          <w:lang w:val="en-US"/>
        </w:rPr>
        <w:t>SHundan so’ng,</w:t>
      </w:r>
      <w:r w:rsidRPr="00DF1FA6">
        <w:rPr>
          <w:rFonts w:eastAsia="Times New Roman"/>
          <w:b/>
          <w:bCs/>
          <w:sz w:val="28"/>
          <w:szCs w:val="28"/>
          <w:lang w:val="en-US"/>
        </w:rPr>
        <w:t xml:space="preserve"> </w:t>
      </w:r>
      <w:r w:rsidRPr="00DF1FA6">
        <w:rPr>
          <w:rFonts w:eastAsia="Times New Roman"/>
          <w:color w:val="212121"/>
          <w:sz w:val="28"/>
          <w:szCs w:val="28"/>
          <w:lang w:val="en-US"/>
        </w:rPr>
        <w:t>audio qo’shiladi.</w:t>
      </w:r>
      <w:r w:rsidRPr="00DF1FA6">
        <w:rPr>
          <w:rFonts w:eastAsia="Times New Roman"/>
          <w:b/>
          <w:bCs/>
          <w:sz w:val="28"/>
          <w:szCs w:val="28"/>
          <w:lang w:val="en-US"/>
        </w:rPr>
        <w:t xml:space="preserve"> </w:t>
      </w:r>
      <w:r w:rsidRPr="00DF1FA6">
        <w:rPr>
          <w:rFonts w:eastAsia="Times New Roman"/>
          <w:color w:val="212121"/>
          <w:sz w:val="28"/>
          <w:szCs w:val="28"/>
          <w:lang w:val="en-US"/>
        </w:rPr>
        <w:t>Odatda,</w:t>
      </w:r>
      <w:r w:rsidRPr="00DF1FA6">
        <w:rPr>
          <w:rFonts w:eastAsia="Times New Roman"/>
          <w:b/>
          <w:bCs/>
          <w:sz w:val="28"/>
          <w:szCs w:val="28"/>
          <w:lang w:val="en-US"/>
        </w:rPr>
        <w:t xml:space="preserve"> </w:t>
      </w:r>
      <w:r w:rsidRPr="00DF1FA6">
        <w:rPr>
          <w:rFonts w:eastAsia="Times New Roman"/>
          <w:color w:val="212121"/>
          <w:sz w:val="28"/>
          <w:szCs w:val="28"/>
          <w:lang w:val="en-US"/>
        </w:rPr>
        <w:t>kontent uchun maydon</w:t>
      </w:r>
      <w:r w:rsidRPr="00DF1FA6">
        <w:rPr>
          <w:rFonts w:eastAsia="Times New Roman"/>
          <w:b/>
          <w:bCs/>
          <w:sz w:val="28"/>
          <w:szCs w:val="28"/>
          <w:lang w:val="en-US"/>
        </w:rPr>
        <w:t xml:space="preserve"> </w:t>
      </w:r>
      <w:r w:rsidRPr="00DF1FA6">
        <w:rPr>
          <w:rFonts w:eastAsia="Times New Roman"/>
          <w:color w:val="212121"/>
          <w:sz w:val="28"/>
          <w:szCs w:val="28"/>
          <w:lang w:val="en-US"/>
        </w:rPr>
        <w:t>mavjud bo’lsa, musiqa bu uyni egallaydi. Agar biror joy bo’lmasa, slaydni oddiygina slaydning o’rtasiga qo’yish mumkin. Qo’shilgan media faylidan kelgan tovushli dinamikga o’xshaydi. Ushbu faylni tanlash musiqani tinglash uchun mini-pleerni ochadi.</w:t>
      </w:r>
    </w:p>
    <w:p w:rsidR="00063D08" w:rsidRPr="00DF1FA6" w:rsidRDefault="00063D08" w:rsidP="00063D08">
      <w:pPr>
        <w:spacing w:line="20" w:lineRule="exact"/>
        <w:rPr>
          <w:sz w:val="20"/>
          <w:szCs w:val="20"/>
          <w:lang w:val="en-US"/>
        </w:rPr>
      </w:pPr>
      <w:r>
        <w:rPr>
          <w:noProof/>
          <w:sz w:val="20"/>
          <w:szCs w:val="20"/>
        </w:rPr>
        <w:drawing>
          <wp:anchor distT="0" distB="0" distL="114300" distR="114300" simplePos="0" relativeHeight="251720704" behindDoc="1" locked="0" layoutInCell="0" allowOverlap="1" wp14:anchorId="497A3006" wp14:editId="6F91223B">
            <wp:simplePos x="0" y="0"/>
            <wp:positionH relativeFrom="column">
              <wp:posOffset>1226820</wp:posOffset>
            </wp:positionH>
            <wp:positionV relativeFrom="paragraph">
              <wp:posOffset>243205</wp:posOffset>
            </wp:positionV>
            <wp:extent cx="3837940" cy="2133600"/>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1">
                      <a:extLst/>
                    </a:blip>
                    <a:srcRect/>
                    <a:stretch>
                      <a:fillRect/>
                    </a:stretch>
                  </pic:blipFill>
                  <pic:spPr bwMode="auto">
                    <a:xfrm>
                      <a:off x="0" y="0"/>
                      <a:ext cx="3837940" cy="2133600"/>
                    </a:xfrm>
                    <a:prstGeom prst="rect">
                      <a:avLst/>
                    </a:prstGeom>
                    <a:noFill/>
                  </pic:spPr>
                </pic:pic>
              </a:graphicData>
            </a:graphic>
          </wp:anchor>
        </w:drawing>
      </w: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Default="00063D08">
      <w:pPr>
        <w:rPr>
          <w:lang w:val="en-US"/>
        </w:rPr>
      </w:pPr>
    </w:p>
    <w:p w:rsidR="00063D08" w:rsidRDefault="00063D08">
      <w:pPr>
        <w:rPr>
          <w:lang w:val="en-US"/>
        </w:rPr>
      </w:pPr>
    </w:p>
    <w:p w:rsidR="00063D08" w:rsidRDefault="00063D08">
      <w:pPr>
        <w:rPr>
          <w:lang w:val="en-US"/>
        </w:rPr>
      </w:pPr>
    </w:p>
    <w:p w:rsidR="00063D08" w:rsidRDefault="00063D08">
      <w:pPr>
        <w:rPr>
          <w:lang w:val="en-US"/>
        </w:rPr>
      </w:pPr>
    </w:p>
    <w:p w:rsidR="00063D08" w:rsidRDefault="00063D08">
      <w:pPr>
        <w:rPr>
          <w:lang w:val="en-US"/>
        </w:rPr>
      </w:pPr>
    </w:p>
    <w:p w:rsidR="00063D08" w:rsidRDefault="00063D08">
      <w:pPr>
        <w:rPr>
          <w:lang w:val="en-US"/>
        </w:rPr>
      </w:pPr>
    </w:p>
    <w:p w:rsidR="00063D08" w:rsidRDefault="00063D08">
      <w:pPr>
        <w:rPr>
          <w:lang w:val="en-US"/>
        </w:rPr>
      </w:pPr>
    </w:p>
    <w:p w:rsidR="00063D08" w:rsidRDefault="00063D08">
      <w:pPr>
        <w:rPr>
          <w:lang w:val="en-US"/>
        </w:rPr>
      </w:pPr>
    </w:p>
    <w:p w:rsidR="00063D08" w:rsidRDefault="00063D08">
      <w:pPr>
        <w:rPr>
          <w:lang w:val="en-US"/>
        </w:rPr>
      </w:pPr>
    </w:p>
    <w:p w:rsidR="00063D08" w:rsidRDefault="00063D08">
      <w:pPr>
        <w:rPr>
          <w:lang w:val="en-US"/>
        </w:rPr>
      </w:pPr>
    </w:p>
    <w:p w:rsidR="00063D08" w:rsidRDefault="00063D08">
      <w:pPr>
        <w:rPr>
          <w:lang w:val="en-US"/>
        </w:rPr>
      </w:pPr>
    </w:p>
    <w:p w:rsidR="00063D08" w:rsidRDefault="00063D08">
      <w:pPr>
        <w:rPr>
          <w:lang w:val="en-US"/>
        </w:rPr>
      </w:pPr>
    </w:p>
    <w:p w:rsidR="00063D08" w:rsidRPr="00DF1FA6" w:rsidRDefault="00063D08">
      <w:pPr>
        <w:rPr>
          <w:lang w:val="en-US"/>
        </w:rPr>
        <w:sectPr w:rsidR="00063D08" w:rsidRPr="00DF1FA6">
          <w:pgSz w:w="11900" w:h="16836"/>
          <w:pgMar w:top="1264" w:right="1148" w:bottom="426" w:left="1416" w:header="0" w:footer="0" w:gutter="0"/>
          <w:cols w:space="720" w:equalWidth="0">
            <w:col w:w="9344"/>
          </w:cols>
        </w:sectPr>
      </w:pPr>
    </w:p>
    <w:p w:rsidR="00E766EF" w:rsidRPr="00DF1FA6" w:rsidRDefault="00E766EF">
      <w:pPr>
        <w:spacing w:line="378" w:lineRule="exact"/>
        <w:rPr>
          <w:sz w:val="20"/>
          <w:szCs w:val="20"/>
          <w:lang w:val="en-US"/>
        </w:rPr>
      </w:pPr>
      <w:bookmarkStart w:id="60" w:name="page76"/>
      <w:bookmarkEnd w:id="60"/>
    </w:p>
    <w:p w:rsidR="00E766EF" w:rsidRPr="00DF1FA6" w:rsidRDefault="00063D08">
      <w:pPr>
        <w:spacing w:line="271" w:lineRule="auto"/>
        <w:ind w:firstLine="916"/>
        <w:jc w:val="both"/>
        <w:rPr>
          <w:sz w:val="20"/>
          <w:szCs w:val="20"/>
          <w:lang w:val="en-US"/>
        </w:rPr>
      </w:pPr>
      <w:r>
        <w:rPr>
          <w:rFonts w:eastAsia="Times New Roman"/>
          <w:color w:val="212121"/>
          <w:sz w:val="28"/>
          <w:szCs w:val="28"/>
          <w:lang w:val="en-US"/>
        </w:rPr>
        <w:t>Sh</w:t>
      </w:r>
      <w:r w:rsidR="00DF1FA6" w:rsidRPr="00DF1FA6">
        <w:rPr>
          <w:rFonts w:eastAsia="Times New Roman"/>
          <w:color w:val="212121"/>
          <w:sz w:val="28"/>
          <w:szCs w:val="28"/>
          <w:lang w:val="en-US"/>
        </w:rPr>
        <w:t>u nuqtada, audio qo’shilishi tugallangan. Biroq, musiqa qo’shilishi shunchaki yarim jangdir. Unga ko’ra, u uchun uchrashuv bo’lishi kerak va bu aynan nimani hal qilish kerak.</w:t>
      </w:r>
    </w:p>
    <w:p w:rsidR="00A41DFC" w:rsidRPr="00A41DFC" w:rsidRDefault="00A41DFC" w:rsidP="00A41DFC">
      <w:pPr>
        <w:pStyle w:val="Default"/>
        <w:spacing w:line="276" w:lineRule="auto"/>
        <w:jc w:val="center"/>
        <w:rPr>
          <w:b/>
          <w:bCs/>
          <w:i/>
          <w:sz w:val="26"/>
          <w:szCs w:val="26"/>
          <w:lang w:val="uz-Cyrl-UZ"/>
        </w:rPr>
      </w:pPr>
      <w:r w:rsidRPr="00906E0B">
        <w:rPr>
          <w:rFonts w:eastAsia="Calibri"/>
          <w:sz w:val="28"/>
          <w:szCs w:val="28"/>
          <w:lang w:val="uz-Cyrl-UZ" w:eastAsia="en-US"/>
        </w:rPr>
        <w:t>(</w:t>
      </w:r>
      <w:r w:rsidRPr="00A41DFC">
        <w:rPr>
          <w:rFonts w:eastAsia="Calibri"/>
          <w:b/>
          <w:i/>
          <w:sz w:val="28"/>
          <w:szCs w:val="28"/>
          <w:lang w:val="uz-Cyrl-UZ" w:eastAsia="en-US"/>
        </w:rPr>
        <w:t>Auto Play dasturi va uning afzallikalari, elektron dars ishlanma yaratish)</w:t>
      </w:r>
    </w:p>
    <w:p w:rsidR="00E766EF" w:rsidRPr="00A41DFC" w:rsidRDefault="00E766EF" w:rsidP="00A41DFC">
      <w:pPr>
        <w:spacing w:line="200" w:lineRule="exact"/>
        <w:jc w:val="center"/>
        <w:rPr>
          <w:sz w:val="20"/>
          <w:szCs w:val="20"/>
          <w:lang w:val="uz-Cyrl-UZ"/>
        </w:rPr>
      </w:pPr>
    </w:p>
    <w:p w:rsidR="00E766EF" w:rsidRPr="00DF1FA6" w:rsidRDefault="00E766EF">
      <w:pPr>
        <w:spacing w:line="200" w:lineRule="exact"/>
        <w:rPr>
          <w:sz w:val="20"/>
          <w:szCs w:val="20"/>
          <w:lang w:val="en-US"/>
        </w:rPr>
      </w:pPr>
    </w:p>
    <w:p w:rsidR="00A41DFC" w:rsidRDefault="00A41DFC" w:rsidP="00A41DFC">
      <w:pPr>
        <w:pStyle w:val="Default"/>
        <w:jc w:val="center"/>
        <w:rPr>
          <w:color w:val="auto"/>
          <w:sz w:val="28"/>
          <w:szCs w:val="28"/>
          <w:lang w:val="uz-Cyrl-UZ"/>
        </w:rPr>
      </w:pPr>
      <w:r w:rsidRPr="00FB08FF">
        <w:rPr>
          <w:b/>
          <w:bCs/>
          <w:color w:val="auto"/>
          <w:sz w:val="28"/>
          <w:szCs w:val="28"/>
          <w:lang w:val="uz-Cyrl-UZ"/>
        </w:rPr>
        <w:t xml:space="preserve">Auto Play </w:t>
      </w:r>
      <w:r>
        <w:rPr>
          <w:b/>
          <w:bCs/>
          <w:color w:val="auto"/>
          <w:sz w:val="28"/>
          <w:szCs w:val="28"/>
          <w:lang w:val="uz-Cyrl-UZ"/>
        </w:rPr>
        <w:t>dasturi</w:t>
      </w:r>
      <w:r w:rsidRPr="00FB08FF">
        <w:rPr>
          <w:b/>
          <w:bCs/>
          <w:color w:val="auto"/>
          <w:sz w:val="28"/>
          <w:szCs w:val="28"/>
          <w:lang w:val="uz-Cyrl-UZ"/>
        </w:rPr>
        <w:t xml:space="preserve"> </w:t>
      </w:r>
      <w:r>
        <w:rPr>
          <w:b/>
          <w:bCs/>
          <w:color w:val="auto"/>
          <w:sz w:val="28"/>
          <w:szCs w:val="28"/>
          <w:lang w:val="uz-Cyrl-UZ"/>
        </w:rPr>
        <w:t>imkoniyatlari</w:t>
      </w:r>
      <w:r w:rsidRPr="00FB08FF">
        <w:rPr>
          <w:b/>
          <w:bCs/>
          <w:color w:val="auto"/>
          <w:sz w:val="28"/>
          <w:szCs w:val="28"/>
          <w:lang w:val="uz-Cyrl-UZ"/>
        </w:rPr>
        <w:t>:</w:t>
      </w:r>
    </w:p>
    <w:p w:rsidR="00A41DFC" w:rsidRDefault="00A41DFC" w:rsidP="00A41DFC">
      <w:pPr>
        <w:pStyle w:val="Default"/>
        <w:jc w:val="both"/>
        <w:rPr>
          <w:color w:val="auto"/>
          <w:sz w:val="28"/>
          <w:szCs w:val="28"/>
          <w:lang w:val="uz-Cyrl-UZ"/>
        </w:rPr>
      </w:pPr>
    </w:p>
    <w:p w:rsidR="00E766EF" w:rsidRPr="00A41DFC" w:rsidRDefault="00A41DFC" w:rsidP="00A41DFC">
      <w:pPr>
        <w:pStyle w:val="Default"/>
        <w:ind w:firstLine="708"/>
        <w:jc w:val="both"/>
        <w:rPr>
          <w:sz w:val="28"/>
          <w:szCs w:val="28"/>
          <w:lang w:val="uz-Cyrl-UZ"/>
        </w:rPr>
      </w:pPr>
      <w:r>
        <w:rPr>
          <w:sz w:val="28"/>
          <w:szCs w:val="28"/>
          <w:lang w:val="uz-Cyrl-UZ"/>
        </w:rPr>
        <w:t>Elektron</w:t>
      </w:r>
      <w:r w:rsidRPr="00FB08FF">
        <w:rPr>
          <w:sz w:val="28"/>
          <w:szCs w:val="28"/>
          <w:lang w:val="uz-Cyrl-UZ"/>
        </w:rPr>
        <w:t xml:space="preserve"> </w:t>
      </w:r>
      <w:r>
        <w:rPr>
          <w:sz w:val="28"/>
          <w:szCs w:val="28"/>
          <w:lang w:val="uz-Cyrl-UZ"/>
        </w:rPr>
        <w:t>dars</w:t>
      </w:r>
      <w:r w:rsidRPr="00FB08FF">
        <w:rPr>
          <w:sz w:val="28"/>
          <w:szCs w:val="28"/>
          <w:lang w:val="uz-Cyrl-UZ"/>
        </w:rPr>
        <w:t xml:space="preserve"> </w:t>
      </w:r>
      <w:r>
        <w:rPr>
          <w:sz w:val="28"/>
          <w:szCs w:val="28"/>
          <w:lang w:val="uz-Cyrl-UZ"/>
        </w:rPr>
        <w:t>ishlanma</w:t>
      </w:r>
      <w:r w:rsidRPr="00FB08FF">
        <w:rPr>
          <w:sz w:val="28"/>
          <w:szCs w:val="28"/>
          <w:lang w:val="uz-Cyrl-UZ"/>
        </w:rPr>
        <w:t xml:space="preserve"> </w:t>
      </w:r>
      <w:r>
        <w:rPr>
          <w:sz w:val="28"/>
          <w:szCs w:val="28"/>
          <w:lang w:val="uz-Cyrl-UZ"/>
        </w:rPr>
        <w:t>zamonaviy</w:t>
      </w:r>
      <w:r w:rsidRPr="00FB08FF">
        <w:rPr>
          <w:sz w:val="28"/>
          <w:szCs w:val="28"/>
          <w:lang w:val="uz-Cyrl-UZ"/>
        </w:rPr>
        <w:t xml:space="preserve"> </w:t>
      </w:r>
      <w:r>
        <w:rPr>
          <w:sz w:val="28"/>
          <w:szCs w:val="28"/>
          <w:lang w:val="uz-Cyrl-UZ"/>
        </w:rPr>
        <w:t>axborot</w:t>
      </w:r>
      <w:r w:rsidRPr="00FB08FF">
        <w:rPr>
          <w:sz w:val="28"/>
          <w:szCs w:val="28"/>
          <w:lang w:val="uz-Cyrl-UZ"/>
        </w:rPr>
        <w:t xml:space="preserve"> </w:t>
      </w:r>
      <w:r>
        <w:rPr>
          <w:sz w:val="28"/>
          <w:szCs w:val="28"/>
          <w:lang w:val="uz-Cyrl-UZ"/>
        </w:rPr>
        <w:t>kommunikatsion</w:t>
      </w:r>
      <w:r w:rsidRPr="00FB08FF">
        <w:rPr>
          <w:sz w:val="28"/>
          <w:szCs w:val="28"/>
          <w:lang w:val="uz-Cyrl-UZ"/>
        </w:rPr>
        <w:t xml:space="preserve"> </w:t>
      </w:r>
      <w:r>
        <w:rPr>
          <w:sz w:val="28"/>
          <w:szCs w:val="28"/>
          <w:lang w:val="uz-Cyrl-UZ"/>
        </w:rPr>
        <w:t>texnologiyalar</w:t>
      </w:r>
      <w:r w:rsidRPr="00FB08FF">
        <w:rPr>
          <w:sz w:val="28"/>
          <w:szCs w:val="28"/>
          <w:lang w:val="uz-Cyrl-UZ"/>
        </w:rPr>
        <w:t xml:space="preserve"> </w:t>
      </w:r>
      <w:r>
        <w:rPr>
          <w:sz w:val="28"/>
          <w:szCs w:val="28"/>
          <w:lang w:val="uz-Cyrl-UZ"/>
        </w:rPr>
        <w:t>yordamida</w:t>
      </w:r>
      <w:r w:rsidRPr="00FB08FF">
        <w:rPr>
          <w:sz w:val="28"/>
          <w:szCs w:val="28"/>
          <w:lang w:val="uz-Cyrl-UZ"/>
        </w:rPr>
        <w:t xml:space="preserve"> </w:t>
      </w:r>
      <w:r>
        <w:rPr>
          <w:sz w:val="28"/>
          <w:szCs w:val="28"/>
          <w:lang w:val="uz-Cyrl-UZ"/>
        </w:rPr>
        <w:t>o’quv</w:t>
      </w:r>
      <w:r w:rsidRPr="00FB08FF">
        <w:rPr>
          <w:sz w:val="28"/>
          <w:szCs w:val="28"/>
          <w:lang w:val="uz-Cyrl-UZ"/>
        </w:rPr>
        <w:t xml:space="preserve"> </w:t>
      </w:r>
      <w:r>
        <w:rPr>
          <w:sz w:val="28"/>
          <w:szCs w:val="28"/>
          <w:lang w:val="uz-Cyrl-UZ"/>
        </w:rPr>
        <w:t>uslubini</w:t>
      </w:r>
      <w:r w:rsidRPr="00FB08FF">
        <w:rPr>
          <w:sz w:val="28"/>
          <w:szCs w:val="28"/>
          <w:lang w:val="uz-Cyrl-UZ"/>
        </w:rPr>
        <w:t xml:space="preserve">, </w:t>
      </w:r>
      <w:r>
        <w:rPr>
          <w:sz w:val="28"/>
          <w:szCs w:val="28"/>
          <w:lang w:val="uz-Cyrl-UZ"/>
        </w:rPr>
        <w:t>mustaqil</w:t>
      </w:r>
      <w:r w:rsidRPr="00FB08FF">
        <w:rPr>
          <w:sz w:val="28"/>
          <w:szCs w:val="28"/>
          <w:lang w:val="uz-Cyrl-UZ"/>
        </w:rPr>
        <w:t xml:space="preserve"> </w:t>
      </w:r>
      <w:r>
        <w:rPr>
          <w:sz w:val="28"/>
          <w:szCs w:val="28"/>
          <w:lang w:val="uz-Cyrl-UZ"/>
        </w:rPr>
        <w:t>ta’lim</w:t>
      </w:r>
      <w:r w:rsidRPr="00FB08FF">
        <w:rPr>
          <w:sz w:val="28"/>
          <w:szCs w:val="28"/>
          <w:lang w:val="uz-Cyrl-UZ"/>
        </w:rPr>
        <w:t xml:space="preserve"> </w:t>
      </w:r>
      <w:r>
        <w:rPr>
          <w:sz w:val="28"/>
          <w:szCs w:val="28"/>
          <w:lang w:val="uz-Cyrl-UZ"/>
        </w:rPr>
        <w:t>olishning</w:t>
      </w:r>
      <w:r w:rsidRPr="00FB08FF">
        <w:rPr>
          <w:sz w:val="28"/>
          <w:szCs w:val="28"/>
          <w:lang w:val="uz-Cyrl-UZ"/>
        </w:rPr>
        <w:t xml:space="preserve"> </w:t>
      </w:r>
      <w:r>
        <w:rPr>
          <w:sz w:val="28"/>
          <w:szCs w:val="28"/>
          <w:lang w:val="uz-Cyrl-UZ"/>
        </w:rPr>
        <w:t>samarali</w:t>
      </w:r>
      <w:r w:rsidRPr="00FB08FF">
        <w:rPr>
          <w:sz w:val="28"/>
          <w:szCs w:val="28"/>
          <w:lang w:val="uz-Cyrl-UZ"/>
        </w:rPr>
        <w:t xml:space="preserve"> </w:t>
      </w:r>
      <w:r>
        <w:rPr>
          <w:sz w:val="28"/>
          <w:szCs w:val="28"/>
          <w:lang w:val="uz-Cyrl-UZ"/>
        </w:rPr>
        <w:t>usullarini</w:t>
      </w:r>
      <w:r w:rsidRPr="00FB08FF">
        <w:rPr>
          <w:sz w:val="28"/>
          <w:szCs w:val="28"/>
          <w:lang w:val="uz-Cyrl-UZ"/>
        </w:rPr>
        <w:t xml:space="preserve"> </w:t>
      </w:r>
      <w:r>
        <w:rPr>
          <w:sz w:val="28"/>
          <w:szCs w:val="28"/>
          <w:lang w:val="uz-Cyrl-UZ"/>
        </w:rPr>
        <w:t>qo’llash</w:t>
      </w:r>
      <w:r w:rsidRPr="00FB08FF">
        <w:rPr>
          <w:sz w:val="28"/>
          <w:szCs w:val="28"/>
          <w:lang w:val="uz-Cyrl-UZ"/>
        </w:rPr>
        <w:t xml:space="preserve"> </w:t>
      </w:r>
      <w:r>
        <w:rPr>
          <w:sz w:val="28"/>
          <w:szCs w:val="28"/>
          <w:lang w:val="uz-Cyrl-UZ"/>
        </w:rPr>
        <w:t>orqali</w:t>
      </w:r>
      <w:r w:rsidRPr="00FB08FF">
        <w:rPr>
          <w:sz w:val="28"/>
          <w:szCs w:val="28"/>
          <w:lang w:val="uz-Cyrl-UZ"/>
        </w:rPr>
        <w:t xml:space="preserve"> </w:t>
      </w:r>
      <w:r>
        <w:rPr>
          <w:sz w:val="28"/>
          <w:szCs w:val="28"/>
          <w:lang w:val="uz-Cyrl-UZ"/>
        </w:rPr>
        <w:t>o’quv</w:t>
      </w:r>
      <w:r w:rsidRPr="00FB08FF">
        <w:rPr>
          <w:sz w:val="28"/>
          <w:szCs w:val="28"/>
          <w:lang w:val="uz-Cyrl-UZ"/>
        </w:rPr>
        <w:t xml:space="preserve"> </w:t>
      </w:r>
      <w:r>
        <w:rPr>
          <w:sz w:val="28"/>
          <w:szCs w:val="28"/>
          <w:lang w:val="uz-Cyrl-UZ"/>
        </w:rPr>
        <w:t>materiallari</w:t>
      </w:r>
      <w:r w:rsidRPr="00FB08FF">
        <w:rPr>
          <w:sz w:val="28"/>
          <w:szCs w:val="28"/>
          <w:lang w:val="uz-Cyrl-UZ"/>
        </w:rPr>
        <w:t xml:space="preserve"> </w:t>
      </w:r>
      <w:r>
        <w:rPr>
          <w:sz w:val="28"/>
          <w:szCs w:val="28"/>
          <w:lang w:val="uz-Cyrl-UZ"/>
        </w:rPr>
        <w:t>va</w:t>
      </w:r>
      <w:r w:rsidRPr="00FB08FF">
        <w:rPr>
          <w:sz w:val="28"/>
          <w:szCs w:val="28"/>
          <w:lang w:val="uz-Cyrl-UZ"/>
        </w:rPr>
        <w:t xml:space="preserve"> </w:t>
      </w:r>
      <w:r>
        <w:rPr>
          <w:sz w:val="28"/>
          <w:szCs w:val="28"/>
          <w:lang w:val="uz-Cyrl-UZ"/>
        </w:rPr>
        <w:t>ilmiy</w:t>
      </w:r>
      <w:r w:rsidRPr="00FB08FF">
        <w:rPr>
          <w:sz w:val="28"/>
          <w:szCs w:val="28"/>
          <w:lang w:val="uz-Cyrl-UZ"/>
        </w:rPr>
        <w:t xml:space="preserve"> </w:t>
      </w:r>
      <w:r>
        <w:rPr>
          <w:sz w:val="28"/>
          <w:szCs w:val="28"/>
          <w:lang w:val="uz-Cyrl-UZ"/>
        </w:rPr>
        <w:t>ma’lumotlarni</w:t>
      </w:r>
      <w:r w:rsidRPr="00FB08FF">
        <w:rPr>
          <w:sz w:val="28"/>
          <w:szCs w:val="28"/>
          <w:lang w:val="uz-Cyrl-UZ"/>
        </w:rPr>
        <w:t xml:space="preserve"> </w:t>
      </w:r>
      <w:r>
        <w:rPr>
          <w:sz w:val="28"/>
          <w:szCs w:val="28"/>
          <w:lang w:val="uz-Cyrl-UZ"/>
        </w:rPr>
        <w:t>har</w:t>
      </w:r>
      <w:r w:rsidRPr="00FB08FF">
        <w:rPr>
          <w:sz w:val="28"/>
          <w:szCs w:val="28"/>
          <w:lang w:val="uz-Cyrl-UZ"/>
        </w:rPr>
        <w:t xml:space="preserve"> </w:t>
      </w:r>
      <w:r>
        <w:rPr>
          <w:sz w:val="28"/>
          <w:szCs w:val="28"/>
          <w:lang w:val="uz-Cyrl-UZ"/>
        </w:rPr>
        <w:t>tomonlama</w:t>
      </w:r>
      <w:r w:rsidRPr="00FB08FF">
        <w:rPr>
          <w:sz w:val="28"/>
          <w:szCs w:val="28"/>
          <w:lang w:val="uz-Cyrl-UZ"/>
        </w:rPr>
        <w:t xml:space="preserve"> </w:t>
      </w:r>
      <w:r>
        <w:rPr>
          <w:sz w:val="28"/>
          <w:szCs w:val="28"/>
          <w:lang w:val="uz-Cyrl-UZ"/>
        </w:rPr>
        <w:t>chuqur</w:t>
      </w:r>
      <w:r w:rsidRPr="00FB08FF">
        <w:rPr>
          <w:sz w:val="28"/>
          <w:szCs w:val="28"/>
          <w:lang w:val="uz-Cyrl-UZ"/>
        </w:rPr>
        <w:t xml:space="preserve"> </w:t>
      </w:r>
      <w:r>
        <w:rPr>
          <w:sz w:val="28"/>
          <w:szCs w:val="28"/>
          <w:lang w:val="uz-Cyrl-UZ"/>
        </w:rPr>
        <w:t>o’zlashtirilishiga</w:t>
      </w:r>
      <w:r w:rsidRPr="00FB08FF">
        <w:rPr>
          <w:sz w:val="28"/>
          <w:szCs w:val="28"/>
          <w:lang w:val="uz-Cyrl-UZ"/>
        </w:rPr>
        <w:t xml:space="preserve"> </w:t>
      </w:r>
      <w:r>
        <w:rPr>
          <w:sz w:val="28"/>
          <w:szCs w:val="28"/>
          <w:lang w:val="uz-Cyrl-UZ"/>
        </w:rPr>
        <w:t>mo’ljallangan</w:t>
      </w:r>
      <w:r w:rsidRPr="00FB08FF">
        <w:rPr>
          <w:sz w:val="28"/>
          <w:szCs w:val="28"/>
          <w:lang w:val="uz-Cyrl-UZ"/>
        </w:rPr>
        <w:t xml:space="preserve"> </w:t>
      </w:r>
      <w:r>
        <w:rPr>
          <w:sz w:val="28"/>
          <w:szCs w:val="28"/>
          <w:lang w:val="uz-Cyrl-UZ"/>
        </w:rPr>
        <w:t>ishlanmadir</w:t>
      </w:r>
      <w:r w:rsidRPr="00FB08FF">
        <w:rPr>
          <w:sz w:val="28"/>
          <w:szCs w:val="28"/>
          <w:lang w:val="uz-Cyrl-UZ"/>
        </w:rPr>
        <w:t xml:space="preserve">, </w:t>
      </w:r>
      <w:r>
        <w:rPr>
          <w:sz w:val="28"/>
          <w:szCs w:val="28"/>
          <w:lang w:val="uz-Cyrl-UZ"/>
        </w:rPr>
        <w:t>ya’ni</w:t>
      </w:r>
      <w:r w:rsidRPr="00FB08FF">
        <w:rPr>
          <w:sz w:val="28"/>
          <w:szCs w:val="28"/>
          <w:lang w:val="uz-Cyrl-UZ"/>
        </w:rPr>
        <w:t xml:space="preserve"> </w:t>
      </w:r>
      <w:r>
        <w:rPr>
          <w:sz w:val="28"/>
          <w:szCs w:val="28"/>
          <w:lang w:val="uz-Cyrl-UZ"/>
        </w:rPr>
        <w:t>oddiy</w:t>
      </w:r>
      <w:r w:rsidRPr="00FB08FF">
        <w:rPr>
          <w:sz w:val="28"/>
          <w:szCs w:val="28"/>
          <w:lang w:val="uz-Cyrl-UZ"/>
        </w:rPr>
        <w:t xml:space="preserve"> </w:t>
      </w:r>
      <w:r>
        <w:rPr>
          <w:sz w:val="28"/>
          <w:szCs w:val="28"/>
          <w:lang w:val="uz-Cyrl-UZ"/>
        </w:rPr>
        <w:t>dars</w:t>
      </w:r>
      <w:r w:rsidRPr="00FB08FF">
        <w:rPr>
          <w:sz w:val="28"/>
          <w:szCs w:val="28"/>
          <w:lang w:val="uz-Cyrl-UZ"/>
        </w:rPr>
        <w:t xml:space="preserve"> </w:t>
      </w:r>
      <w:r>
        <w:rPr>
          <w:sz w:val="28"/>
          <w:szCs w:val="28"/>
          <w:lang w:val="uz-Cyrl-UZ"/>
        </w:rPr>
        <w:t>ishlanmasining</w:t>
      </w:r>
      <w:r w:rsidRPr="00FB08FF">
        <w:rPr>
          <w:sz w:val="28"/>
          <w:szCs w:val="28"/>
          <w:lang w:val="uz-Cyrl-UZ"/>
        </w:rPr>
        <w:t xml:space="preserve">  </w:t>
      </w:r>
      <w:r>
        <w:rPr>
          <w:sz w:val="28"/>
          <w:szCs w:val="28"/>
          <w:lang w:val="uz-Cyrl-UZ"/>
        </w:rPr>
        <w:t>raqamli</w:t>
      </w:r>
      <w:r w:rsidRPr="00FB08FF">
        <w:rPr>
          <w:sz w:val="28"/>
          <w:szCs w:val="28"/>
          <w:lang w:val="uz-Cyrl-UZ"/>
        </w:rPr>
        <w:t xml:space="preserve"> </w:t>
      </w:r>
      <w:r>
        <w:rPr>
          <w:sz w:val="28"/>
          <w:szCs w:val="28"/>
          <w:lang w:val="uz-Cyrl-UZ"/>
        </w:rPr>
        <w:t>ifodasidir</w:t>
      </w:r>
      <w:r w:rsidRPr="00FB08FF">
        <w:rPr>
          <w:sz w:val="28"/>
          <w:szCs w:val="28"/>
          <w:lang w:val="uz-Cyrl-UZ"/>
        </w:rPr>
        <w:t xml:space="preserve">. </w:t>
      </w:r>
      <w:r>
        <w:rPr>
          <w:sz w:val="28"/>
          <w:szCs w:val="28"/>
          <w:lang w:val="uz-Cyrl-UZ"/>
        </w:rPr>
        <w:t>U</w:t>
      </w:r>
      <w:r w:rsidRPr="00FB08FF">
        <w:rPr>
          <w:sz w:val="28"/>
          <w:szCs w:val="28"/>
          <w:lang w:val="uz-Cyrl-UZ"/>
        </w:rPr>
        <w:t xml:space="preserve"> </w:t>
      </w:r>
      <w:r>
        <w:rPr>
          <w:sz w:val="28"/>
          <w:szCs w:val="28"/>
          <w:lang w:val="uz-Cyrl-UZ"/>
        </w:rPr>
        <w:t>o’quv</w:t>
      </w:r>
      <w:r w:rsidRPr="00FB08FF">
        <w:rPr>
          <w:sz w:val="28"/>
          <w:szCs w:val="28"/>
          <w:lang w:val="uz-Cyrl-UZ"/>
        </w:rPr>
        <w:t xml:space="preserve"> </w:t>
      </w:r>
      <w:r>
        <w:rPr>
          <w:sz w:val="28"/>
          <w:szCs w:val="28"/>
          <w:lang w:val="uz-Cyrl-UZ"/>
        </w:rPr>
        <w:t>dasturlarga</w:t>
      </w:r>
      <w:r w:rsidRPr="00FB08FF">
        <w:rPr>
          <w:sz w:val="28"/>
          <w:szCs w:val="28"/>
          <w:lang w:val="uz-Cyrl-UZ"/>
        </w:rPr>
        <w:t xml:space="preserve"> </w:t>
      </w:r>
      <w:r>
        <w:rPr>
          <w:sz w:val="28"/>
          <w:szCs w:val="28"/>
          <w:lang w:val="uz-Cyrl-UZ"/>
        </w:rPr>
        <w:t>asoslanib</w:t>
      </w:r>
      <w:r w:rsidRPr="00FB08FF">
        <w:rPr>
          <w:sz w:val="28"/>
          <w:szCs w:val="28"/>
          <w:lang w:val="uz-Cyrl-UZ"/>
        </w:rPr>
        <w:t xml:space="preserve"> </w:t>
      </w:r>
      <w:r>
        <w:rPr>
          <w:sz w:val="28"/>
          <w:szCs w:val="28"/>
          <w:lang w:val="uz-Cyrl-UZ"/>
        </w:rPr>
        <w:t>tayyorlanib</w:t>
      </w:r>
      <w:r w:rsidRPr="00FB08FF">
        <w:rPr>
          <w:sz w:val="28"/>
          <w:szCs w:val="28"/>
          <w:lang w:val="uz-Cyrl-UZ"/>
        </w:rPr>
        <w:t xml:space="preserve">, </w:t>
      </w:r>
      <w:r>
        <w:rPr>
          <w:sz w:val="28"/>
          <w:szCs w:val="28"/>
          <w:lang w:val="uz-Cyrl-UZ"/>
        </w:rPr>
        <w:t>o’quvchilarda</w:t>
      </w:r>
      <w:r w:rsidRPr="00FB08FF">
        <w:rPr>
          <w:sz w:val="28"/>
          <w:szCs w:val="28"/>
          <w:lang w:val="uz-Cyrl-UZ"/>
        </w:rPr>
        <w:t xml:space="preserve"> </w:t>
      </w:r>
      <w:r>
        <w:rPr>
          <w:sz w:val="28"/>
          <w:szCs w:val="28"/>
          <w:lang w:val="uz-Cyrl-UZ"/>
        </w:rPr>
        <w:t>mustaqil</w:t>
      </w:r>
      <w:r w:rsidRPr="00FB08FF">
        <w:rPr>
          <w:sz w:val="28"/>
          <w:szCs w:val="28"/>
          <w:lang w:val="uz-Cyrl-UZ"/>
        </w:rPr>
        <w:t xml:space="preserve"> </w:t>
      </w:r>
      <w:r>
        <w:rPr>
          <w:sz w:val="28"/>
          <w:szCs w:val="28"/>
          <w:lang w:val="uz-Cyrl-UZ"/>
        </w:rPr>
        <w:t>ta’lim</w:t>
      </w:r>
      <w:r w:rsidRPr="00FB08FF">
        <w:rPr>
          <w:sz w:val="28"/>
          <w:szCs w:val="28"/>
          <w:lang w:val="uz-Cyrl-UZ"/>
        </w:rPr>
        <w:t xml:space="preserve"> </w:t>
      </w:r>
      <w:r>
        <w:rPr>
          <w:sz w:val="28"/>
          <w:szCs w:val="28"/>
          <w:lang w:val="uz-Cyrl-UZ"/>
        </w:rPr>
        <w:t>olish</w:t>
      </w:r>
      <w:r w:rsidRPr="00FB08FF">
        <w:rPr>
          <w:sz w:val="28"/>
          <w:szCs w:val="28"/>
          <w:lang w:val="uz-Cyrl-UZ"/>
        </w:rPr>
        <w:t xml:space="preserve">, </w:t>
      </w:r>
      <w:r>
        <w:rPr>
          <w:sz w:val="28"/>
          <w:szCs w:val="28"/>
          <w:lang w:val="uz-Cyrl-UZ"/>
        </w:rPr>
        <w:t>o’rganish</w:t>
      </w:r>
      <w:r w:rsidRPr="00FB08FF">
        <w:rPr>
          <w:sz w:val="28"/>
          <w:szCs w:val="28"/>
          <w:lang w:val="uz-Cyrl-UZ"/>
        </w:rPr>
        <w:t xml:space="preserve">, </w:t>
      </w:r>
      <w:r>
        <w:rPr>
          <w:sz w:val="28"/>
          <w:szCs w:val="28"/>
          <w:lang w:val="uz-Cyrl-UZ"/>
        </w:rPr>
        <w:t>fikrlash</w:t>
      </w:r>
      <w:r w:rsidRPr="00FB08FF">
        <w:rPr>
          <w:sz w:val="28"/>
          <w:szCs w:val="28"/>
          <w:lang w:val="uz-Cyrl-UZ"/>
        </w:rPr>
        <w:t xml:space="preserve"> </w:t>
      </w:r>
      <w:r>
        <w:rPr>
          <w:sz w:val="28"/>
          <w:szCs w:val="28"/>
          <w:lang w:val="uz-Cyrl-UZ"/>
        </w:rPr>
        <w:t>kompetentsiyalarini</w:t>
      </w:r>
      <w:r w:rsidRPr="00FB08FF">
        <w:rPr>
          <w:sz w:val="28"/>
          <w:szCs w:val="28"/>
          <w:lang w:val="uz-Cyrl-UZ"/>
        </w:rPr>
        <w:t xml:space="preserve"> </w:t>
      </w:r>
      <w:r>
        <w:rPr>
          <w:sz w:val="28"/>
          <w:szCs w:val="28"/>
          <w:lang w:val="uz-Cyrl-UZ"/>
        </w:rPr>
        <w:t>shakllantirish</w:t>
      </w:r>
      <w:r w:rsidRPr="00FB08FF">
        <w:rPr>
          <w:sz w:val="28"/>
          <w:szCs w:val="28"/>
          <w:lang w:val="uz-Cyrl-UZ"/>
        </w:rPr>
        <w:t xml:space="preserve"> </w:t>
      </w:r>
      <w:r>
        <w:rPr>
          <w:sz w:val="28"/>
          <w:szCs w:val="28"/>
          <w:lang w:val="uz-Cyrl-UZ"/>
        </w:rPr>
        <w:t>bilan</w:t>
      </w:r>
      <w:r w:rsidRPr="00FB08FF">
        <w:rPr>
          <w:sz w:val="28"/>
          <w:szCs w:val="28"/>
          <w:lang w:val="uz-Cyrl-UZ"/>
        </w:rPr>
        <w:t xml:space="preserve"> </w:t>
      </w:r>
      <w:r>
        <w:rPr>
          <w:sz w:val="28"/>
          <w:szCs w:val="28"/>
          <w:lang w:val="uz-Cyrl-UZ"/>
        </w:rPr>
        <w:t>bir</w:t>
      </w:r>
      <w:r w:rsidRPr="00FB08FF">
        <w:rPr>
          <w:sz w:val="28"/>
          <w:szCs w:val="28"/>
          <w:lang w:val="uz-Cyrl-UZ"/>
        </w:rPr>
        <w:t xml:space="preserve"> </w:t>
      </w:r>
      <w:r>
        <w:rPr>
          <w:sz w:val="28"/>
          <w:szCs w:val="28"/>
          <w:lang w:val="uz-Cyrl-UZ"/>
        </w:rPr>
        <w:t>qatorda</w:t>
      </w:r>
      <w:r w:rsidRPr="00FB08FF">
        <w:rPr>
          <w:sz w:val="28"/>
          <w:szCs w:val="28"/>
          <w:lang w:val="uz-Cyrl-UZ"/>
        </w:rPr>
        <w:t xml:space="preserve">   </w:t>
      </w:r>
      <w:r>
        <w:rPr>
          <w:sz w:val="28"/>
          <w:szCs w:val="28"/>
          <w:lang w:val="uz-Cyrl-UZ"/>
        </w:rPr>
        <w:t>kreativlik</w:t>
      </w:r>
      <w:r w:rsidRPr="00FB08FF">
        <w:rPr>
          <w:sz w:val="28"/>
          <w:szCs w:val="28"/>
          <w:lang w:val="uz-Cyrl-UZ"/>
        </w:rPr>
        <w:t xml:space="preserve"> </w:t>
      </w:r>
      <w:r>
        <w:rPr>
          <w:sz w:val="28"/>
          <w:szCs w:val="28"/>
          <w:lang w:val="uz-Cyrl-UZ"/>
        </w:rPr>
        <w:t>qobiliyatlarini</w:t>
      </w:r>
      <w:r w:rsidRPr="00FB08FF">
        <w:rPr>
          <w:sz w:val="28"/>
          <w:szCs w:val="28"/>
          <w:lang w:val="uz-Cyrl-UZ"/>
        </w:rPr>
        <w:t xml:space="preserve"> </w:t>
      </w:r>
      <w:r>
        <w:rPr>
          <w:sz w:val="28"/>
          <w:szCs w:val="28"/>
          <w:lang w:val="uz-Cyrl-UZ"/>
        </w:rPr>
        <w:t>ham</w:t>
      </w:r>
      <w:r w:rsidRPr="00FB08FF">
        <w:rPr>
          <w:sz w:val="28"/>
          <w:szCs w:val="28"/>
          <w:lang w:val="uz-Cyrl-UZ"/>
        </w:rPr>
        <w:t xml:space="preserve"> </w:t>
      </w:r>
      <w:r>
        <w:rPr>
          <w:sz w:val="28"/>
          <w:szCs w:val="28"/>
          <w:lang w:val="uz-Cyrl-UZ"/>
        </w:rPr>
        <w:t>rivojlantiradiElektron</w:t>
      </w:r>
      <w:r w:rsidRPr="00FB08FF">
        <w:rPr>
          <w:sz w:val="28"/>
          <w:szCs w:val="28"/>
          <w:lang w:val="uz-Cyrl-UZ"/>
        </w:rPr>
        <w:t xml:space="preserve"> </w:t>
      </w:r>
      <w:r>
        <w:rPr>
          <w:sz w:val="28"/>
          <w:szCs w:val="28"/>
          <w:lang w:val="uz-Cyrl-UZ"/>
        </w:rPr>
        <w:t>dars</w:t>
      </w:r>
      <w:r w:rsidRPr="00FB08FF">
        <w:rPr>
          <w:sz w:val="28"/>
          <w:szCs w:val="28"/>
          <w:lang w:val="uz-Cyrl-UZ"/>
        </w:rPr>
        <w:t xml:space="preserve"> </w:t>
      </w:r>
      <w:r>
        <w:rPr>
          <w:sz w:val="28"/>
          <w:szCs w:val="28"/>
          <w:lang w:val="uz-Cyrl-UZ"/>
        </w:rPr>
        <w:t>ishlanmalar</w:t>
      </w:r>
      <w:r w:rsidRPr="00FB08FF">
        <w:rPr>
          <w:sz w:val="28"/>
          <w:szCs w:val="28"/>
          <w:lang w:val="uz-Cyrl-UZ"/>
        </w:rPr>
        <w:t xml:space="preserve">  </w:t>
      </w:r>
      <w:r>
        <w:rPr>
          <w:sz w:val="28"/>
          <w:szCs w:val="28"/>
          <w:lang w:val="uz-Cyrl-UZ"/>
        </w:rPr>
        <w:t>zamonaviy</w:t>
      </w:r>
      <w:r w:rsidRPr="00FB08FF">
        <w:rPr>
          <w:sz w:val="28"/>
          <w:szCs w:val="28"/>
          <w:lang w:val="uz-Cyrl-UZ"/>
        </w:rPr>
        <w:t xml:space="preserve"> </w:t>
      </w:r>
      <w:r>
        <w:rPr>
          <w:sz w:val="28"/>
          <w:szCs w:val="28"/>
          <w:lang w:val="uz-Cyrl-UZ"/>
        </w:rPr>
        <w:t>ilmiy</w:t>
      </w:r>
      <w:r w:rsidRPr="00FB08FF">
        <w:rPr>
          <w:sz w:val="28"/>
          <w:szCs w:val="28"/>
          <w:lang w:val="uz-Cyrl-UZ"/>
        </w:rPr>
        <w:t xml:space="preserve"> </w:t>
      </w:r>
      <w:r>
        <w:rPr>
          <w:sz w:val="28"/>
          <w:szCs w:val="28"/>
          <w:lang w:val="uz-Cyrl-UZ"/>
        </w:rPr>
        <w:t>bilimlarga</w:t>
      </w:r>
      <w:r w:rsidRPr="00FB08FF">
        <w:rPr>
          <w:sz w:val="28"/>
          <w:szCs w:val="28"/>
          <w:lang w:val="uz-Cyrl-UZ"/>
        </w:rPr>
        <w:t xml:space="preserve"> </w:t>
      </w:r>
      <w:r>
        <w:rPr>
          <w:sz w:val="28"/>
          <w:szCs w:val="28"/>
          <w:lang w:val="uz-Cyrl-UZ"/>
        </w:rPr>
        <w:t>asoslanib</w:t>
      </w:r>
      <w:r w:rsidRPr="00FB08FF">
        <w:rPr>
          <w:sz w:val="28"/>
          <w:szCs w:val="28"/>
          <w:lang w:val="uz-Cyrl-UZ"/>
        </w:rPr>
        <w:t xml:space="preserve"> </w:t>
      </w:r>
      <w:r>
        <w:rPr>
          <w:sz w:val="28"/>
          <w:szCs w:val="28"/>
          <w:lang w:val="uz-Cyrl-UZ"/>
        </w:rPr>
        <w:t>jamlanganligi</w:t>
      </w:r>
      <w:r w:rsidRPr="00FB08FF">
        <w:rPr>
          <w:sz w:val="28"/>
          <w:szCs w:val="28"/>
          <w:lang w:val="uz-Cyrl-UZ"/>
        </w:rPr>
        <w:t xml:space="preserve"> </w:t>
      </w:r>
      <w:r>
        <w:rPr>
          <w:sz w:val="28"/>
          <w:szCs w:val="28"/>
          <w:lang w:val="uz-Cyrl-UZ"/>
        </w:rPr>
        <w:t>va</w:t>
      </w:r>
      <w:r w:rsidRPr="00FB08FF">
        <w:rPr>
          <w:sz w:val="28"/>
          <w:szCs w:val="28"/>
          <w:lang w:val="uz-Cyrl-UZ"/>
        </w:rPr>
        <w:t xml:space="preserve"> </w:t>
      </w:r>
      <w:r>
        <w:rPr>
          <w:sz w:val="28"/>
          <w:szCs w:val="28"/>
          <w:lang w:val="uz-Cyrl-UZ"/>
        </w:rPr>
        <w:t>umumlashtirilganligi</w:t>
      </w:r>
      <w:r w:rsidRPr="00FB08FF">
        <w:rPr>
          <w:sz w:val="28"/>
          <w:szCs w:val="28"/>
          <w:lang w:val="uz-Cyrl-UZ"/>
        </w:rPr>
        <w:t xml:space="preserve">, </w:t>
      </w:r>
      <w:r>
        <w:rPr>
          <w:sz w:val="28"/>
          <w:szCs w:val="28"/>
          <w:lang w:val="uz-Cyrl-UZ"/>
        </w:rPr>
        <w:t>ko’rgazmalarga</w:t>
      </w:r>
      <w:r w:rsidRPr="00FB08FF">
        <w:rPr>
          <w:sz w:val="28"/>
          <w:szCs w:val="28"/>
          <w:lang w:val="uz-Cyrl-UZ"/>
        </w:rPr>
        <w:t xml:space="preserve"> </w:t>
      </w:r>
      <w:r>
        <w:rPr>
          <w:sz w:val="28"/>
          <w:szCs w:val="28"/>
          <w:lang w:val="uz-Cyrl-UZ"/>
        </w:rPr>
        <w:t>boyligi</w:t>
      </w:r>
      <w:r w:rsidRPr="00FB08FF">
        <w:rPr>
          <w:sz w:val="28"/>
          <w:szCs w:val="28"/>
          <w:lang w:val="uz-Cyrl-UZ"/>
        </w:rPr>
        <w:t xml:space="preserve">, </w:t>
      </w:r>
      <w:r>
        <w:rPr>
          <w:sz w:val="28"/>
          <w:szCs w:val="28"/>
          <w:lang w:val="uz-Cyrl-UZ"/>
        </w:rPr>
        <w:t>ta’lim</w:t>
      </w:r>
      <w:r w:rsidRPr="00FB08FF">
        <w:rPr>
          <w:sz w:val="28"/>
          <w:szCs w:val="28"/>
          <w:lang w:val="uz-Cyrl-UZ"/>
        </w:rPr>
        <w:t xml:space="preserve"> </w:t>
      </w:r>
      <w:r>
        <w:rPr>
          <w:sz w:val="28"/>
          <w:szCs w:val="28"/>
          <w:lang w:val="uz-Cyrl-UZ"/>
        </w:rPr>
        <w:t>oluvchilarning</w:t>
      </w:r>
      <w:r w:rsidRPr="00FB08FF">
        <w:rPr>
          <w:sz w:val="28"/>
          <w:szCs w:val="28"/>
          <w:lang w:val="uz-Cyrl-UZ"/>
        </w:rPr>
        <w:t xml:space="preserve"> </w:t>
      </w:r>
      <w:r>
        <w:rPr>
          <w:sz w:val="28"/>
          <w:szCs w:val="28"/>
          <w:lang w:val="uz-Cyrl-UZ"/>
        </w:rPr>
        <w:t>yoshi</w:t>
      </w:r>
      <w:r w:rsidRPr="00FB08FF">
        <w:rPr>
          <w:sz w:val="28"/>
          <w:szCs w:val="28"/>
          <w:lang w:val="uz-Cyrl-UZ"/>
        </w:rPr>
        <w:t xml:space="preserve"> </w:t>
      </w:r>
      <w:r>
        <w:rPr>
          <w:sz w:val="28"/>
          <w:szCs w:val="28"/>
          <w:lang w:val="uz-Cyrl-UZ"/>
        </w:rPr>
        <w:t>va</w:t>
      </w:r>
      <w:r w:rsidRPr="00FB08FF">
        <w:rPr>
          <w:sz w:val="28"/>
          <w:szCs w:val="28"/>
          <w:lang w:val="uz-Cyrl-UZ"/>
        </w:rPr>
        <w:t xml:space="preserve"> </w:t>
      </w:r>
      <w:r>
        <w:rPr>
          <w:sz w:val="28"/>
          <w:szCs w:val="28"/>
          <w:lang w:val="uz-Cyrl-UZ"/>
        </w:rPr>
        <w:t>psixologik</w:t>
      </w:r>
      <w:r w:rsidRPr="00FB08FF">
        <w:rPr>
          <w:sz w:val="28"/>
          <w:szCs w:val="28"/>
          <w:lang w:val="uz-Cyrl-UZ"/>
        </w:rPr>
        <w:t xml:space="preserve"> </w:t>
      </w:r>
      <w:r>
        <w:rPr>
          <w:sz w:val="28"/>
          <w:szCs w:val="28"/>
          <w:lang w:val="uz-Cyrl-UZ"/>
        </w:rPr>
        <w:t>xususiyatlarini</w:t>
      </w:r>
      <w:r w:rsidRPr="00FB08FF">
        <w:rPr>
          <w:sz w:val="28"/>
          <w:szCs w:val="28"/>
          <w:lang w:val="uz-Cyrl-UZ"/>
        </w:rPr>
        <w:t xml:space="preserve"> </w:t>
      </w:r>
      <w:r>
        <w:rPr>
          <w:sz w:val="28"/>
          <w:szCs w:val="28"/>
          <w:lang w:val="uz-Cyrl-UZ"/>
        </w:rPr>
        <w:t>hisobga</w:t>
      </w:r>
      <w:r w:rsidRPr="00FB08FF">
        <w:rPr>
          <w:sz w:val="28"/>
          <w:szCs w:val="28"/>
          <w:lang w:val="uz-Cyrl-UZ"/>
        </w:rPr>
        <w:t xml:space="preserve"> </w:t>
      </w:r>
      <w:r>
        <w:rPr>
          <w:sz w:val="28"/>
          <w:szCs w:val="28"/>
          <w:lang w:val="uz-Cyrl-UZ"/>
        </w:rPr>
        <w:t>olganligi</w:t>
      </w:r>
      <w:r w:rsidRPr="00FB08FF">
        <w:rPr>
          <w:sz w:val="28"/>
          <w:szCs w:val="28"/>
          <w:lang w:val="uz-Cyrl-UZ"/>
        </w:rPr>
        <w:t xml:space="preserve">, </w:t>
      </w:r>
      <w:r>
        <w:rPr>
          <w:sz w:val="28"/>
          <w:szCs w:val="28"/>
          <w:lang w:val="uz-Cyrl-UZ"/>
        </w:rPr>
        <w:t>bilimlarni</w:t>
      </w:r>
      <w:r w:rsidRPr="00FB08FF">
        <w:rPr>
          <w:sz w:val="28"/>
          <w:szCs w:val="28"/>
          <w:lang w:val="uz-Cyrl-UZ"/>
        </w:rPr>
        <w:t xml:space="preserve"> </w:t>
      </w:r>
      <w:r>
        <w:rPr>
          <w:sz w:val="28"/>
          <w:szCs w:val="28"/>
          <w:lang w:val="uz-Cyrl-UZ"/>
        </w:rPr>
        <w:t>nazorat</w:t>
      </w:r>
      <w:r w:rsidRPr="00FB08FF">
        <w:rPr>
          <w:sz w:val="28"/>
          <w:szCs w:val="28"/>
          <w:lang w:val="uz-Cyrl-UZ"/>
        </w:rPr>
        <w:t xml:space="preserve"> </w:t>
      </w:r>
      <w:r>
        <w:rPr>
          <w:sz w:val="28"/>
          <w:szCs w:val="28"/>
          <w:lang w:val="uz-Cyrl-UZ"/>
        </w:rPr>
        <w:t>qilish</w:t>
      </w:r>
      <w:r w:rsidRPr="00FB08FF">
        <w:rPr>
          <w:sz w:val="28"/>
          <w:szCs w:val="28"/>
          <w:lang w:val="uz-Cyrl-UZ"/>
        </w:rPr>
        <w:t xml:space="preserve"> </w:t>
      </w:r>
      <w:r>
        <w:rPr>
          <w:sz w:val="28"/>
          <w:szCs w:val="28"/>
          <w:lang w:val="uz-Cyrl-UZ"/>
        </w:rPr>
        <w:t>imkoniyatiga</w:t>
      </w:r>
      <w:r w:rsidRPr="00FB08FF">
        <w:rPr>
          <w:sz w:val="28"/>
          <w:szCs w:val="28"/>
          <w:lang w:val="uz-Cyrl-UZ"/>
        </w:rPr>
        <w:t xml:space="preserve"> </w:t>
      </w:r>
      <w:r>
        <w:rPr>
          <w:sz w:val="28"/>
          <w:szCs w:val="28"/>
          <w:lang w:val="uz-Cyrl-UZ"/>
        </w:rPr>
        <w:t>egaligi</w:t>
      </w:r>
      <w:r w:rsidRPr="00FB08FF">
        <w:rPr>
          <w:sz w:val="28"/>
          <w:szCs w:val="28"/>
          <w:lang w:val="uz-Cyrl-UZ"/>
        </w:rPr>
        <w:t xml:space="preserve">, </w:t>
      </w:r>
      <w:r>
        <w:rPr>
          <w:sz w:val="28"/>
          <w:szCs w:val="28"/>
          <w:lang w:val="uz-Cyrl-UZ"/>
        </w:rPr>
        <w:t>asosiy</w:t>
      </w:r>
      <w:r w:rsidRPr="00FB08FF">
        <w:rPr>
          <w:sz w:val="28"/>
          <w:szCs w:val="28"/>
          <w:lang w:val="uz-Cyrl-UZ"/>
        </w:rPr>
        <w:t xml:space="preserve"> </w:t>
      </w:r>
      <w:r>
        <w:rPr>
          <w:sz w:val="28"/>
          <w:szCs w:val="28"/>
          <w:lang w:val="uz-Cyrl-UZ"/>
        </w:rPr>
        <w:t>tushuncha</w:t>
      </w:r>
      <w:r w:rsidRPr="00FB08FF">
        <w:rPr>
          <w:sz w:val="28"/>
          <w:szCs w:val="28"/>
          <w:lang w:val="uz-Cyrl-UZ"/>
        </w:rPr>
        <w:t xml:space="preserve"> </w:t>
      </w:r>
      <w:r>
        <w:rPr>
          <w:sz w:val="28"/>
          <w:szCs w:val="28"/>
          <w:lang w:val="uz-Cyrl-UZ"/>
        </w:rPr>
        <w:t>va</w:t>
      </w:r>
      <w:r w:rsidRPr="00FB08FF">
        <w:rPr>
          <w:sz w:val="28"/>
          <w:szCs w:val="28"/>
          <w:lang w:val="uz-Cyrl-UZ"/>
        </w:rPr>
        <w:t xml:space="preserve"> </w:t>
      </w:r>
      <w:r>
        <w:rPr>
          <w:sz w:val="28"/>
          <w:szCs w:val="28"/>
          <w:lang w:val="uz-Cyrl-UZ"/>
        </w:rPr>
        <w:t>xulosalarning</w:t>
      </w:r>
      <w:r w:rsidRPr="00FB08FF">
        <w:rPr>
          <w:sz w:val="28"/>
          <w:szCs w:val="28"/>
          <w:lang w:val="uz-Cyrl-UZ"/>
        </w:rPr>
        <w:t xml:space="preserve">, </w:t>
      </w:r>
      <w:r>
        <w:rPr>
          <w:sz w:val="28"/>
          <w:szCs w:val="28"/>
          <w:lang w:val="uz-Cyrl-UZ"/>
        </w:rPr>
        <w:t>ta’rif</w:t>
      </w:r>
      <w:r w:rsidRPr="00FB08FF">
        <w:rPr>
          <w:sz w:val="28"/>
          <w:szCs w:val="28"/>
          <w:lang w:val="uz-Cyrl-UZ"/>
        </w:rPr>
        <w:t xml:space="preserve">, </w:t>
      </w:r>
      <w:r>
        <w:rPr>
          <w:sz w:val="28"/>
          <w:szCs w:val="28"/>
          <w:lang w:val="uz-Cyrl-UZ"/>
        </w:rPr>
        <w:t>qoida</w:t>
      </w:r>
      <w:r w:rsidRPr="00FB08FF">
        <w:rPr>
          <w:sz w:val="28"/>
          <w:szCs w:val="28"/>
          <w:lang w:val="uz-Cyrl-UZ"/>
        </w:rPr>
        <w:t>-</w:t>
      </w:r>
      <w:r>
        <w:rPr>
          <w:sz w:val="28"/>
          <w:szCs w:val="28"/>
          <w:lang w:val="uz-Cyrl-UZ"/>
        </w:rPr>
        <w:t>qonuniyatlarning</w:t>
      </w:r>
      <w:r w:rsidRPr="00FB08FF">
        <w:rPr>
          <w:sz w:val="28"/>
          <w:szCs w:val="28"/>
          <w:lang w:val="uz-Cyrl-UZ"/>
        </w:rPr>
        <w:t xml:space="preserve"> </w:t>
      </w:r>
      <w:r>
        <w:rPr>
          <w:sz w:val="28"/>
          <w:szCs w:val="28"/>
          <w:lang w:val="uz-Cyrl-UZ"/>
        </w:rPr>
        <w:t>matnlarini</w:t>
      </w:r>
      <w:r w:rsidRPr="00FB08FF">
        <w:rPr>
          <w:sz w:val="28"/>
          <w:szCs w:val="28"/>
          <w:lang w:val="uz-Cyrl-UZ"/>
        </w:rPr>
        <w:t xml:space="preserve"> </w:t>
      </w:r>
      <w:r>
        <w:rPr>
          <w:sz w:val="28"/>
          <w:szCs w:val="28"/>
          <w:lang w:val="uz-Cyrl-UZ"/>
        </w:rPr>
        <w:t>jozibali</w:t>
      </w:r>
      <w:r w:rsidRPr="00FB08FF">
        <w:rPr>
          <w:sz w:val="28"/>
          <w:szCs w:val="28"/>
          <w:lang w:val="uz-Cyrl-UZ"/>
        </w:rPr>
        <w:t xml:space="preserve"> </w:t>
      </w:r>
      <w:r>
        <w:rPr>
          <w:sz w:val="28"/>
          <w:szCs w:val="28"/>
          <w:lang w:val="uz-Cyrl-UZ"/>
        </w:rPr>
        <w:t>shakllar</w:t>
      </w:r>
      <w:r w:rsidRPr="00FB08FF">
        <w:rPr>
          <w:sz w:val="28"/>
          <w:szCs w:val="28"/>
          <w:lang w:val="uz-Cyrl-UZ"/>
        </w:rPr>
        <w:t xml:space="preserve"> </w:t>
      </w:r>
      <w:r>
        <w:rPr>
          <w:sz w:val="28"/>
          <w:szCs w:val="28"/>
          <w:lang w:val="uz-Cyrl-UZ"/>
        </w:rPr>
        <w:t>va</w:t>
      </w:r>
      <w:r w:rsidRPr="00FB08FF">
        <w:rPr>
          <w:sz w:val="28"/>
          <w:szCs w:val="28"/>
          <w:lang w:val="uz-Cyrl-UZ"/>
        </w:rPr>
        <w:t xml:space="preserve"> </w:t>
      </w:r>
      <w:r>
        <w:rPr>
          <w:sz w:val="28"/>
          <w:szCs w:val="28"/>
          <w:lang w:val="uz-Cyrl-UZ"/>
        </w:rPr>
        <w:t>har</w:t>
      </w:r>
      <w:r w:rsidRPr="00FB08FF">
        <w:rPr>
          <w:sz w:val="28"/>
          <w:szCs w:val="28"/>
          <w:lang w:val="uz-Cyrl-UZ"/>
        </w:rPr>
        <w:t xml:space="preserve"> </w:t>
      </w:r>
      <w:r>
        <w:rPr>
          <w:sz w:val="28"/>
          <w:szCs w:val="28"/>
          <w:lang w:val="uz-Cyrl-UZ"/>
        </w:rPr>
        <w:t>xil</w:t>
      </w:r>
      <w:r w:rsidRPr="00FB08FF">
        <w:rPr>
          <w:sz w:val="28"/>
          <w:szCs w:val="28"/>
          <w:lang w:val="uz-Cyrl-UZ"/>
        </w:rPr>
        <w:t xml:space="preserve"> </w:t>
      </w:r>
      <w:r>
        <w:rPr>
          <w:sz w:val="28"/>
          <w:szCs w:val="28"/>
          <w:lang w:val="uz-Cyrl-UZ"/>
        </w:rPr>
        <w:t>ranglarda</w:t>
      </w:r>
      <w:r w:rsidRPr="00FB08FF">
        <w:rPr>
          <w:sz w:val="28"/>
          <w:szCs w:val="28"/>
          <w:lang w:val="uz-Cyrl-UZ"/>
        </w:rPr>
        <w:t xml:space="preserve"> </w:t>
      </w:r>
      <w:r>
        <w:rPr>
          <w:sz w:val="28"/>
          <w:szCs w:val="28"/>
          <w:lang w:val="uz-Cyrl-UZ"/>
        </w:rPr>
        <w:t>berilishi</w:t>
      </w:r>
      <w:r w:rsidRPr="00FB08FF">
        <w:rPr>
          <w:sz w:val="28"/>
          <w:szCs w:val="28"/>
          <w:lang w:val="uz-Cyrl-UZ"/>
        </w:rPr>
        <w:t xml:space="preserve"> </w:t>
      </w:r>
      <w:r>
        <w:rPr>
          <w:sz w:val="28"/>
          <w:szCs w:val="28"/>
          <w:lang w:val="uz-Cyrl-UZ"/>
        </w:rPr>
        <w:t>oddiy</w:t>
      </w:r>
      <w:r w:rsidRPr="00FB08FF">
        <w:rPr>
          <w:sz w:val="28"/>
          <w:szCs w:val="28"/>
          <w:lang w:val="uz-Cyrl-UZ"/>
        </w:rPr>
        <w:t xml:space="preserve"> </w:t>
      </w:r>
      <w:r>
        <w:rPr>
          <w:sz w:val="28"/>
          <w:szCs w:val="28"/>
          <w:lang w:val="uz-Cyrl-UZ"/>
        </w:rPr>
        <w:t>dars</w:t>
      </w:r>
      <w:r w:rsidRPr="00FB08FF">
        <w:rPr>
          <w:sz w:val="28"/>
          <w:szCs w:val="28"/>
          <w:lang w:val="uz-Cyrl-UZ"/>
        </w:rPr>
        <w:t xml:space="preserve"> </w:t>
      </w:r>
      <w:r>
        <w:rPr>
          <w:sz w:val="28"/>
          <w:szCs w:val="28"/>
          <w:lang w:val="uz-Cyrl-UZ"/>
        </w:rPr>
        <w:t>ishlanmalardan</w:t>
      </w:r>
      <w:r w:rsidRPr="00FB08FF">
        <w:rPr>
          <w:sz w:val="28"/>
          <w:szCs w:val="28"/>
          <w:lang w:val="uz-Cyrl-UZ"/>
        </w:rPr>
        <w:t xml:space="preserve"> </w:t>
      </w:r>
      <w:r>
        <w:rPr>
          <w:sz w:val="28"/>
          <w:szCs w:val="28"/>
          <w:lang w:val="uz-Cyrl-UZ"/>
        </w:rPr>
        <w:t>ajralib</w:t>
      </w:r>
      <w:r w:rsidRPr="00FB08FF">
        <w:rPr>
          <w:sz w:val="28"/>
          <w:szCs w:val="28"/>
          <w:lang w:val="uz-Cyrl-UZ"/>
        </w:rPr>
        <w:t xml:space="preserve"> </w:t>
      </w:r>
      <w:r>
        <w:rPr>
          <w:sz w:val="28"/>
          <w:szCs w:val="28"/>
          <w:lang w:val="uz-Cyrl-UZ"/>
        </w:rPr>
        <w:t>turadi</w:t>
      </w:r>
      <w:r w:rsidRPr="00FB08FF">
        <w:rPr>
          <w:sz w:val="28"/>
          <w:szCs w:val="28"/>
          <w:lang w:val="uz-Cyrl-UZ"/>
        </w:rPr>
        <w:t>.</w:t>
      </w:r>
      <w:r w:rsidRPr="00934D0F">
        <w:rPr>
          <w:kern w:val="24"/>
          <w:sz w:val="80"/>
          <w:szCs w:val="80"/>
          <w:lang w:val="uz-Cyrl-UZ"/>
        </w:rPr>
        <w:t xml:space="preserve"> </w:t>
      </w:r>
      <w:r>
        <w:rPr>
          <w:sz w:val="28"/>
          <w:szCs w:val="28"/>
          <w:lang w:val="uz-Cyrl-UZ"/>
        </w:rPr>
        <w:t>Elektron</w:t>
      </w:r>
      <w:r w:rsidRPr="00FB08FF">
        <w:rPr>
          <w:sz w:val="28"/>
          <w:szCs w:val="28"/>
          <w:lang w:val="uz-Cyrl-UZ"/>
        </w:rPr>
        <w:t xml:space="preserve"> </w:t>
      </w:r>
      <w:r>
        <w:rPr>
          <w:sz w:val="28"/>
          <w:szCs w:val="28"/>
          <w:lang w:val="uz-Cyrl-UZ"/>
        </w:rPr>
        <w:t>dars</w:t>
      </w:r>
      <w:r w:rsidRPr="00FB08FF">
        <w:rPr>
          <w:sz w:val="28"/>
          <w:szCs w:val="28"/>
          <w:lang w:val="uz-Cyrl-UZ"/>
        </w:rPr>
        <w:t xml:space="preserve"> </w:t>
      </w:r>
      <w:r>
        <w:rPr>
          <w:sz w:val="28"/>
          <w:szCs w:val="28"/>
          <w:lang w:val="uz-Cyrl-UZ"/>
        </w:rPr>
        <w:t>ishlanmalar</w:t>
      </w:r>
      <w:r w:rsidRPr="00FB08FF">
        <w:rPr>
          <w:sz w:val="28"/>
          <w:szCs w:val="28"/>
          <w:lang w:val="uz-Cyrl-UZ"/>
        </w:rPr>
        <w:t xml:space="preserve">  </w:t>
      </w:r>
      <w:r>
        <w:rPr>
          <w:sz w:val="28"/>
          <w:szCs w:val="28"/>
          <w:lang w:val="uz-Cyrl-UZ"/>
        </w:rPr>
        <w:t>o’quv</w:t>
      </w:r>
      <w:r w:rsidRPr="00FB08FF">
        <w:rPr>
          <w:sz w:val="28"/>
          <w:szCs w:val="28"/>
          <w:lang w:val="uz-Cyrl-UZ"/>
        </w:rPr>
        <w:t xml:space="preserve"> </w:t>
      </w:r>
      <w:r>
        <w:rPr>
          <w:sz w:val="28"/>
          <w:szCs w:val="28"/>
          <w:lang w:val="uz-Cyrl-UZ"/>
        </w:rPr>
        <w:t>jarayonida</w:t>
      </w:r>
      <w:r w:rsidRPr="00FB08FF">
        <w:rPr>
          <w:sz w:val="28"/>
          <w:szCs w:val="28"/>
          <w:lang w:val="uz-Cyrl-UZ"/>
        </w:rPr>
        <w:t xml:space="preserve"> </w:t>
      </w:r>
      <w:r>
        <w:rPr>
          <w:sz w:val="28"/>
          <w:szCs w:val="28"/>
          <w:lang w:val="uz-Cyrl-UZ"/>
        </w:rPr>
        <w:t>oddiy</w:t>
      </w:r>
      <w:r w:rsidRPr="00FB08FF">
        <w:rPr>
          <w:sz w:val="28"/>
          <w:szCs w:val="28"/>
          <w:lang w:val="uz-Cyrl-UZ"/>
        </w:rPr>
        <w:t xml:space="preserve"> </w:t>
      </w:r>
      <w:r>
        <w:rPr>
          <w:sz w:val="28"/>
          <w:szCs w:val="28"/>
          <w:lang w:val="uz-Cyrl-UZ"/>
        </w:rPr>
        <w:t>darslikdan</w:t>
      </w:r>
      <w:r w:rsidRPr="00FB08FF">
        <w:rPr>
          <w:sz w:val="28"/>
          <w:szCs w:val="28"/>
          <w:lang w:val="uz-Cyrl-UZ"/>
        </w:rPr>
        <w:t xml:space="preserve"> </w:t>
      </w:r>
      <w:r>
        <w:rPr>
          <w:sz w:val="28"/>
          <w:szCs w:val="28"/>
          <w:lang w:val="uz-Cyrl-UZ"/>
        </w:rPr>
        <w:t>ko’ra</w:t>
      </w:r>
      <w:r w:rsidRPr="00FB08FF">
        <w:rPr>
          <w:sz w:val="28"/>
          <w:szCs w:val="28"/>
          <w:lang w:val="uz-Cyrl-UZ"/>
        </w:rPr>
        <w:t xml:space="preserve"> </w:t>
      </w:r>
      <w:r>
        <w:rPr>
          <w:sz w:val="28"/>
          <w:szCs w:val="28"/>
          <w:lang w:val="uz-Cyrl-UZ"/>
        </w:rPr>
        <w:t>inson</w:t>
      </w:r>
      <w:r w:rsidRPr="00FB08FF">
        <w:rPr>
          <w:sz w:val="28"/>
          <w:szCs w:val="28"/>
          <w:lang w:val="uz-Cyrl-UZ"/>
        </w:rPr>
        <w:t xml:space="preserve"> </w:t>
      </w:r>
      <w:r>
        <w:rPr>
          <w:sz w:val="28"/>
          <w:szCs w:val="28"/>
          <w:lang w:val="uz-Cyrl-UZ"/>
        </w:rPr>
        <w:t>miyasining</w:t>
      </w:r>
      <w:r w:rsidRPr="00FB08FF">
        <w:rPr>
          <w:sz w:val="28"/>
          <w:szCs w:val="28"/>
          <w:lang w:val="uz-Cyrl-UZ"/>
        </w:rPr>
        <w:t xml:space="preserve"> </w:t>
      </w:r>
      <w:r>
        <w:rPr>
          <w:sz w:val="28"/>
          <w:szCs w:val="28"/>
          <w:lang w:val="uz-Cyrl-UZ"/>
        </w:rPr>
        <w:t>qabul</w:t>
      </w:r>
      <w:r w:rsidRPr="00FB08FF">
        <w:rPr>
          <w:sz w:val="28"/>
          <w:szCs w:val="28"/>
          <w:lang w:val="uz-Cyrl-UZ"/>
        </w:rPr>
        <w:t xml:space="preserve"> </w:t>
      </w:r>
      <w:r>
        <w:rPr>
          <w:sz w:val="28"/>
          <w:szCs w:val="28"/>
          <w:lang w:val="uz-Cyrl-UZ"/>
        </w:rPr>
        <w:t>qilish</w:t>
      </w:r>
      <w:r w:rsidRPr="00FB08FF">
        <w:rPr>
          <w:sz w:val="28"/>
          <w:szCs w:val="28"/>
          <w:lang w:val="uz-Cyrl-UZ"/>
        </w:rPr>
        <w:t xml:space="preserve"> </w:t>
      </w:r>
      <w:r>
        <w:rPr>
          <w:sz w:val="28"/>
          <w:szCs w:val="28"/>
          <w:lang w:val="uz-Cyrl-UZ"/>
        </w:rPr>
        <w:t>yo’llarini</w:t>
      </w:r>
      <w:r w:rsidRPr="00FB08FF">
        <w:rPr>
          <w:sz w:val="28"/>
          <w:szCs w:val="28"/>
          <w:lang w:val="uz-Cyrl-UZ"/>
        </w:rPr>
        <w:t xml:space="preserve">, </w:t>
      </w:r>
      <w:r>
        <w:rPr>
          <w:sz w:val="28"/>
          <w:szCs w:val="28"/>
          <w:lang w:val="uz-Cyrl-UZ"/>
        </w:rPr>
        <w:t>ya’ni</w:t>
      </w:r>
      <w:r w:rsidRPr="00FB08FF">
        <w:rPr>
          <w:sz w:val="28"/>
          <w:szCs w:val="28"/>
          <w:lang w:val="uz-Cyrl-UZ"/>
        </w:rPr>
        <w:t xml:space="preserve"> </w:t>
      </w:r>
      <w:r>
        <w:rPr>
          <w:sz w:val="28"/>
          <w:szCs w:val="28"/>
          <w:lang w:val="uz-Cyrl-UZ"/>
        </w:rPr>
        <w:t>tovush</w:t>
      </w:r>
      <w:r w:rsidRPr="00FB08FF">
        <w:rPr>
          <w:sz w:val="28"/>
          <w:szCs w:val="28"/>
          <w:lang w:val="uz-Cyrl-UZ"/>
        </w:rPr>
        <w:t xml:space="preserve">, </w:t>
      </w:r>
      <w:r>
        <w:rPr>
          <w:sz w:val="28"/>
          <w:szCs w:val="28"/>
          <w:lang w:val="uz-Cyrl-UZ"/>
        </w:rPr>
        <w:t>emotsional</w:t>
      </w:r>
      <w:r w:rsidRPr="00FB08FF">
        <w:rPr>
          <w:sz w:val="28"/>
          <w:szCs w:val="28"/>
          <w:lang w:val="uz-Cyrl-UZ"/>
        </w:rPr>
        <w:t xml:space="preserve"> </w:t>
      </w:r>
      <w:r>
        <w:rPr>
          <w:sz w:val="28"/>
          <w:szCs w:val="28"/>
          <w:lang w:val="uz-Cyrl-UZ"/>
        </w:rPr>
        <w:t>xotiralarni</w:t>
      </w:r>
      <w:r w:rsidRPr="00FB08FF">
        <w:rPr>
          <w:sz w:val="28"/>
          <w:szCs w:val="28"/>
          <w:lang w:val="uz-Cyrl-UZ"/>
        </w:rPr>
        <w:t xml:space="preserve"> </w:t>
      </w:r>
      <w:r>
        <w:rPr>
          <w:sz w:val="28"/>
          <w:szCs w:val="28"/>
          <w:lang w:val="uz-Cyrl-UZ"/>
        </w:rPr>
        <w:t>jalb</w:t>
      </w:r>
      <w:r w:rsidRPr="00FB08FF">
        <w:rPr>
          <w:sz w:val="28"/>
          <w:szCs w:val="28"/>
          <w:lang w:val="uz-Cyrl-UZ"/>
        </w:rPr>
        <w:t xml:space="preserve"> </w:t>
      </w:r>
      <w:r>
        <w:rPr>
          <w:sz w:val="28"/>
          <w:szCs w:val="28"/>
          <w:lang w:val="uz-Cyrl-UZ"/>
        </w:rPr>
        <w:t>qilib</w:t>
      </w:r>
      <w:r w:rsidRPr="00FB08FF">
        <w:rPr>
          <w:sz w:val="28"/>
          <w:szCs w:val="28"/>
          <w:lang w:val="uz-Cyrl-UZ"/>
        </w:rPr>
        <w:t xml:space="preserve">, </w:t>
      </w:r>
      <w:r>
        <w:rPr>
          <w:sz w:val="28"/>
          <w:szCs w:val="28"/>
          <w:lang w:val="uz-Cyrl-UZ"/>
        </w:rPr>
        <w:t>asosiy</w:t>
      </w:r>
      <w:r w:rsidRPr="00FB08FF">
        <w:rPr>
          <w:sz w:val="28"/>
          <w:szCs w:val="28"/>
          <w:lang w:val="uz-Cyrl-UZ"/>
        </w:rPr>
        <w:t xml:space="preserve"> </w:t>
      </w:r>
      <w:r>
        <w:rPr>
          <w:sz w:val="28"/>
          <w:szCs w:val="28"/>
          <w:lang w:val="uz-Cyrl-UZ"/>
        </w:rPr>
        <w:t>tushuncha</w:t>
      </w:r>
      <w:r w:rsidRPr="00FB08FF">
        <w:rPr>
          <w:sz w:val="28"/>
          <w:szCs w:val="28"/>
          <w:lang w:val="uz-Cyrl-UZ"/>
        </w:rPr>
        <w:t xml:space="preserve">, </w:t>
      </w:r>
      <w:r>
        <w:rPr>
          <w:sz w:val="28"/>
          <w:szCs w:val="28"/>
          <w:lang w:val="uz-Cyrl-UZ"/>
        </w:rPr>
        <w:t>qoidalarni</w:t>
      </w:r>
      <w:r w:rsidRPr="00FB08FF">
        <w:rPr>
          <w:sz w:val="28"/>
          <w:szCs w:val="28"/>
          <w:lang w:val="uz-Cyrl-UZ"/>
        </w:rPr>
        <w:t xml:space="preserve">, </w:t>
      </w:r>
      <w:r>
        <w:rPr>
          <w:sz w:val="28"/>
          <w:szCs w:val="28"/>
          <w:lang w:val="uz-Cyrl-UZ"/>
        </w:rPr>
        <w:t>kuy</w:t>
      </w:r>
      <w:r w:rsidRPr="00FB08FF">
        <w:rPr>
          <w:sz w:val="28"/>
          <w:szCs w:val="28"/>
          <w:lang w:val="uz-Cyrl-UZ"/>
        </w:rPr>
        <w:t xml:space="preserve"> </w:t>
      </w:r>
      <w:r>
        <w:rPr>
          <w:sz w:val="28"/>
          <w:szCs w:val="28"/>
          <w:lang w:val="uz-Cyrl-UZ"/>
        </w:rPr>
        <w:t>va</w:t>
      </w:r>
      <w:r w:rsidRPr="00FB08FF">
        <w:rPr>
          <w:sz w:val="28"/>
          <w:szCs w:val="28"/>
          <w:lang w:val="uz-Cyrl-UZ"/>
        </w:rPr>
        <w:t xml:space="preserve"> </w:t>
      </w:r>
      <w:r>
        <w:rPr>
          <w:sz w:val="28"/>
          <w:szCs w:val="28"/>
          <w:lang w:val="uz-Cyrl-UZ"/>
        </w:rPr>
        <w:t>qo’shiq</w:t>
      </w:r>
      <w:r w:rsidRPr="00FB08FF">
        <w:rPr>
          <w:sz w:val="28"/>
          <w:szCs w:val="28"/>
          <w:lang w:val="uz-Cyrl-UZ"/>
        </w:rPr>
        <w:t xml:space="preserve"> </w:t>
      </w:r>
      <w:r>
        <w:rPr>
          <w:sz w:val="28"/>
          <w:szCs w:val="28"/>
          <w:lang w:val="uz-Cyrl-UZ"/>
        </w:rPr>
        <w:t>ohangini</w:t>
      </w:r>
      <w:r w:rsidRPr="00FB08FF">
        <w:rPr>
          <w:sz w:val="28"/>
          <w:szCs w:val="28"/>
          <w:lang w:val="uz-Cyrl-UZ"/>
        </w:rPr>
        <w:t xml:space="preserve"> </w:t>
      </w:r>
      <w:r>
        <w:rPr>
          <w:sz w:val="28"/>
          <w:szCs w:val="28"/>
          <w:lang w:val="uz-Cyrl-UZ"/>
        </w:rPr>
        <w:t>yodga</w:t>
      </w:r>
      <w:r w:rsidRPr="00FB08FF">
        <w:rPr>
          <w:sz w:val="28"/>
          <w:szCs w:val="28"/>
          <w:lang w:val="uz-Cyrl-UZ"/>
        </w:rPr>
        <w:t xml:space="preserve"> </w:t>
      </w:r>
      <w:r>
        <w:rPr>
          <w:sz w:val="28"/>
          <w:szCs w:val="28"/>
          <w:lang w:val="uz-Cyrl-UZ"/>
        </w:rPr>
        <w:t>olish</w:t>
      </w:r>
      <w:r w:rsidRPr="00FB08FF">
        <w:rPr>
          <w:sz w:val="28"/>
          <w:szCs w:val="28"/>
          <w:lang w:val="uz-Cyrl-UZ"/>
        </w:rPr>
        <w:t xml:space="preserve"> </w:t>
      </w:r>
      <w:r>
        <w:rPr>
          <w:sz w:val="28"/>
          <w:szCs w:val="28"/>
          <w:lang w:val="uz-Cyrl-UZ"/>
        </w:rPr>
        <w:t>jarayonlarini</w:t>
      </w:r>
      <w:r w:rsidRPr="00FB08FF">
        <w:rPr>
          <w:sz w:val="28"/>
          <w:szCs w:val="28"/>
          <w:lang w:val="uz-Cyrl-UZ"/>
        </w:rPr>
        <w:t xml:space="preserve"> </w:t>
      </w:r>
      <w:r>
        <w:rPr>
          <w:sz w:val="28"/>
          <w:szCs w:val="28"/>
          <w:lang w:val="uz-Cyrl-UZ"/>
        </w:rPr>
        <w:t>maksimal yengillashtirish uchun xizmat qiladi</w:t>
      </w:r>
    </w:p>
    <w:p w:rsidR="00063D08" w:rsidRDefault="00063D08" w:rsidP="00063D08">
      <w:pPr>
        <w:ind w:left="3400"/>
        <w:rPr>
          <w:sz w:val="20"/>
          <w:szCs w:val="20"/>
        </w:rPr>
      </w:pPr>
      <w:r w:rsidRPr="00A41DFC">
        <w:rPr>
          <w:sz w:val="20"/>
          <w:szCs w:val="20"/>
          <w:lang w:val="uz-Cyrl-UZ"/>
        </w:rPr>
        <w:tab/>
      </w:r>
      <w:r>
        <w:rPr>
          <w:rFonts w:eastAsia="Times New Roman"/>
          <w:b/>
          <w:bCs/>
          <w:sz w:val="28"/>
          <w:szCs w:val="28"/>
        </w:rPr>
        <w:t>NAZORAT SAVOLLARI</w:t>
      </w:r>
    </w:p>
    <w:p w:rsidR="00063D08" w:rsidRDefault="00063D08" w:rsidP="00063D08">
      <w:pPr>
        <w:spacing w:line="42" w:lineRule="exact"/>
        <w:rPr>
          <w:sz w:val="20"/>
          <w:szCs w:val="20"/>
        </w:rPr>
      </w:pPr>
    </w:p>
    <w:p w:rsidR="00063D08" w:rsidRPr="00DF1FA6" w:rsidRDefault="00063D08" w:rsidP="00063D08">
      <w:pPr>
        <w:numPr>
          <w:ilvl w:val="2"/>
          <w:numId w:val="60"/>
        </w:numPr>
        <w:tabs>
          <w:tab w:val="left" w:pos="1120"/>
        </w:tabs>
        <w:ind w:left="1120" w:hanging="271"/>
        <w:rPr>
          <w:rFonts w:eastAsia="Times New Roman"/>
          <w:sz w:val="28"/>
          <w:szCs w:val="28"/>
          <w:lang w:val="en-US"/>
        </w:rPr>
      </w:pPr>
      <w:r w:rsidRPr="00DF1FA6">
        <w:rPr>
          <w:rFonts w:eastAsia="Times New Roman"/>
          <w:sz w:val="28"/>
          <w:szCs w:val="28"/>
          <w:lang w:val="en-US"/>
        </w:rPr>
        <w:t>Power Point dasturiga qanday  olishimiz mumkin?</w:t>
      </w:r>
    </w:p>
    <w:p w:rsidR="00063D08" w:rsidRPr="00DF1FA6" w:rsidRDefault="00063D08" w:rsidP="00063D08">
      <w:pPr>
        <w:spacing w:line="60" w:lineRule="exact"/>
        <w:rPr>
          <w:rFonts w:eastAsia="Times New Roman"/>
          <w:sz w:val="28"/>
          <w:szCs w:val="28"/>
          <w:lang w:val="en-US"/>
        </w:rPr>
      </w:pPr>
    </w:p>
    <w:p w:rsidR="00063D08" w:rsidRPr="00DF1FA6" w:rsidRDefault="00063D08" w:rsidP="00063D08">
      <w:pPr>
        <w:numPr>
          <w:ilvl w:val="2"/>
          <w:numId w:val="60"/>
        </w:numPr>
        <w:tabs>
          <w:tab w:val="left" w:pos="1201"/>
        </w:tabs>
        <w:spacing w:line="266" w:lineRule="auto"/>
        <w:ind w:firstLine="849"/>
        <w:rPr>
          <w:rFonts w:eastAsia="Times New Roman"/>
          <w:sz w:val="28"/>
          <w:szCs w:val="28"/>
          <w:lang w:val="en-US"/>
        </w:rPr>
      </w:pPr>
      <w:r w:rsidRPr="00DF1FA6">
        <w:rPr>
          <w:rFonts w:eastAsia="Times New Roman"/>
          <w:sz w:val="28"/>
          <w:szCs w:val="28"/>
          <w:lang w:val="en-US"/>
        </w:rPr>
        <w:t>Power Point dasturi musmiqa qo’yish qaysi tugma orqali amalga oshiriladi?</w:t>
      </w:r>
    </w:p>
    <w:p w:rsidR="00063D08" w:rsidRPr="00DF1FA6" w:rsidRDefault="00063D08" w:rsidP="00063D08">
      <w:pPr>
        <w:spacing w:line="30" w:lineRule="exact"/>
        <w:rPr>
          <w:rFonts w:eastAsia="Times New Roman"/>
          <w:sz w:val="28"/>
          <w:szCs w:val="28"/>
          <w:lang w:val="en-US"/>
        </w:rPr>
      </w:pPr>
    </w:p>
    <w:p w:rsidR="00063D08" w:rsidRPr="00DF1FA6" w:rsidRDefault="00063D08" w:rsidP="00063D08">
      <w:pPr>
        <w:numPr>
          <w:ilvl w:val="1"/>
          <w:numId w:val="61"/>
        </w:numPr>
        <w:tabs>
          <w:tab w:val="left" w:pos="1133"/>
        </w:tabs>
        <w:spacing w:line="263" w:lineRule="auto"/>
        <w:ind w:firstLine="776"/>
        <w:rPr>
          <w:rFonts w:eastAsia="Times New Roman"/>
          <w:sz w:val="28"/>
          <w:szCs w:val="28"/>
          <w:lang w:val="en-US"/>
        </w:rPr>
      </w:pPr>
      <w:r w:rsidRPr="00DF1FA6">
        <w:rPr>
          <w:rFonts w:eastAsia="Times New Roman"/>
          <w:sz w:val="28"/>
          <w:szCs w:val="28"/>
          <w:lang w:val="en-US"/>
        </w:rPr>
        <w:t>Power Point dasturiga yuklangan musiqa to’g’ri yozish keltirilgan javobni ko’rsating:</w:t>
      </w:r>
    </w:p>
    <w:p w:rsidR="00063D08" w:rsidRPr="00DF1FA6" w:rsidRDefault="00063D08" w:rsidP="00063D08">
      <w:pPr>
        <w:spacing w:line="20" w:lineRule="exact"/>
        <w:rPr>
          <w:rFonts w:eastAsia="Times New Roman"/>
          <w:sz w:val="28"/>
          <w:szCs w:val="28"/>
          <w:lang w:val="en-US"/>
        </w:rPr>
      </w:pPr>
    </w:p>
    <w:p w:rsidR="00063D08" w:rsidRPr="00DF1FA6" w:rsidRDefault="00063D08" w:rsidP="00063D08">
      <w:pPr>
        <w:numPr>
          <w:ilvl w:val="0"/>
          <w:numId w:val="62"/>
        </w:numPr>
        <w:tabs>
          <w:tab w:val="left" w:pos="980"/>
        </w:tabs>
        <w:ind w:left="980" w:hanging="276"/>
        <w:rPr>
          <w:rFonts w:eastAsia="Times New Roman"/>
          <w:sz w:val="28"/>
          <w:szCs w:val="28"/>
          <w:lang w:val="en-US"/>
        </w:rPr>
      </w:pPr>
      <w:r w:rsidRPr="00DF1FA6">
        <w:rPr>
          <w:rFonts w:eastAsia="Times New Roman"/>
          <w:sz w:val="28"/>
          <w:szCs w:val="28"/>
          <w:lang w:val="en-US"/>
        </w:rPr>
        <w:t xml:space="preserve">Power Point  2003 yil dasturda yordamida </w:t>
      </w:r>
      <w:r w:rsidRPr="00DF1FA6">
        <w:rPr>
          <w:rFonts w:eastAsia="Times New Roman"/>
          <w:color w:val="212121"/>
          <w:sz w:val="28"/>
          <w:szCs w:val="28"/>
          <w:lang w:val="en-US"/>
        </w:rPr>
        <w:t>musiqa qo’shish</w:t>
      </w:r>
      <w:r w:rsidRPr="00DF1FA6">
        <w:rPr>
          <w:rFonts w:eastAsia="Times New Roman"/>
          <w:sz w:val="28"/>
          <w:szCs w:val="28"/>
          <w:lang w:val="en-US"/>
        </w:rPr>
        <w:t>?</w:t>
      </w:r>
    </w:p>
    <w:p w:rsidR="00063D08" w:rsidRPr="00DF1FA6" w:rsidRDefault="00063D08" w:rsidP="00063D08">
      <w:pPr>
        <w:spacing w:line="46" w:lineRule="exact"/>
        <w:rPr>
          <w:sz w:val="20"/>
          <w:szCs w:val="20"/>
          <w:lang w:val="en-US"/>
        </w:rPr>
      </w:pPr>
    </w:p>
    <w:p w:rsidR="00063D08" w:rsidRPr="00DF1FA6" w:rsidRDefault="00063D08" w:rsidP="00063D08">
      <w:pPr>
        <w:ind w:left="700"/>
        <w:rPr>
          <w:sz w:val="20"/>
          <w:szCs w:val="20"/>
          <w:lang w:val="en-US"/>
        </w:rPr>
      </w:pPr>
      <w:r w:rsidRPr="00DF1FA6">
        <w:rPr>
          <w:rFonts w:eastAsia="Times New Roman"/>
          <w:sz w:val="28"/>
          <w:szCs w:val="28"/>
          <w:lang w:val="en-US"/>
        </w:rPr>
        <w:t xml:space="preserve">5.Power Point  2007 yil dasturda yordamida </w:t>
      </w:r>
      <w:r w:rsidRPr="00DF1FA6">
        <w:rPr>
          <w:rFonts w:eastAsia="Times New Roman"/>
          <w:color w:val="212121"/>
          <w:sz w:val="28"/>
          <w:szCs w:val="28"/>
          <w:lang w:val="en-US"/>
        </w:rPr>
        <w:t>musiqa qo’shish</w:t>
      </w:r>
      <w:r w:rsidRPr="00DF1FA6">
        <w:rPr>
          <w:rFonts w:eastAsia="Times New Roman"/>
          <w:sz w:val="28"/>
          <w:szCs w:val="28"/>
          <w:lang w:val="en-US"/>
        </w:rPr>
        <w:t>?</w:t>
      </w:r>
    </w:p>
    <w:p w:rsidR="00063D08" w:rsidRPr="00DF1FA6" w:rsidRDefault="00063D08" w:rsidP="00063D08">
      <w:pPr>
        <w:spacing w:line="50" w:lineRule="exact"/>
        <w:rPr>
          <w:sz w:val="20"/>
          <w:szCs w:val="20"/>
          <w:lang w:val="en-US"/>
        </w:rPr>
      </w:pPr>
    </w:p>
    <w:p w:rsidR="00063D08" w:rsidRPr="00DF1FA6" w:rsidRDefault="00063D08" w:rsidP="00063D08">
      <w:pPr>
        <w:ind w:left="700"/>
        <w:rPr>
          <w:sz w:val="20"/>
          <w:szCs w:val="20"/>
          <w:lang w:val="en-US"/>
        </w:rPr>
      </w:pPr>
      <w:r w:rsidRPr="00DF1FA6">
        <w:rPr>
          <w:rFonts w:eastAsia="Times New Roman"/>
          <w:sz w:val="28"/>
          <w:szCs w:val="28"/>
          <w:lang w:val="en-US"/>
        </w:rPr>
        <w:t xml:space="preserve">6.Power Point  2016 yil dasturda yordamida </w:t>
      </w:r>
      <w:r w:rsidRPr="00DF1FA6">
        <w:rPr>
          <w:rFonts w:eastAsia="Times New Roman"/>
          <w:color w:val="212121"/>
          <w:sz w:val="28"/>
          <w:szCs w:val="28"/>
          <w:lang w:val="en-US"/>
        </w:rPr>
        <w:t>musiqa qo’shish</w:t>
      </w:r>
      <w:r w:rsidRPr="00DF1FA6">
        <w:rPr>
          <w:rFonts w:eastAsia="Times New Roman"/>
          <w:sz w:val="28"/>
          <w:szCs w:val="28"/>
          <w:lang w:val="en-US"/>
        </w:rPr>
        <w:t>?</w:t>
      </w:r>
    </w:p>
    <w:p w:rsidR="00063D08" w:rsidRPr="00DF1FA6" w:rsidRDefault="00063D08" w:rsidP="00063D08">
      <w:pPr>
        <w:spacing w:line="46" w:lineRule="exact"/>
        <w:rPr>
          <w:sz w:val="20"/>
          <w:szCs w:val="20"/>
          <w:lang w:val="en-US"/>
        </w:rPr>
      </w:pPr>
    </w:p>
    <w:p w:rsidR="00063D08" w:rsidRPr="00DF1FA6" w:rsidRDefault="00063D08" w:rsidP="00063D08">
      <w:pPr>
        <w:numPr>
          <w:ilvl w:val="0"/>
          <w:numId w:val="63"/>
        </w:numPr>
        <w:tabs>
          <w:tab w:val="left" w:pos="980"/>
        </w:tabs>
        <w:ind w:left="980" w:hanging="276"/>
        <w:rPr>
          <w:rFonts w:eastAsia="Times New Roman"/>
          <w:sz w:val="28"/>
          <w:szCs w:val="28"/>
          <w:lang w:val="en-US"/>
        </w:rPr>
      </w:pPr>
      <w:r w:rsidRPr="00DF1FA6">
        <w:rPr>
          <w:rFonts w:eastAsia="Times New Roman"/>
          <w:sz w:val="28"/>
          <w:szCs w:val="28"/>
          <w:lang w:val="en-US"/>
        </w:rPr>
        <w:t>Multimedia qanday va nechta ilovaga bo’linadi?</w:t>
      </w:r>
    </w:p>
    <w:p w:rsidR="00063D08" w:rsidRPr="00DF1FA6" w:rsidRDefault="00063D08" w:rsidP="00063D08">
      <w:pPr>
        <w:spacing w:line="50" w:lineRule="exact"/>
        <w:rPr>
          <w:rFonts w:eastAsia="Times New Roman"/>
          <w:sz w:val="28"/>
          <w:szCs w:val="28"/>
          <w:lang w:val="en-US"/>
        </w:rPr>
      </w:pPr>
    </w:p>
    <w:p w:rsidR="00063D08" w:rsidRPr="00DF1FA6" w:rsidRDefault="00063D08" w:rsidP="00063D08">
      <w:pPr>
        <w:numPr>
          <w:ilvl w:val="0"/>
          <w:numId w:val="63"/>
        </w:numPr>
        <w:tabs>
          <w:tab w:val="left" w:pos="980"/>
        </w:tabs>
        <w:ind w:left="980" w:hanging="276"/>
        <w:rPr>
          <w:rFonts w:eastAsia="Times New Roman"/>
          <w:sz w:val="28"/>
          <w:szCs w:val="28"/>
          <w:lang w:val="en-US"/>
        </w:rPr>
      </w:pPr>
      <w:r w:rsidRPr="00DF1FA6">
        <w:rPr>
          <w:rFonts w:eastAsia="Times New Roman"/>
          <w:sz w:val="28"/>
          <w:szCs w:val="28"/>
          <w:lang w:val="en-US"/>
        </w:rPr>
        <w:t>Multimedia dasturi nima uchun kerak?</w:t>
      </w:r>
    </w:p>
    <w:p w:rsidR="00063D08" w:rsidRPr="00DF1FA6" w:rsidRDefault="00063D08" w:rsidP="00063D08">
      <w:pPr>
        <w:spacing w:line="60" w:lineRule="exact"/>
        <w:rPr>
          <w:rFonts w:eastAsia="Times New Roman"/>
          <w:sz w:val="28"/>
          <w:szCs w:val="28"/>
          <w:lang w:val="en-US"/>
        </w:rPr>
      </w:pPr>
    </w:p>
    <w:p w:rsidR="00063D08" w:rsidRPr="00A41DFC" w:rsidRDefault="00063D08" w:rsidP="00A41DFC">
      <w:pPr>
        <w:numPr>
          <w:ilvl w:val="0"/>
          <w:numId w:val="63"/>
        </w:numPr>
        <w:tabs>
          <w:tab w:val="left" w:pos="1049"/>
        </w:tabs>
        <w:spacing w:line="267" w:lineRule="auto"/>
        <w:ind w:right="20" w:firstLine="704"/>
        <w:rPr>
          <w:rFonts w:eastAsia="Times New Roman"/>
          <w:sz w:val="28"/>
          <w:szCs w:val="28"/>
          <w:lang w:val="en-US"/>
        </w:rPr>
      </w:pPr>
      <w:r w:rsidRPr="00DF1FA6">
        <w:rPr>
          <w:rFonts w:eastAsia="Times New Roman"/>
          <w:sz w:val="28"/>
          <w:szCs w:val="28"/>
          <w:lang w:val="en-US"/>
        </w:rPr>
        <w:t>Taqdimot namoyishi vaqtida klaviaturadagi Page Down tugmasi bosilsa nima sodir bo’ladi?</w:t>
      </w:r>
    </w:p>
    <w:p w:rsidR="00063D08" w:rsidRPr="00A41DFC" w:rsidRDefault="00063D08" w:rsidP="00A41DFC">
      <w:pPr>
        <w:ind w:left="2860"/>
        <w:rPr>
          <w:sz w:val="20"/>
          <w:szCs w:val="20"/>
          <w:lang w:val="en-US"/>
        </w:rPr>
      </w:pPr>
      <w:r>
        <w:rPr>
          <w:rFonts w:eastAsia="Times New Roman"/>
          <w:b/>
          <w:bCs/>
          <w:sz w:val="28"/>
          <w:szCs w:val="28"/>
        </w:rPr>
        <w:t>FOYDALANGAN ADABIYoTLAR</w:t>
      </w:r>
    </w:p>
    <w:p w:rsidR="00063D08" w:rsidRPr="00DF1FA6" w:rsidRDefault="00063D08" w:rsidP="00063D08">
      <w:pPr>
        <w:numPr>
          <w:ilvl w:val="0"/>
          <w:numId w:val="64"/>
        </w:numPr>
        <w:tabs>
          <w:tab w:val="left" w:pos="852"/>
        </w:tabs>
        <w:spacing w:line="266" w:lineRule="auto"/>
        <w:ind w:right="20" w:firstLine="421"/>
        <w:rPr>
          <w:rFonts w:eastAsia="Times New Roman"/>
          <w:sz w:val="28"/>
          <w:szCs w:val="28"/>
          <w:lang w:val="en-US"/>
        </w:rPr>
      </w:pPr>
      <w:r w:rsidRPr="00DF1FA6">
        <w:rPr>
          <w:rFonts w:eastAsia="Times New Roman"/>
          <w:sz w:val="28"/>
          <w:szCs w:val="28"/>
          <w:lang w:val="en-US"/>
        </w:rPr>
        <w:t>Nazirov SH.A., Qobulov R.V.va boshqalar. Kompyuter va ofis jihozlaridan foydalanish.-Toshkent, 2007 y.</w:t>
      </w:r>
    </w:p>
    <w:p w:rsidR="00063D08" w:rsidRPr="00DF1FA6" w:rsidRDefault="00063D08" w:rsidP="00063D08">
      <w:pPr>
        <w:spacing w:line="26" w:lineRule="exact"/>
        <w:rPr>
          <w:rFonts w:eastAsia="Times New Roman"/>
          <w:sz w:val="28"/>
          <w:szCs w:val="28"/>
          <w:lang w:val="en-US"/>
        </w:rPr>
      </w:pPr>
    </w:p>
    <w:p w:rsidR="00063D08" w:rsidRPr="00DF1FA6" w:rsidRDefault="00063D08" w:rsidP="00063D08">
      <w:pPr>
        <w:numPr>
          <w:ilvl w:val="0"/>
          <w:numId w:val="64"/>
        </w:numPr>
        <w:tabs>
          <w:tab w:val="left" w:pos="852"/>
        </w:tabs>
        <w:spacing w:line="266" w:lineRule="auto"/>
        <w:ind w:firstLine="421"/>
        <w:rPr>
          <w:rFonts w:eastAsia="Times New Roman"/>
          <w:sz w:val="28"/>
          <w:szCs w:val="28"/>
          <w:lang w:val="en-US"/>
        </w:rPr>
      </w:pPr>
      <w:r w:rsidRPr="00DF1FA6">
        <w:rPr>
          <w:rFonts w:eastAsia="Times New Roman"/>
          <w:sz w:val="28"/>
          <w:szCs w:val="28"/>
          <w:lang w:val="en-US"/>
        </w:rPr>
        <w:t>Nazirov SH.A., Qobulov R.V. Ob’ektga mo’ljallangan dasturlash.-Toshkent, 2007 yil.</w:t>
      </w:r>
    </w:p>
    <w:p w:rsidR="00063D08" w:rsidRPr="00DF1FA6" w:rsidRDefault="00063D08" w:rsidP="00063D08">
      <w:pPr>
        <w:spacing w:line="30" w:lineRule="exact"/>
        <w:rPr>
          <w:rFonts w:eastAsia="Times New Roman"/>
          <w:sz w:val="28"/>
          <w:szCs w:val="28"/>
          <w:lang w:val="en-US"/>
        </w:rPr>
      </w:pPr>
    </w:p>
    <w:p w:rsidR="00063D08" w:rsidRPr="00DF1FA6" w:rsidRDefault="00063D08" w:rsidP="00063D08">
      <w:pPr>
        <w:numPr>
          <w:ilvl w:val="0"/>
          <w:numId w:val="64"/>
        </w:numPr>
        <w:tabs>
          <w:tab w:val="left" w:pos="852"/>
        </w:tabs>
        <w:spacing w:line="263" w:lineRule="auto"/>
        <w:ind w:firstLine="421"/>
        <w:rPr>
          <w:rFonts w:eastAsia="Times New Roman"/>
          <w:sz w:val="28"/>
          <w:szCs w:val="28"/>
          <w:lang w:val="en-US"/>
        </w:rPr>
      </w:pPr>
      <w:r w:rsidRPr="00DF1FA6">
        <w:rPr>
          <w:rFonts w:eastAsia="Times New Roman"/>
          <w:sz w:val="28"/>
          <w:szCs w:val="28"/>
          <w:lang w:val="en-US"/>
        </w:rPr>
        <w:t>Bahromov A.A. Malaka oshirish tizimida yangi axborot texnologiyalari. –«Xalq ta’limi» jurnali, 4- son, 2000 y.</w:t>
      </w:r>
    </w:p>
    <w:p w:rsidR="00063D08" w:rsidRPr="00DF1FA6" w:rsidRDefault="00063D08" w:rsidP="00063D08">
      <w:pPr>
        <w:spacing w:line="20" w:lineRule="exact"/>
        <w:rPr>
          <w:rFonts w:eastAsia="Times New Roman"/>
          <w:sz w:val="28"/>
          <w:szCs w:val="28"/>
          <w:lang w:val="en-US"/>
        </w:rPr>
      </w:pPr>
    </w:p>
    <w:p w:rsidR="00063D08" w:rsidRPr="00DF1FA6" w:rsidRDefault="00063D08" w:rsidP="00063D08">
      <w:pPr>
        <w:numPr>
          <w:ilvl w:val="0"/>
          <w:numId w:val="64"/>
        </w:numPr>
        <w:tabs>
          <w:tab w:val="left" w:pos="840"/>
        </w:tabs>
        <w:ind w:left="840" w:hanging="419"/>
        <w:rPr>
          <w:rFonts w:eastAsia="Times New Roman"/>
          <w:sz w:val="28"/>
          <w:szCs w:val="28"/>
          <w:lang w:val="en-US"/>
        </w:rPr>
      </w:pPr>
      <w:r w:rsidRPr="00DF1FA6">
        <w:rPr>
          <w:rFonts w:eastAsia="Times New Roman"/>
          <w:sz w:val="28"/>
          <w:szCs w:val="28"/>
          <w:lang w:val="en-US"/>
        </w:rPr>
        <w:t>G’ulomov  S.  Axborot  tizimlari  va  texnologiyalari.–T.:  «SHarq»,</w:t>
      </w:r>
    </w:p>
    <w:p w:rsidR="00063D08" w:rsidRPr="00DF1FA6" w:rsidRDefault="00063D08" w:rsidP="00063D08">
      <w:pPr>
        <w:spacing w:line="46" w:lineRule="exact"/>
        <w:rPr>
          <w:rFonts w:eastAsia="Times New Roman"/>
          <w:sz w:val="28"/>
          <w:szCs w:val="28"/>
          <w:lang w:val="en-US"/>
        </w:rPr>
      </w:pPr>
    </w:p>
    <w:p w:rsidR="00063D08" w:rsidRDefault="00063D08" w:rsidP="00063D08">
      <w:pPr>
        <w:rPr>
          <w:rFonts w:eastAsia="Times New Roman"/>
          <w:sz w:val="28"/>
          <w:szCs w:val="28"/>
        </w:rPr>
      </w:pPr>
      <w:r>
        <w:rPr>
          <w:rFonts w:eastAsia="Times New Roman"/>
          <w:sz w:val="28"/>
          <w:szCs w:val="28"/>
        </w:rPr>
        <w:t>2000y.</w:t>
      </w:r>
    </w:p>
    <w:p w:rsidR="00063D08" w:rsidRDefault="00063D08" w:rsidP="00063D08">
      <w:pPr>
        <w:spacing w:line="64" w:lineRule="exact"/>
        <w:rPr>
          <w:rFonts w:eastAsia="Times New Roman"/>
          <w:sz w:val="28"/>
          <w:szCs w:val="28"/>
        </w:rPr>
      </w:pPr>
    </w:p>
    <w:p w:rsidR="00063D08" w:rsidRPr="00DF1FA6" w:rsidRDefault="00063D08" w:rsidP="00063D08">
      <w:pPr>
        <w:numPr>
          <w:ilvl w:val="0"/>
          <w:numId w:val="64"/>
        </w:numPr>
        <w:tabs>
          <w:tab w:val="left" w:pos="852"/>
        </w:tabs>
        <w:spacing w:line="263" w:lineRule="auto"/>
        <w:ind w:firstLine="421"/>
        <w:rPr>
          <w:rFonts w:eastAsia="Times New Roman"/>
          <w:sz w:val="28"/>
          <w:szCs w:val="28"/>
          <w:lang w:val="en-US"/>
        </w:rPr>
      </w:pPr>
      <w:r w:rsidRPr="00DF1FA6">
        <w:rPr>
          <w:rFonts w:eastAsia="Times New Roman"/>
          <w:sz w:val="28"/>
          <w:szCs w:val="28"/>
          <w:lang w:val="en-US"/>
        </w:rPr>
        <w:t>Maraximov A.R., Raxmanqulova S.I. Internet va undan foydalanish.-Toshkent, 2001</w:t>
      </w:r>
    </w:p>
    <w:p w:rsidR="00063D08" w:rsidRPr="00DF1FA6" w:rsidRDefault="00063D08" w:rsidP="00063D08">
      <w:pPr>
        <w:spacing w:line="20" w:lineRule="exact"/>
        <w:rPr>
          <w:rFonts w:eastAsia="Times New Roman"/>
          <w:sz w:val="28"/>
          <w:szCs w:val="28"/>
          <w:lang w:val="en-US"/>
        </w:rPr>
      </w:pPr>
    </w:p>
    <w:p w:rsidR="00063D08" w:rsidRPr="00DF1FA6" w:rsidRDefault="00063D08" w:rsidP="00063D08">
      <w:pPr>
        <w:numPr>
          <w:ilvl w:val="0"/>
          <w:numId w:val="64"/>
        </w:numPr>
        <w:tabs>
          <w:tab w:val="left" w:pos="840"/>
        </w:tabs>
        <w:ind w:left="840" w:hanging="419"/>
        <w:rPr>
          <w:rFonts w:eastAsia="Times New Roman"/>
          <w:sz w:val="28"/>
          <w:szCs w:val="28"/>
          <w:lang w:val="en-US"/>
        </w:rPr>
      </w:pPr>
      <w:r w:rsidRPr="00DF1FA6">
        <w:rPr>
          <w:rFonts w:eastAsia="Times New Roman"/>
          <w:sz w:val="28"/>
          <w:szCs w:val="28"/>
          <w:lang w:val="en-US"/>
        </w:rPr>
        <w:t>Oripov M., Haydarov A. Informatika asoslari.–T.:«O’qituvchi», 2002</w:t>
      </w:r>
    </w:p>
    <w:p w:rsidR="00063D08" w:rsidRPr="00DF1FA6" w:rsidRDefault="00063D08" w:rsidP="00063D08">
      <w:pPr>
        <w:spacing w:line="49" w:lineRule="exact"/>
        <w:rPr>
          <w:rFonts w:eastAsia="Times New Roman"/>
          <w:sz w:val="28"/>
          <w:szCs w:val="28"/>
          <w:lang w:val="en-US"/>
        </w:rPr>
      </w:pPr>
    </w:p>
    <w:p w:rsidR="00063D08" w:rsidRDefault="00063D08" w:rsidP="00063D08">
      <w:pPr>
        <w:rPr>
          <w:rFonts w:eastAsia="Times New Roman"/>
          <w:sz w:val="28"/>
          <w:szCs w:val="28"/>
        </w:rPr>
      </w:pPr>
      <w:r>
        <w:rPr>
          <w:rFonts w:eastAsia="Times New Roman"/>
          <w:sz w:val="28"/>
          <w:szCs w:val="28"/>
        </w:rPr>
        <w:t>y.</w:t>
      </w:r>
    </w:p>
    <w:p w:rsidR="00063D08" w:rsidRDefault="00063D08" w:rsidP="00063D08">
      <w:pPr>
        <w:spacing w:line="60" w:lineRule="exact"/>
        <w:rPr>
          <w:rFonts w:eastAsia="Times New Roman"/>
          <w:sz w:val="28"/>
          <w:szCs w:val="28"/>
        </w:rPr>
      </w:pPr>
    </w:p>
    <w:p w:rsidR="00063D08" w:rsidRDefault="00063D08" w:rsidP="00063D08">
      <w:pPr>
        <w:numPr>
          <w:ilvl w:val="0"/>
          <w:numId w:val="64"/>
        </w:numPr>
        <w:tabs>
          <w:tab w:val="left" w:pos="852"/>
        </w:tabs>
        <w:spacing w:line="266" w:lineRule="auto"/>
        <w:ind w:firstLine="421"/>
        <w:rPr>
          <w:rFonts w:eastAsia="Times New Roman"/>
          <w:sz w:val="28"/>
          <w:szCs w:val="28"/>
        </w:rPr>
      </w:pPr>
      <w:r w:rsidRPr="00DF1FA6">
        <w:rPr>
          <w:rFonts w:eastAsia="Times New Roman"/>
          <w:sz w:val="28"/>
          <w:szCs w:val="28"/>
          <w:lang w:val="en-US"/>
        </w:rPr>
        <w:t xml:space="preserve">Abduqodirov A., Xaitov A., Rashidov R. Axborot texnologiyalari.- </w:t>
      </w:r>
      <w:r>
        <w:rPr>
          <w:rFonts w:eastAsia="Times New Roman"/>
          <w:sz w:val="28"/>
          <w:szCs w:val="28"/>
        </w:rPr>
        <w:t>T.: «O’qituvchi», 2002 y.</w:t>
      </w:r>
    </w:p>
    <w:p w:rsidR="00063D08" w:rsidRDefault="00063D08" w:rsidP="00063D08">
      <w:pPr>
        <w:spacing w:line="26" w:lineRule="exact"/>
        <w:rPr>
          <w:rFonts w:eastAsia="Times New Roman"/>
          <w:sz w:val="28"/>
          <w:szCs w:val="28"/>
        </w:rPr>
      </w:pPr>
    </w:p>
    <w:p w:rsidR="00063D08" w:rsidRPr="00DF1FA6" w:rsidRDefault="00063D08" w:rsidP="00063D08">
      <w:pPr>
        <w:numPr>
          <w:ilvl w:val="0"/>
          <w:numId w:val="64"/>
        </w:numPr>
        <w:tabs>
          <w:tab w:val="left" w:pos="852"/>
        </w:tabs>
        <w:spacing w:line="266" w:lineRule="auto"/>
        <w:ind w:firstLine="421"/>
        <w:rPr>
          <w:rFonts w:eastAsia="Times New Roman"/>
          <w:sz w:val="28"/>
          <w:szCs w:val="28"/>
          <w:lang w:val="en-US"/>
        </w:rPr>
      </w:pPr>
      <w:r w:rsidRPr="00DF1FA6">
        <w:rPr>
          <w:rFonts w:eastAsia="Times New Roman"/>
          <w:sz w:val="28"/>
          <w:szCs w:val="28"/>
          <w:lang w:val="en-US"/>
        </w:rPr>
        <w:t>A.R.Maraximov, S.I.Raxmonkulova. Internet va undan foydalanish asoslari.-Toshkent, 2001 yil.</w:t>
      </w: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063D08" w:rsidRPr="00DF1FA6" w:rsidRDefault="00063D08" w:rsidP="00063D08">
      <w:pPr>
        <w:spacing w:line="200" w:lineRule="exact"/>
        <w:rPr>
          <w:sz w:val="20"/>
          <w:szCs w:val="20"/>
          <w:lang w:val="en-US"/>
        </w:rPr>
      </w:pPr>
    </w:p>
    <w:p w:rsidR="00E766EF" w:rsidRPr="00063D08" w:rsidRDefault="00E766EF" w:rsidP="00063D08">
      <w:pPr>
        <w:rPr>
          <w:sz w:val="20"/>
          <w:szCs w:val="20"/>
          <w:lang w:val="en-US"/>
        </w:rPr>
        <w:sectPr w:rsidR="00E766EF" w:rsidRPr="00063D08">
          <w:pgSz w:w="11900" w:h="16836"/>
          <w:pgMar w:top="1258" w:right="1128" w:bottom="426" w:left="1420" w:header="0" w:footer="0" w:gutter="0"/>
          <w:cols w:space="720" w:equalWidth="0">
            <w:col w:w="9360"/>
          </w:cols>
        </w:sectPr>
      </w:pPr>
    </w:p>
    <w:p w:rsidR="00E766EF" w:rsidRPr="00063D08" w:rsidRDefault="00E766EF">
      <w:pPr>
        <w:spacing w:line="200" w:lineRule="exact"/>
        <w:rPr>
          <w:sz w:val="20"/>
          <w:szCs w:val="20"/>
          <w:lang w:val="en-US"/>
        </w:rPr>
      </w:pPr>
      <w:bookmarkStart w:id="61" w:name="page78"/>
      <w:bookmarkEnd w:id="61"/>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6F0C53" w:rsidRDefault="006F0C53" w:rsidP="006F0C53">
      <w:pPr>
        <w:spacing w:line="200" w:lineRule="exact"/>
        <w:jc w:val="center"/>
        <w:rPr>
          <w:sz w:val="32"/>
          <w:szCs w:val="32"/>
          <w:lang w:val="en-US"/>
        </w:rPr>
      </w:pPr>
      <w:r w:rsidRPr="006F0C53">
        <w:rPr>
          <w:sz w:val="32"/>
          <w:szCs w:val="32"/>
          <w:lang w:val="en-US"/>
        </w:rPr>
        <w:t>Ko’chma  mashg’ulot</w:t>
      </w:r>
    </w:p>
    <w:p w:rsidR="00E766EF" w:rsidRPr="006F0C53" w:rsidRDefault="00E766EF" w:rsidP="006F0C53">
      <w:pPr>
        <w:spacing w:line="200" w:lineRule="exact"/>
        <w:jc w:val="center"/>
        <w:rPr>
          <w:sz w:val="32"/>
          <w:szCs w:val="32"/>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330" w:lineRule="exact"/>
        <w:rPr>
          <w:sz w:val="20"/>
          <w:szCs w:val="20"/>
          <w:lang w:val="en-US"/>
        </w:rPr>
      </w:pPr>
    </w:p>
    <w:p w:rsidR="00E766EF" w:rsidRPr="00DF1FA6" w:rsidRDefault="00E766EF" w:rsidP="00063D08">
      <w:pPr>
        <w:ind w:right="-291"/>
        <w:jc w:val="center"/>
        <w:rPr>
          <w:lang w:val="en-US"/>
        </w:rPr>
        <w:sectPr w:rsidR="00E766EF" w:rsidRPr="00DF1FA6">
          <w:pgSz w:w="11900" w:h="16836"/>
          <w:pgMar w:top="1440" w:right="1440" w:bottom="426" w:left="1440" w:header="0" w:footer="0" w:gutter="0"/>
          <w:cols w:space="720" w:equalWidth="0">
            <w:col w:w="9028"/>
          </w:cols>
        </w:sectPr>
      </w:pPr>
    </w:p>
    <w:p w:rsidR="00E766EF" w:rsidRPr="00DF1FA6" w:rsidRDefault="00DF1FA6">
      <w:pPr>
        <w:spacing w:line="266" w:lineRule="auto"/>
        <w:ind w:left="3140" w:right="120" w:hanging="2336"/>
        <w:rPr>
          <w:sz w:val="20"/>
          <w:szCs w:val="20"/>
          <w:lang w:val="en-US"/>
        </w:rPr>
      </w:pPr>
      <w:bookmarkStart w:id="62" w:name="page79"/>
      <w:bookmarkEnd w:id="62"/>
      <w:r w:rsidRPr="00DF1FA6">
        <w:rPr>
          <w:rFonts w:eastAsia="Times New Roman"/>
          <w:b/>
          <w:bCs/>
          <w:sz w:val="28"/>
          <w:szCs w:val="28"/>
          <w:lang w:val="en-US"/>
        </w:rPr>
        <w:t>1-MAVZU: “MUSIQA</w:t>
      </w:r>
      <w:r w:rsidR="00063D08">
        <w:rPr>
          <w:rFonts w:eastAsia="Times New Roman"/>
          <w:b/>
          <w:bCs/>
          <w:sz w:val="28"/>
          <w:szCs w:val="28"/>
          <w:lang w:val="en-US"/>
        </w:rPr>
        <w:t xml:space="preserve"> MADANIYA</w:t>
      </w:r>
      <w:r w:rsidRPr="00DF1FA6">
        <w:rPr>
          <w:rFonts w:eastAsia="Times New Roman"/>
          <w:b/>
          <w:bCs/>
          <w:sz w:val="28"/>
          <w:szCs w:val="28"/>
          <w:lang w:val="en-US"/>
        </w:rPr>
        <w:t>TI DARSLARINI KUZATISH VA TAHLIL QILISH”</w:t>
      </w:r>
    </w:p>
    <w:p w:rsidR="00E766EF" w:rsidRPr="00DF1FA6" w:rsidRDefault="00E766EF">
      <w:pPr>
        <w:spacing w:line="384" w:lineRule="exact"/>
        <w:rPr>
          <w:sz w:val="20"/>
          <w:szCs w:val="20"/>
          <w:lang w:val="en-US"/>
        </w:rPr>
      </w:pPr>
    </w:p>
    <w:p w:rsidR="00E766EF" w:rsidRPr="00DF1FA6" w:rsidRDefault="00DF1FA6">
      <w:pPr>
        <w:ind w:left="560"/>
        <w:rPr>
          <w:sz w:val="20"/>
          <w:szCs w:val="20"/>
          <w:lang w:val="en-US"/>
        </w:rPr>
      </w:pPr>
      <w:r w:rsidRPr="00DF1FA6">
        <w:rPr>
          <w:rFonts w:eastAsia="Times New Roman"/>
          <w:b/>
          <w:bCs/>
          <w:sz w:val="28"/>
          <w:szCs w:val="28"/>
          <w:lang w:val="en-US"/>
        </w:rPr>
        <w:t>REJA</w:t>
      </w:r>
    </w:p>
    <w:p w:rsidR="00E766EF" w:rsidRPr="00DF1FA6" w:rsidRDefault="00E766EF">
      <w:pPr>
        <w:spacing w:line="42" w:lineRule="exact"/>
        <w:rPr>
          <w:sz w:val="20"/>
          <w:szCs w:val="20"/>
          <w:lang w:val="en-US"/>
        </w:rPr>
      </w:pPr>
    </w:p>
    <w:p w:rsidR="00E766EF" w:rsidRPr="00DF1FA6" w:rsidRDefault="00DF1FA6">
      <w:pPr>
        <w:tabs>
          <w:tab w:val="left" w:pos="1100"/>
          <w:tab w:val="left" w:pos="2400"/>
          <w:tab w:val="left" w:pos="3840"/>
          <w:tab w:val="left" w:pos="5060"/>
          <w:tab w:val="left" w:pos="5520"/>
          <w:tab w:val="left" w:pos="6540"/>
          <w:tab w:val="left" w:pos="7800"/>
        </w:tabs>
        <w:ind w:left="700"/>
        <w:rPr>
          <w:sz w:val="20"/>
          <w:szCs w:val="20"/>
          <w:lang w:val="en-US"/>
        </w:rPr>
      </w:pPr>
      <w:r w:rsidRPr="00DF1FA6">
        <w:rPr>
          <w:rFonts w:eastAsia="Times New Roman"/>
          <w:sz w:val="28"/>
          <w:szCs w:val="28"/>
          <w:lang w:val="en-US"/>
        </w:rPr>
        <w:t>1.</w:t>
      </w:r>
      <w:r w:rsidRPr="00DF1FA6">
        <w:rPr>
          <w:sz w:val="20"/>
          <w:szCs w:val="20"/>
          <w:lang w:val="en-US"/>
        </w:rPr>
        <w:tab/>
      </w:r>
      <w:r w:rsidRPr="00DF1FA6">
        <w:rPr>
          <w:rFonts w:eastAsia="Times New Roman"/>
          <w:sz w:val="28"/>
          <w:szCs w:val="28"/>
          <w:lang w:val="en-US"/>
        </w:rPr>
        <w:t>Musiqiy</w:t>
      </w:r>
      <w:r w:rsidRPr="00DF1FA6">
        <w:rPr>
          <w:rFonts w:eastAsia="Times New Roman"/>
          <w:sz w:val="28"/>
          <w:szCs w:val="28"/>
          <w:lang w:val="en-US"/>
        </w:rPr>
        <w:tab/>
        <w:t>dasrlarni</w:t>
      </w:r>
      <w:r w:rsidRPr="00DF1FA6">
        <w:rPr>
          <w:rFonts w:eastAsia="Times New Roman"/>
          <w:sz w:val="28"/>
          <w:szCs w:val="28"/>
          <w:lang w:val="en-US"/>
        </w:rPr>
        <w:tab/>
        <w:t>kuzatish</w:t>
      </w:r>
      <w:r w:rsidRPr="00DF1FA6">
        <w:rPr>
          <w:rFonts w:eastAsia="Times New Roman"/>
          <w:sz w:val="28"/>
          <w:szCs w:val="28"/>
          <w:lang w:val="en-US"/>
        </w:rPr>
        <w:tab/>
        <w:t>va</w:t>
      </w:r>
      <w:r w:rsidRPr="00DF1FA6">
        <w:rPr>
          <w:rFonts w:eastAsia="Times New Roman"/>
          <w:sz w:val="28"/>
          <w:szCs w:val="28"/>
          <w:lang w:val="en-US"/>
        </w:rPr>
        <w:tab/>
        <w:t>tahlil</w:t>
      </w:r>
      <w:r w:rsidRPr="00DF1FA6">
        <w:rPr>
          <w:rFonts w:eastAsia="Times New Roman"/>
          <w:sz w:val="28"/>
          <w:szCs w:val="28"/>
          <w:lang w:val="en-US"/>
        </w:rPr>
        <w:tab/>
        <w:t>qilishda</w:t>
      </w:r>
      <w:r w:rsidRPr="00DF1FA6">
        <w:rPr>
          <w:rFonts w:eastAsia="Times New Roman"/>
          <w:sz w:val="28"/>
          <w:szCs w:val="28"/>
          <w:lang w:val="en-US"/>
        </w:rPr>
        <w:tab/>
        <w:t>qo’yiladigan</w:t>
      </w:r>
    </w:p>
    <w:p w:rsidR="00E766EF" w:rsidRPr="00DF1FA6" w:rsidRDefault="00E766EF">
      <w:pPr>
        <w:spacing w:line="46" w:lineRule="exact"/>
        <w:rPr>
          <w:sz w:val="20"/>
          <w:szCs w:val="20"/>
          <w:lang w:val="en-US"/>
        </w:rPr>
      </w:pPr>
    </w:p>
    <w:p w:rsidR="00E766EF" w:rsidRPr="00DF1FA6" w:rsidRDefault="00DF1FA6">
      <w:pPr>
        <w:rPr>
          <w:sz w:val="20"/>
          <w:szCs w:val="20"/>
          <w:lang w:val="en-US"/>
        </w:rPr>
      </w:pPr>
      <w:r w:rsidRPr="00DF1FA6">
        <w:rPr>
          <w:rFonts w:eastAsia="Times New Roman"/>
          <w:sz w:val="28"/>
          <w:szCs w:val="28"/>
          <w:lang w:val="en-US"/>
        </w:rPr>
        <w:t>talablar</w:t>
      </w:r>
    </w:p>
    <w:p w:rsidR="00E766EF" w:rsidRPr="00DF1FA6" w:rsidRDefault="00E766EF">
      <w:pPr>
        <w:spacing w:line="50" w:lineRule="exact"/>
        <w:rPr>
          <w:sz w:val="20"/>
          <w:szCs w:val="20"/>
          <w:lang w:val="en-US"/>
        </w:rPr>
      </w:pPr>
    </w:p>
    <w:p w:rsidR="00E766EF" w:rsidRPr="00DF1FA6" w:rsidRDefault="00DF1FA6">
      <w:pPr>
        <w:ind w:left="700"/>
        <w:rPr>
          <w:sz w:val="20"/>
          <w:szCs w:val="20"/>
          <w:lang w:val="en-US"/>
        </w:rPr>
      </w:pPr>
      <w:r w:rsidRPr="00DF1FA6">
        <w:rPr>
          <w:rFonts w:eastAsia="Times New Roman"/>
          <w:sz w:val="28"/>
          <w:szCs w:val="28"/>
          <w:lang w:val="en-US"/>
        </w:rPr>
        <w:t>2.O’quvchilar shaxsiyatida musiqiy psixologik va balog’at yoshidagi</w:t>
      </w:r>
    </w:p>
    <w:p w:rsidR="00E766EF" w:rsidRPr="00DF1FA6" w:rsidRDefault="00E766EF">
      <w:pPr>
        <w:spacing w:line="46" w:lineRule="exact"/>
        <w:rPr>
          <w:sz w:val="20"/>
          <w:szCs w:val="20"/>
          <w:lang w:val="en-US"/>
        </w:rPr>
      </w:pPr>
    </w:p>
    <w:p w:rsidR="00E766EF" w:rsidRPr="00DF1FA6" w:rsidRDefault="00DF1FA6">
      <w:pPr>
        <w:rPr>
          <w:sz w:val="20"/>
          <w:szCs w:val="20"/>
          <w:lang w:val="en-US"/>
        </w:rPr>
      </w:pPr>
      <w:r w:rsidRPr="00DF1FA6">
        <w:rPr>
          <w:rFonts w:eastAsia="Times New Roman"/>
          <w:sz w:val="28"/>
          <w:szCs w:val="28"/>
          <w:lang w:val="en-US"/>
        </w:rPr>
        <w:t>xususiyatlarini e’tiborga olish muammolari.</w:t>
      </w:r>
    </w:p>
    <w:p w:rsidR="00E766EF" w:rsidRPr="00DF1FA6" w:rsidRDefault="00E766EF">
      <w:pPr>
        <w:spacing w:line="58" w:lineRule="exact"/>
        <w:rPr>
          <w:sz w:val="20"/>
          <w:szCs w:val="20"/>
          <w:lang w:val="en-US"/>
        </w:rPr>
      </w:pPr>
    </w:p>
    <w:p w:rsidR="00E766EF" w:rsidRPr="00DF1FA6" w:rsidRDefault="00DF1FA6">
      <w:pPr>
        <w:ind w:left="800"/>
        <w:rPr>
          <w:sz w:val="20"/>
          <w:szCs w:val="20"/>
          <w:lang w:val="en-US"/>
        </w:rPr>
      </w:pPr>
      <w:r w:rsidRPr="00DF1FA6">
        <w:rPr>
          <w:rFonts w:eastAsia="Times New Roman"/>
          <w:b/>
          <w:bCs/>
          <w:sz w:val="28"/>
          <w:szCs w:val="28"/>
          <w:lang w:val="en-US"/>
        </w:rPr>
        <w:t>2.1 Musiqiy dasrlarni kuzatish va tahlil qilishda qo’yiladigan</w:t>
      </w:r>
    </w:p>
    <w:p w:rsidR="00E766EF" w:rsidRPr="00DF1FA6" w:rsidRDefault="00E766EF">
      <w:pPr>
        <w:spacing w:line="46" w:lineRule="exact"/>
        <w:rPr>
          <w:sz w:val="20"/>
          <w:szCs w:val="20"/>
          <w:lang w:val="en-US"/>
        </w:rPr>
      </w:pPr>
    </w:p>
    <w:p w:rsidR="00E766EF" w:rsidRPr="00DF1FA6" w:rsidRDefault="00DF1FA6">
      <w:pPr>
        <w:ind w:left="4400"/>
        <w:rPr>
          <w:sz w:val="20"/>
          <w:szCs w:val="20"/>
          <w:lang w:val="en-US"/>
        </w:rPr>
      </w:pPr>
      <w:r w:rsidRPr="00DF1FA6">
        <w:rPr>
          <w:rFonts w:eastAsia="Times New Roman"/>
          <w:b/>
          <w:bCs/>
          <w:sz w:val="28"/>
          <w:szCs w:val="28"/>
          <w:lang w:val="en-US"/>
        </w:rPr>
        <w:t>talablar:</w:t>
      </w:r>
    </w:p>
    <w:p w:rsidR="00E766EF" w:rsidRPr="00DF1FA6" w:rsidRDefault="00E766EF">
      <w:pPr>
        <w:spacing w:line="56" w:lineRule="exact"/>
        <w:rPr>
          <w:sz w:val="20"/>
          <w:szCs w:val="20"/>
          <w:lang w:val="en-US"/>
        </w:rPr>
      </w:pPr>
    </w:p>
    <w:p w:rsidR="00E766EF" w:rsidRPr="00DF1FA6" w:rsidRDefault="00DF1FA6">
      <w:pPr>
        <w:spacing w:line="274" w:lineRule="auto"/>
        <w:ind w:right="20" w:firstLine="708"/>
        <w:jc w:val="both"/>
        <w:rPr>
          <w:sz w:val="20"/>
          <w:szCs w:val="20"/>
          <w:lang w:val="en-US"/>
        </w:rPr>
      </w:pPr>
      <w:r w:rsidRPr="00DF1FA6">
        <w:rPr>
          <w:rFonts w:eastAsia="Times New Roman"/>
          <w:sz w:val="28"/>
          <w:szCs w:val="28"/>
          <w:lang w:val="en-US"/>
        </w:rPr>
        <w:t>Har bir darsni alohida xususiyati mavjud. Musiqa o’qituvchisining ham o’ziga xos sirlari bo’ladi. Musiqaga muhabbat bilan qiziqish bilan qarash, bolalarga bor bilimlarini berishga intilish, va ishga sidqidiladan berilgan inson ish jarayonidagi hayoti bilan yashaydi. Tajribada pedagoglar musiqa fanini murakkabligini va o’qituvchi bilan sozandaning bog’ikligini ko’rsatib o’tganlar.</w:t>
      </w:r>
    </w:p>
    <w:p w:rsidR="00E766EF" w:rsidRPr="00DF1FA6" w:rsidRDefault="00E766EF">
      <w:pPr>
        <w:spacing w:line="15" w:lineRule="exact"/>
        <w:rPr>
          <w:sz w:val="20"/>
          <w:szCs w:val="20"/>
          <w:lang w:val="en-US"/>
        </w:rPr>
      </w:pPr>
    </w:p>
    <w:p w:rsidR="00E766EF" w:rsidRPr="00DF1FA6" w:rsidRDefault="00DF1FA6">
      <w:pPr>
        <w:spacing w:line="273" w:lineRule="auto"/>
        <w:ind w:firstLine="852"/>
        <w:jc w:val="both"/>
        <w:rPr>
          <w:sz w:val="20"/>
          <w:szCs w:val="20"/>
          <w:lang w:val="en-US"/>
        </w:rPr>
      </w:pPr>
      <w:r w:rsidRPr="00DF1FA6">
        <w:rPr>
          <w:rFonts w:eastAsia="Times New Roman"/>
          <w:sz w:val="28"/>
          <w:szCs w:val="28"/>
          <w:lang w:val="en-US"/>
        </w:rPr>
        <w:t>Musiqa o’qituvchisi o’quv va tarbiya ishlarini olib boradi. U faqatgina keng bilimga ega bo’lib qolmay, o’zini fanini ham yaxshi bilishi lozimdir. Bolalarni musiqa san’ati bilan tarbiyalashi, dunyoqarashi, fikrlashi, tushunchasi birinchi darajali ahamiyatga egadir. Musiqa kishi xissiyotini ayniqsa emotsional estetik xissiyotini aktiv rivojlantiradi.</w:t>
      </w:r>
    </w:p>
    <w:p w:rsidR="00E766EF" w:rsidRPr="00DF1FA6" w:rsidRDefault="00E766EF">
      <w:pPr>
        <w:spacing w:line="21" w:lineRule="exact"/>
        <w:rPr>
          <w:sz w:val="20"/>
          <w:szCs w:val="20"/>
          <w:lang w:val="en-US"/>
        </w:rPr>
      </w:pPr>
    </w:p>
    <w:p w:rsidR="00E766EF" w:rsidRPr="00DF1FA6" w:rsidRDefault="00DF1FA6">
      <w:pPr>
        <w:spacing w:line="274" w:lineRule="auto"/>
        <w:ind w:firstLine="852"/>
        <w:jc w:val="both"/>
        <w:rPr>
          <w:sz w:val="20"/>
          <w:szCs w:val="20"/>
          <w:lang w:val="en-US"/>
        </w:rPr>
      </w:pPr>
      <w:r w:rsidRPr="00DF1FA6">
        <w:rPr>
          <w:rFonts w:eastAsia="Times New Roman"/>
          <w:sz w:val="28"/>
          <w:szCs w:val="28"/>
          <w:lang w:val="en-US"/>
        </w:rPr>
        <w:t>Musiqa o’qituvchisi yaxshi sozanda va yaxshi san’atkor bo’lishi lozimdir. Musiqa asbobida yaxshi chalish, ijro eta olish, yaxshi ovozga ega bo’lishi, notaga qarab yaxshi ijro etish bolalar qobiliyatini ajrata bilishi lozimdir. Musiqa o’qituvchisi musiqa asbobda yaxshi ijro etishni juda muhimligi quyidagicha ko’rsatiladi. Birinchidan: Jonli ijro etish – Sinfda kayfiyatni yaxshilaydi.</w:t>
      </w:r>
    </w:p>
    <w:p w:rsidR="00E766EF" w:rsidRPr="00DF1FA6" w:rsidRDefault="00E766EF">
      <w:pPr>
        <w:spacing w:line="19" w:lineRule="exact"/>
        <w:rPr>
          <w:sz w:val="20"/>
          <w:szCs w:val="20"/>
          <w:lang w:val="en-US"/>
        </w:rPr>
      </w:pPr>
    </w:p>
    <w:p w:rsidR="00E766EF" w:rsidRPr="00DF1FA6" w:rsidRDefault="00DF1FA6">
      <w:pPr>
        <w:spacing w:line="263" w:lineRule="auto"/>
        <w:ind w:right="20" w:firstLine="852"/>
        <w:jc w:val="both"/>
        <w:rPr>
          <w:sz w:val="20"/>
          <w:szCs w:val="20"/>
          <w:lang w:val="en-US"/>
        </w:rPr>
      </w:pPr>
      <w:r w:rsidRPr="00DF1FA6">
        <w:rPr>
          <w:rFonts w:eastAsia="Times New Roman"/>
          <w:sz w:val="28"/>
          <w:szCs w:val="28"/>
          <w:lang w:val="en-US"/>
        </w:rPr>
        <w:t>Ikkinchidan: Jamoa bo’lib (xor) ijro etayotganda hohlagan epizodni yoki ( taktik) jumlani qaytarish.</w:t>
      </w:r>
    </w:p>
    <w:p w:rsidR="00E766EF" w:rsidRPr="00DF1FA6" w:rsidRDefault="00E766EF">
      <w:pPr>
        <w:spacing w:line="34" w:lineRule="exact"/>
        <w:rPr>
          <w:sz w:val="20"/>
          <w:szCs w:val="20"/>
          <w:lang w:val="en-US"/>
        </w:rPr>
      </w:pPr>
    </w:p>
    <w:p w:rsidR="00E766EF" w:rsidRPr="00DF1FA6" w:rsidRDefault="00DF1FA6">
      <w:pPr>
        <w:spacing w:line="270" w:lineRule="auto"/>
        <w:ind w:firstLine="852"/>
        <w:jc w:val="both"/>
        <w:rPr>
          <w:sz w:val="20"/>
          <w:szCs w:val="20"/>
          <w:lang w:val="en-US"/>
        </w:rPr>
      </w:pPr>
      <w:r w:rsidRPr="00DF1FA6">
        <w:rPr>
          <w:rFonts w:eastAsia="Times New Roman"/>
          <w:sz w:val="28"/>
          <w:szCs w:val="28"/>
          <w:lang w:val="en-US"/>
        </w:rPr>
        <w:t>Uchinchidan: Musiqa asbobida ijro eta oladigan musiqa o’qituvchisi o’z tarbiyalanuvchilariga musiqani o’zi ijro etish naqadar qiziqarligini va muhimligini amaliyotda ko’rsatib o’tadi. Musiqa o’qituvchisi musiqa</w:t>
      </w:r>
    </w:p>
    <w:p w:rsidR="00E766EF" w:rsidRPr="00DF1FA6" w:rsidRDefault="00E766EF">
      <w:pPr>
        <w:spacing w:line="22" w:lineRule="exact"/>
        <w:rPr>
          <w:sz w:val="20"/>
          <w:szCs w:val="20"/>
          <w:lang w:val="en-US"/>
        </w:rPr>
      </w:pPr>
    </w:p>
    <w:p w:rsidR="00E766EF" w:rsidRPr="00DF1FA6" w:rsidRDefault="00DF1FA6" w:rsidP="006F0C53">
      <w:pPr>
        <w:spacing w:line="274" w:lineRule="auto"/>
        <w:jc w:val="both"/>
        <w:rPr>
          <w:sz w:val="20"/>
          <w:szCs w:val="20"/>
          <w:lang w:val="en-US"/>
        </w:rPr>
      </w:pPr>
      <w:r w:rsidRPr="00DF1FA6">
        <w:rPr>
          <w:rFonts w:eastAsia="Times New Roman"/>
          <w:sz w:val="28"/>
          <w:szCs w:val="28"/>
          <w:lang w:val="en-US"/>
        </w:rPr>
        <w:t>asbobini yaxshi ijro etishi bilan cheklanib qolmay yaxshi tovush, dirijyorlik jesti bilan musiqa nazariyasini mukammal bilmog’i va ijod qilishi lozimdir. O’qituvchini shaxsiyatini musiqa fanining taqdirini hal qiladi. O’qituvchi bulardan tashqari darslarni kuzatib borishi ham lozimdir. doimiy kuzatishlar sababli o’qituvchi pedagogik mahoratini egallay boshlaydi. U vaziyatni (situatsiyani ) baholashga, o’quvchilarning ichki</w:t>
      </w:r>
      <w:r w:rsidR="006F0C53">
        <w:rPr>
          <w:rFonts w:eastAsia="Times New Roman"/>
          <w:sz w:val="28"/>
          <w:szCs w:val="28"/>
          <w:lang w:val="en-US"/>
        </w:rPr>
        <w:t xml:space="preserve"> </w:t>
      </w:r>
      <w:bookmarkStart w:id="63" w:name="page80"/>
      <w:bookmarkEnd w:id="63"/>
      <w:r w:rsidRPr="00DF1FA6">
        <w:rPr>
          <w:rFonts w:eastAsia="Times New Roman"/>
          <w:sz w:val="28"/>
          <w:szCs w:val="28"/>
          <w:lang w:val="en-US"/>
        </w:rPr>
        <w:t>tuyg’ularini sezishga o’rganadi. Kuzatish 1-7 sinfgacha davom etadi. Eng asosiysi: o’qituvchi asarni ijro etibgina qolmay balki uning mazmuni bilan ham tanishtirish lozim,buning uchun o’qituvchini nutqi ravon, qisqa, hamda tushunarli bo’lishi kerak.</w:t>
      </w:r>
    </w:p>
    <w:p w:rsidR="00E766EF" w:rsidRPr="00DF1FA6" w:rsidRDefault="00E766EF">
      <w:pPr>
        <w:spacing w:line="24" w:lineRule="exact"/>
        <w:rPr>
          <w:sz w:val="20"/>
          <w:szCs w:val="20"/>
          <w:lang w:val="en-US"/>
        </w:rPr>
      </w:pPr>
    </w:p>
    <w:p w:rsidR="00E766EF" w:rsidRPr="00DF1FA6" w:rsidRDefault="00DF1FA6">
      <w:pPr>
        <w:spacing w:line="274" w:lineRule="auto"/>
        <w:ind w:right="20" w:firstLine="852"/>
        <w:jc w:val="both"/>
        <w:rPr>
          <w:sz w:val="20"/>
          <w:szCs w:val="20"/>
          <w:lang w:val="en-US"/>
        </w:rPr>
      </w:pPr>
      <w:r w:rsidRPr="00DF1FA6">
        <w:rPr>
          <w:rFonts w:eastAsia="Times New Roman"/>
          <w:sz w:val="28"/>
          <w:szCs w:val="28"/>
          <w:lang w:val="en-US"/>
        </w:rPr>
        <w:t>Musiqa madaniyati darsida o’qituvchining so’z mahorati yuksak darajada bo’lishi lozim. O’qituvchini asar haqidagi kirish so’zi va dars mavzusini tushuntirib berishi, o’quvchilarni ajoyib va sehrli sanoat-musiqa olamiga olib kiradi. Va qiziqarli suhbat bilan bolalardiqqatini musiqa mavzularga yo’naltirish mumkin. O’qituvchini musiqa asari haqidagi hikoyasi qisqa va qiziqarli bo’lishi kerak va o’quvchilarni badiiy idrok etishga erishtirishi lozimdir.</w:t>
      </w:r>
    </w:p>
    <w:p w:rsidR="00E766EF" w:rsidRPr="00DF1FA6" w:rsidRDefault="00E766EF">
      <w:pPr>
        <w:spacing w:line="15" w:lineRule="exact"/>
        <w:rPr>
          <w:sz w:val="20"/>
          <w:szCs w:val="20"/>
          <w:lang w:val="en-US"/>
        </w:rPr>
      </w:pPr>
    </w:p>
    <w:p w:rsidR="00E766EF" w:rsidRPr="00DF1FA6" w:rsidRDefault="00DF1FA6">
      <w:pPr>
        <w:spacing w:line="274" w:lineRule="auto"/>
        <w:ind w:firstLine="708"/>
        <w:jc w:val="both"/>
        <w:rPr>
          <w:sz w:val="20"/>
          <w:szCs w:val="20"/>
          <w:lang w:val="en-US"/>
        </w:rPr>
      </w:pPr>
      <w:r w:rsidRPr="00DF1FA6">
        <w:rPr>
          <w:rFonts w:eastAsia="Times New Roman"/>
          <w:sz w:val="28"/>
          <w:szCs w:val="28"/>
          <w:lang w:val="en-US"/>
        </w:rPr>
        <w:t>Dars davomida o’qituvchi o’quvchilar bilan muloqatda bo’lgan usulini qo’lasa, musiqa haqida to’g’ri mulohaza yuritishga, to’g’ri xulosalar chiqarrishga yordam beradi. Suhbat jarayonida ko’proq o’quvchilar baxsga o’qtadilar. Bu faoliyatida o’qituvchi rejissyor singari ularni boshqarib, to’g’ri xulosalarga erishtirilishi lozim. Musiqa darslarning samarali bo’lishi uchun albatta yangi pedagik texnologiyalar bilan dars olib borish lozim. Buning uchun quyida pedagogik texnologiyalarning asosiy jarayonlari bilan tantshib chiqamiz.</w:t>
      </w:r>
    </w:p>
    <w:p w:rsidR="00E766EF" w:rsidRPr="00DF1FA6" w:rsidRDefault="00E766EF">
      <w:pPr>
        <w:spacing w:line="18" w:lineRule="exact"/>
        <w:rPr>
          <w:sz w:val="20"/>
          <w:szCs w:val="20"/>
          <w:lang w:val="en-US"/>
        </w:rPr>
      </w:pPr>
    </w:p>
    <w:p w:rsidR="00E766EF" w:rsidRPr="00DF1FA6" w:rsidRDefault="00DF1FA6">
      <w:pPr>
        <w:ind w:right="20"/>
        <w:jc w:val="center"/>
        <w:rPr>
          <w:sz w:val="20"/>
          <w:szCs w:val="20"/>
          <w:lang w:val="en-US"/>
        </w:rPr>
      </w:pPr>
      <w:r w:rsidRPr="00DF1FA6">
        <w:rPr>
          <w:rFonts w:eastAsia="Times New Roman"/>
          <w:b/>
          <w:bCs/>
          <w:sz w:val="28"/>
          <w:szCs w:val="28"/>
          <w:lang w:val="en-US"/>
        </w:rPr>
        <w:t>2.2.O’quvchilar shaxsiyatida musiqiy psixologk va balog’at yoshidagi</w:t>
      </w:r>
    </w:p>
    <w:p w:rsidR="00E766EF" w:rsidRPr="00DF1FA6" w:rsidRDefault="00E766EF">
      <w:pPr>
        <w:spacing w:line="64" w:lineRule="exact"/>
        <w:rPr>
          <w:sz w:val="20"/>
          <w:szCs w:val="20"/>
          <w:lang w:val="en-US"/>
        </w:rPr>
      </w:pPr>
    </w:p>
    <w:p w:rsidR="00E766EF" w:rsidRPr="00DF1FA6" w:rsidRDefault="00DF1FA6">
      <w:pPr>
        <w:spacing w:line="257" w:lineRule="auto"/>
        <w:ind w:left="700" w:right="20" w:firstLine="1005"/>
        <w:rPr>
          <w:sz w:val="20"/>
          <w:szCs w:val="20"/>
          <w:lang w:val="en-US"/>
        </w:rPr>
      </w:pPr>
      <w:r w:rsidRPr="00DF1FA6">
        <w:rPr>
          <w:rFonts w:eastAsia="Times New Roman"/>
          <w:b/>
          <w:bCs/>
          <w:sz w:val="28"/>
          <w:szCs w:val="28"/>
          <w:lang w:val="en-US"/>
        </w:rPr>
        <w:t xml:space="preserve">xususiyatlarini e’tiborga olish muammolari. </w:t>
      </w:r>
      <w:r w:rsidRPr="00DF1FA6">
        <w:rPr>
          <w:rFonts w:eastAsia="Times New Roman"/>
          <w:sz w:val="28"/>
          <w:szCs w:val="28"/>
          <w:lang w:val="en-US"/>
        </w:rPr>
        <w:t>Pedagogikada rivojlanish va tarbiyaning o’zaro bog’likligi muhim</w:t>
      </w:r>
    </w:p>
    <w:p w:rsidR="00E766EF" w:rsidRPr="00DF1FA6" w:rsidRDefault="00E766EF">
      <w:pPr>
        <w:spacing w:line="42" w:lineRule="exact"/>
        <w:rPr>
          <w:sz w:val="20"/>
          <w:szCs w:val="20"/>
          <w:lang w:val="en-US"/>
        </w:rPr>
      </w:pPr>
    </w:p>
    <w:p w:rsidR="00E766EF" w:rsidRPr="00DF1FA6" w:rsidRDefault="00DF1FA6">
      <w:pPr>
        <w:spacing w:line="274" w:lineRule="auto"/>
        <w:ind w:right="20"/>
        <w:jc w:val="both"/>
        <w:rPr>
          <w:sz w:val="20"/>
          <w:szCs w:val="20"/>
          <w:lang w:val="en-US"/>
        </w:rPr>
      </w:pPr>
      <w:r w:rsidRPr="00DF1FA6">
        <w:rPr>
          <w:rFonts w:eastAsia="Times New Roman"/>
          <w:sz w:val="28"/>
          <w:szCs w:val="28"/>
          <w:lang w:val="en-US"/>
        </w:rPr>
        <w:t>muammolardan bo’lib, u ko’p munozaralarga sabab bo’ladi. SHaxsning rivojlanishi kiyin murakkab jarayon,u kuplab ichki va tashqi ta’sirlar va omillar orkali ro’yobga chiqadi. Inson xayot ekan, butun umri davomida o’sib, rivojlanib o’zgarib boradi. Bolalik va o’smirlik yillarida shaxsning kamol topishi yaqqol ko’zga tashlanadi. Rivojlanish deganda biz shaxsning ham jismoniy, ham aqliy va maonaviy kamol topishi jarayonini tushunamiz. «SHaxs» tushunchasi psixologiyada eng ko’p qo’llaniladigan tushunchalar sirasiga kiradi. Psixologiya o’rganadigan barcha fenomenlar aynan shu tushuncha atrofida qayd etilgan. Inson ruhiy olami qonuniyatlari bilan qiziqqan har qanday olim yoki tadqiqotchi ham shaxsning chetlab o’tolmagan.</w:t>
      </w:r>
    </w:p>
    <w:p w:rsidR="00E766EF" w:rsidRPr="00DF1FA6" w:rsidRDefault="00E766EF">
      <w:pPr>
        <w:spacing w:line="25" w:lineRule="exact"/>
        <w:rPr>
          <w:sz w:val="20"/>
          <w:szCs w:val="20"/>
          <w:lang w:val="en-US"/>
        </w:rPr>
      </w:pPr>
    </w:p>
    <w:p w:rsidR="00E766EF" w:rsidRPr="00DF1FA6" w:rsidRDefault="00DF1FA6" w:rsidP="006F0C53">
      <w:pPr>
        <w:spacing w:line="274" w:lineRule="auto"/>
        <w:ind w:firstLine="708"/>
        <w:jc w:val="both"/>
        <w:rPr>
          <w:sz w:val="20"/>
          <w:szCs w:val="20"/>
          <w:lang w:val="en-US"/>
        </w:rPr>
      </w:pPr>
      <w:r w:rsidRPr="00DF1FA6">
        <w:rPr>
          <w:rFonts w:eastAsia="Times New Roman"/>
          <w:sz w:val="28"/>
          <w:szCs w:val="28"/>
          <w:lang w:val="en-US"/>
        </w:rPr>
        <w:t>SHuni alohida ta’kidlash lozimki. «Homo sapiens» - «aqlli zot» tushunchasini o’zida ifoda etuvchi jonzotning paydo bo’lganiga taxminan 40 ming yildan oshibdi. Bu davrda olimlarning e’tirof etishlaricha, 16 ming avlod almashgan emish. Darvin taobiri bilan aytganda, tabiiy tanlanish jarayonida yer yuzida saqlanib qolgan minglab millat va ellatlarning keyingi davrdagi taraqqiyoti ko’proq biologik omillardan ko’ra, ijtimoiy-</w:t>
      </w:r>
      <w:r w:rsidR="006F0C53">
        <w:rPr>
          <w:rFonts w:eastAsia="Times New Roman"/>
          <w:sz w:val="28"/>
          <w:szCs w:val="28"/>
          <w:lang w:val="en-US"/>
        </w:rPr>
        <w:t xml:space="preserve"> </w:t>
      </w:r>
      <w:bookmarkStart w:id="64" w:name="page81"/>
      <w:bookmarkEnd w:id="64"/>
      <w:r w:rsidRPr="00DF1FA6">
        <w:rPr>
          <w:rFonts w:eastAsia="Times New Roman"/>
          <w:sz w:val="28"/>
          <w:szCs w:val="28"/>
          <w:lang w:val="en-US"/>
        </w:rPr>
        <w:t>sotsial omillar ta’sirida ro’y bermoqda. SHuning uchun ham har bir individni yoki shaxsni o’rganish masalasi uning bevosita ijtimoiy muhiti va uning ijtimoiy normalari doirasida o’rganishni taqozo etadi.</w:t>
      </w:r>
    </w:p>
    <w:p w:rsidR="00E766EF" w:rsidRPr="00DF1FA6" w:rsidRDefault="00E766EF">
      <w:pPr>
        <w:spacing w:line="25" w:lineRule="exact"/>
        <w:rPr>
          <w:sz w:val="20"/>
          <w:szCs w:val="20"/>
          <w:lang w:val="en-US"/>
        </w:rPr>
      </w:pPr>
    </w:p>
    <w:p w:rsidR="00E766EF" w:rsidRPr="00DF1FA6" w:rsidRDefault="00DF1FA6">
      <w:pPr>
        <w:spacing w:line="275" w:lineRule="auto"/>
        <w:ind w:right="20" w:firstLine="708"/>
        <w:jc w:val="both"/>
        <w:rPr>
          <w:sz w:val="20"/>
          <w:szCs w:val="20"/>
          <w:lang w:val="en-US"/>
        </w:rPr>
      </w:pPr>
      <w:r w:rsidRPr="00DF1FA6">
        <w:rPr>
          <w:rFonts w:eastAsia="Times New Roman"/>
          <w:sz w:val="28"/>
          <w:szCs w:val="28"/>
          <w:lang w:val="en-US"/>
        </w:rPr>
        <w:t>Sotsial yoki ijtimoiy muhit – bu insonning aniq maqsadlar va rejalar asosida faoliyat ko’rsatadigan dunyosidir. Mazmunan har bir insonning shu ijtimoiy olam bilan aloqasi uning insoniyat tajribasi, madaniyati va qabul qilingan, tan olingan ijtimoiy xulq normalari doirasidagi harakatlarida nomoyon bo’ladi. Psixologiya ilmining nomoyondalari bo’lmish olimlarning butun bir avlodi ana shu shaxs va jamiyat aloqalari tizimida insonning tub mohiyatini anglash, uning rivojlanishi va kamol topishi qonuniyatlarini izlaganlar. Abu Nasr Farobiy, A.Navoiy, Ibn Sino, Beruniy kabi yuzlab SHarq allomalari ham bu o’zaro bog’liqlikning falsafiy va ijtimoiy sirlarini ochishga o’zlarining eng durdona asarlarini bag’ishlaganlar. Barcha qarashlarga umumiy bo’lgan narsa shu bo’lganki, odamni, uning mohiyatini anglash uchun avvalo uning shu jamiyatda tutgan o’rni va mavqeini bilish zarur. SHaxsni o’rganishning birlamchi mezoni ham shundan kelib chiqqan holda, uning ijtimoiy mavqei, ijtimoiy munosabatlar tizimidagi o’rni bilan belgilanishi kerak.</w:t>
      </w:r>
    </w:p>
    <w:p w:rsidR="00E766EF" w:rsidRPr="00DF1FA6" w:rsidRDefault="00E766EF">
      <w:pPr>
        <w:spacing w:line="23" w:lineRule="exact"/>
        <w:rPr>
          <w:sz w:val="20"/>
          <w:szCs w:val="20"/>
          <w:lang w:val="en-US"/>
        </w:rPr>
      </w:pPr>
    </w:p>
    <w:p w:rsidR="00E766EF" w:rsidRPr="00DF1FA6" w:rsidRDefault="00DF1FA6">
      <w:pPr>
        <w:spacing w:line="270" w:lineRule="auto"/>
        <w:ind w:right="20" w:firstLine="708"/>
        <w:jc w:val="both"/>
        <w:rPr>
          <w:sz w:val="20"/>
          <w:szCs w:val="20"/>
          <w:lang w:val="en-US"/>
        </w:rPr>
      </w:pPr>
      <w:r w:rsidRPr="00DF1FA6">
        <w:rPr>
          <w:rFonts w:eastAsia="Times New Roman"/>
          <w:sz w:val="28"/>
          <w:szCs w:val="28"/>
          <w:lang w:val="en-US"/>
        </w:rPr>
        <w:t>Lekin, shaxs bilan jamiyat o’rtasidagi o’zaro aloqalar masalasi birdaniga, bir xil yechimga kelinmagan. Bu o’zaro munosabatlar asosan ikki polyar nuqtai nazardan kelib chiqadi.</w:t>
      </w:r>
    </w:p>
    <w:p w:rsidR="00E766EF" w:rsidRPr="00DF1FA6" w:rsidRDefault="00E766EF">
      <w:pPr>
        <w:spacing w:line="25" w:lineRule="exact"/>
        <w:rPr>
          <w:sz w:val="20"/>
          <w:szCs w:val="20"/>
          <w:lang w:val="en-US"/>
        </w:rPr>
      </w:pPr>
    </w:p>
    <w:p w:rsidR="00E766EF" w:rsidRPr="00DF1FA6" w:rsidRDefault="00DF1FA6">
      <w:pPr>
        <w:spacing w:line="274" w:lineRule="auto"/>
        <w:ind w:right="20" w:firstLine="72"/>
        <w:jc w:val="both"/>
        <w:rPr>
          <w:sz w:val="20"/>
          <w:szCs w:val="20"/>
          <w:lang w:val="en-US"/>
        </w:rPr>
      </w:pPr>
      <w:r w:rsidRPr="00DF1FA6">
        <w:rPr>
          <w:rFonts w:eastAsia="Times New Roman"/>
          <w:b/>
          <w:bCs/>
          <w:i/>
          <w:iCs/>
          <w:sz w:val="28"/>
          <w:szCs w:val="28"/>
          <w:u w:val="single"/>
          <w:lang w:val="en-US"/>
        </w:rPr>
        <w:t>Nativizm</w:t>
      </w:r>
      <w:r w:rsidRPr="00DF1FA6">
        <w:rPr>
          <w:rFonts w:eastAsia="Times New Roman"/>
          <w:b/>
          <w:bCs/>
          <w:i/>
          <w:iCs/>
          <w:sz w:val="28"/>
          <w:szCs w:val="28"/>
          <w:lang w:val="en-US"/>
        </w:rPr>
        <w:t xml:space="preserve"> </w:t>
      </w:r>
      <w:r w:rsidRPr="00DF1FA6">
        <w:rPr>
          <w:rFonts w:eastAsia="Times New Roman"/>
          <w:sz w:val="28"/>
          <w:szCs w:val="28"/>
          <w:lang w:val="en-US"/>
        </w:rPr>
        <w:t>yo’nalishining tarafdorlari insonlardagi barcha xususiyatlarni</w:t>
      </w:r>
      <w:r w:rsidRPr="00DF1FA6">
        <w:rPr>
          <w:rFonts w:eastAsia="Times New Roman"/>
          <w:b/>
          <w:bCs/>
          <w:i/>
          <w:iCs/>
          <w:sz w:val="28"/>
          <w:szCs w:val="28"/>
          <w:lang w:val="en-US"/>
        </w:rPr>
        <w:t xml:space="preserve"> </w:t>
      </w:r>
      <w:r w:rsidRPr="00DF1FA6">
        <w:rPr>
          <w:rFonts w:eastAsia="Times New Roman"/>
          <w:sz w:val="28"/>
          <w:szCs w:val="28"/>
          <w:lang w:val="en-US"/>
        </w:rPr>
        <w:t xml:space="preserve">tug’ma harakterga ega, deb e’tirof etadilar. </w:t>
      </w:r>
      <w:r w:rsidRPr="00DF1FA6">
        <w:rPr>
          <w:rFonts w:eastAsia="Times New Roman"/>
          <w:b/>
          <w:bCs/>
          <w:i/>
          <w:iCs/>
          <w:sz w:val="28"/>
          <w:szCs w:val="28"/>
          <w:u w:val="single"/>
          <w:lang w:val="en-US"/>
        </w:rPr>
        <w:t>Empirizm</w:t>
      </w:r>
      <w:r w:rsidRPr="00DF1FA6">
        <w:rPr>
          <w:rFonts w:eastAsia="Times New Roman"/>
          <w:sz w:val="28"/>
          <w:szCs w:val="28"/>
          <w:lang w:val="en-US"/>
        </w:rPr>
        <w:t xml:space="preserve"> tarafdorlarining fikricha, yangi tug’ilgan bola go’yoki «top-toza paxta» (tabula rasa), unga hayot va undagi talablar o’zining qonuniyatlarini yozadi va bola ularga so’zsiz bo’ysunishga majbur. Bu yo’nalishning asoschilaridan biri Dj. Lokk bo’lib (1632-1704) uning fikricha, tug’ma fikrlar yoki g’oyalar bo’lishi mumkin emas, ular xoxish-tilak va og’riq kabi elementlar sezgilarning qayta ishlanishi natijalaridir. Xayotda ana shunga o’xshash turli xil sezgilar va g’oyalarning assoiatsiyasi ro’y beradi.</w:t>
      </w:r>
    </w:p>
    <w:p w:rsidR="00E766EF" w:rsidRPr="00DF1FA6" w:rsidRDefault="00E766EF">
      <w:pPr>
        <w:spacing w:line="25" w:lineRule="exact"/>
        <w:rPr>
          <w:sz w:val="20"/>
          <w:szCs w:val="20"/>
          <w:lang w:val="en-US"/>
        </w:rPr>
      </w:pPr>
    </w:p>
    <w:p w:rsidR="00E766EF" w:rsidRPr="00DF1FA6" w:rsidRDefault="00DF1FA6" w:rsidP="006F0C53">
      <w:pPr>
        <w:spacing w:line="274" w:lineRule="auto"/>
        <w:ind w:firstLine="708"/>
        <w:jc w:val="both"/>
        <w:rPr>
          <w:sz w:val="20"/>
          <w:szCs w:val="20"/>
          <w:lang w:val="en-US"/>
        </w:rPr>
      </w:pPr>
      <w:r w:rsidRPr="00DF1FA6">
        <w:rPr>
          <w:rFonts w:eastAsia="Times New Roman"/>
          <w:b/>
          <w:bCs/>
          <w:i/>
          <w:iCs/>
          <w:sz w:val="28"/>
          <w:szCs w:val="28"/>
          <w:u w:val="single"/>
          <w:lang w:val="en-US"/>
        </w:rPr>
        <w:t>G.Leybnits</w:t>
      </w:r>
      <w:r w:rsidRPr="00DF1FA6">
        <w:rPr>
          <w:rFonts w:eastAsia="Times New Roman"/>
          <w:b/>
          <w:bCs/>
          <w:i/>
          <w:iCs/>
          <w:sz w:val="28"/>
          <w:szCs w:val="28"/>
          <w:lang w:val="en-US"/>
        </w:rPr>
        <w:t xml:space="preserve"> </w:t>
      </w:r>
      <w:r w:rsidRPr="00DF1FA6">
        <w:rPr>
          <w:rFonts w:eastAsia="Times New Roman"/>
          <w:sz w:val="28"/>
          <w:szCs w:val="28"/>
          <w:lang w:val="en-US"/>
        </w:rPr>
        <w:t>(1646-1716)</w:t>
      </w:r>
      <w:r w:rsidRPr="00DF1FA6">
        <w:rPr>
          <w:rFonts w:eastAsia="Times New Roman"/>
          <w:b/>
          <w:bCs/>
          <w:i/>
          <w:iCs/>
          <w:sz w:val="28"/>
          <w:szCs w:val="28"/>
          <w:lang w:val="en-US"/>
        </w:rPr>
        <w:t xml:space="preserve"> </w:t>
      </w:r>
      <w:r w:rsidRPr="00DF1FA6">
        <w:rPr>
          <w:rFonts w:eastAsia="Times New Roman"/>
          <w:sz w:val="28"/>
          <w:szCs w:val="28"/>
          <w:lang w:val="en-US"/>
        </w:rPr>
        <w:t>Lokka eotiroz bildirib,</w:t>
      </w:r>
      <w:r w:rsidRPr="00DF1FA6">
        <w:rPr>
          <w:rFonts w:eastAsia="Times New Roman"/>
          <w:b/>
          <w:bCs/>
          <w:i/>
          <w:iCs/>
          <w:sz w:val="28"/>
          <w:szCs w:val="28"/>
          <w:lang w:val="en-US"/>
        </w:rPr>
        <w:t xml:space="preserve"> </w:t>
      </w:r>
      <w:r w:rsidRPr="00DF1FA6">
        <w:rPr>
          <w:rFonts w:eastAsia="Times New Roman"/>
          <w:sz w:val="28"/>
          <w:szCs w:val="28"/>
          <w:lang w:val="en-US"/>
        </w:rPr>
        <w:t>hayotda umuman toza,</w:t>
      </w:r>
      <w:r w:rsidRPr="00DF1FA6">
        <w:rPr>
          <w:rFonts w:eastAsia="Times New Roman"/>
          <w:b/>
          <w:bCs/>
          <w:i/>
          <w:iCs/>
          <w:sz w:val="28"/>
          <w:szCs w:val="28"/>
          <w:lang w:val="en-US"/>
        </w:rPr>
        <w:t xml:space="preserve"> </w:t>
      </w:r>
      <w:r w:rsidRPr="00DF1FA6">
        <w:rPr>
          <w:rFonts w:eastAsia="Times New Roman"/>
          <w:sz w:val="28"/>
          <w:szCs w:val="28"/>
          <w:lang w:val="en-US"/>
        </w:rPr>
        <w:t xml:space="preserve">sof doskaning o’zi bo’lmaydi, xattoki, eng yaxshi silliqlang marmar yuzasida ham sezilarli teshiklar, do’ngliklar yoki tug’ma asoratlar bo’ladiki, ular layoqatlardek, inson taqdirida maolum rol o’ynaydi. Bu ikkala yirik yo’nalish o’rtasidagi tortishuvlarga chek qo’yish maqsadida </w:t>
      </w:r>
      <w:r w:rsidRPr="00DF1FA6">
        <w:rPr>
          <w:rFonts w:eastAsia="Times New Roman"/>
          <w:b/>
          <w:bCs/>
          <w:i/>
          <w:iCs/>
          <w:sz w:val="28"/>
          <w:szCs w:val="28"/>
          <w:u w:val="single"/>
          <w:lang w:val="en-US"/>
        </w:rPr>
        <w:t>F.</w:t>
      </w:r>
      <w:r w:rsidRPr="00DF1FA6">
        <w:rPr>
          <w:rFonts w:eastAsia="Times New Roman"/>
          <w:sz w:val="28"/>
          <w:szCs w:val="28"/>
          <w:lang w:val="en-US"/>
        </w:rPr>
        <w:t xml:space="preserve"> </w:t>
      </w:r>
      <w:r w:rsidRPr="00DF1FA6">
        <w:rPr>
          <w:rFonts w:eastAsia="Times New Roman"/>
          <w:b/>
          <w:bCs/>
          <w:i/>
          <w:iCs/>
          <w:sz w:val="28"/>
          <w:szCs w:val="28"/>
          <w:u w:val="single"/>
          <w:lang w:val="en-US"/>
        </w:rPr>
        <w:t>Galton</w:t>
      </w:r>
      <w:r w:rsidRPr="00DF1FA6">
        <w:rPr>
          <w:rFonts w:eastAsia="Times New Roman"/>
          <w:sz w:val="28"/>
          <w:szCs w:val="28"/>
          <w:lang w:val="en-US"/>
        </w:rPr>
        <w:t xml:space="preserve"> qator eksperimental tadqiqotlar o’tkazib, har bir individga xos differentsial xususiyatlar mavjudligini «egizaklar metodi» yordamida asoslashga harakat</w:t>
      </w:r>
      <w:r w:rsidR="006F0C53">
        <w:rPr>
          <w:rFonts w:eastAsia="Times New Roman"/>
          <w:sz w:val="28"/>
          <w:szCs w:val="28"/>
          <w:lang w:val="en-US"/>
        </w:rPr>
        <w:t xml:space="preserve"> </w:t>
      </w:r>
    </w:p>
    <w:p w:rsidR="00E766EF" w:rsidRPr="00DF1FA6" w:rsidRDefault="006F0C53" w:rsidP="006F0C53">
      <w:pPr>
        <w:rPr>
          <w:sz w:val="20"/>
          <w:szCs w:val="20"/>
          <w:lang w:val="en-US"/>
        </w:rPr>
      </w:pPr>
      <w:r>
        <w:rPr>
          <w:rFonts w:eastAsia="Times New Roman"/>
          <w:sz w:val="24"/>
          <w:szCs w:val="24"/>
          <w:lang w:val="en-US"/>
        </w:rPr>
        <w:t xml:space="preserve"> </w:t>
      </w:r>
      <w:bookmarkStart w:id="65" w:name="page82"/>
      <w:bookmarkEnd w:id="65"/>
      <w:r w:rsidR="00DF1FA6" w:rsidRPr="00DF1FA6">
        <w:rPr>
          <w:rFonts w:eastAsia="Times New Roman"/>
          <w:sz w:val="28"/>
          <w:szCs w:val="28"/>
          <w:lang w:val="en-US"/>
        </w:rPr>
        <w:t>sildi. 2-jadvalda Galton tomonidan irsiy va orttirilgan sifatlar munosabati yuzasidan anislangan natijalardan keltirilgan.</w:t>
      </w:r>
    </w:p>
    <w:p w:rsidR="00E766EF" w:rsidRDefault="00DF1FA6">
      <w:pPr>
        <w:ind w:right="20"/>
        <w:jc w:val="center"/>
        <w:rPr>
          <w:sz w:val="20"/>
          <w:szCs w:val="20"/>
        </w:rPr>
      </w:pPr>
      <w:r>
        <w:rPr>
          <w:rFonts w:eastAsia="Times New Roman"/>
          <w:b/>
          <w:bCs/>
          <w:sz w:val="28"/>
          <w:szCs w:val="28"/>
        </w:rPr>
        <w:t>Musiqiy qobiliyatlardagi irsiy xususiyatlar</w:t>
      </w:r>
    </w:p>
    <w:p w:rsidR="00E766EF" w:rsidRDefault="00E766EF">
      <w:pPr>
        <w:spacing w:line="28"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20"/>
        <w:gridCol w:w="3340"/>
        <w:gridCol w:w="120"/>
        <w:gridCol w:w="100"/>
        <w:gridCol w:w="2460"/>
        <w:gridCol w:w="120"/>
        <w:gridCol w:w="80"/>
        <w:gridCol w:w="2900"/>
        <w:gridCol w:w="120"/>
        <w:gridCol w:w="30"/>
      </w:tblGrid>
      <w:tr w:rsidR="00E766EF">
        <w:trPr>
          <w:trHeight w:val="40"/>
        </w:trPr>
        <w:tc>
          <w:tcPr>
            <w:tcW w:w="120" w:type="dxa"/>
            <w:tcBorders>
              <w:top w:val="single" w:sz="8" w:space="0" w:color="auto"/>
              <w:left w:val="single" w:sz="8" w:space="0" w:color="auto"/>
            </w:tcBorders>
            <w:shd w:val="clear" w:color="auto" w:fill="1CD4D4"/>
            <w:vAlign w:val="bottom"/>
          </w:tcPr>
          <w:p w:rsidR="00E766EF" w:rsidRDefault="00E766EF">
            <w:pPr>
              <w:rPr>
                <w:sz w:val="3"/>
                <w:szCs w:val="3"/>
              </w:rPr>
            </w:pPr>
          </w:p>
        </w:tc>
        <w:tc>
          <w:tcPr>
            <w:tcW w:w="3340" w:type="dxa"/>
            <w:vMerge w:val="restart"/>
            <w:tcBorders>
              <w:top w:val="single" w:sz="8" w:space="0" w:color="auto"/>
            </w:tcBorders>
            <w:shd w:val="clear" w:color="auto" w:fill="1CD4D4"/>
            <w:vAlign w:val="bottom"/>
          </w:tcPr>
          <w:p w:rsidR="00E766EF" w:rsidRDefault="00DF1FA6">
            <w:pPr>
              <w:jc w:val="center"/>
              <w:rPr>
                <w:sz w:val="20"/>
                <w:szCs w:val="20"/>
              </w:rPr>
            </w:pPr>
            <w:r>
              <w:rPr>
                <w:rFonts w:eastAsia="Times New Roman"/>
                <w:sz w:val="28"/>
                <w:szCs w:val="28"/>
              </w:rPr>
              <w:t>Ota-onalar Bolalar</w:t>
            </w:r>
          </w:p>
        </w:tc>
        <w:tc>
          <w:tcPr>
            <w:tcW w:w="120" w:type="dxa"/>
            <w:tcBorders>
              <w:top w:val="single" w:sz="8" w:space="0" w:color="auto"/>
              <w:right w:val="single" w:sz="8" w:space="0" w:color="auto"/>
            </w:tcBorders>
            <w:shd w:val="clear" w:color="auto" w:fill="1CD4D4"/>
            <w:vAlign w:val="bottom"/>
          </w:tcPr>
          <w:p w:rsidR="00E766EF" w:rsidRDefault="00E766EF">
            <w:pPr>
              <w:rPr>
                <w:sz w:val="3"/>
                <w:szCs w:val="3"/>
              </w:rPr>
            </w:pPr>
          </w:p>
        </w:tc>
        <w:tc>
          <w:tcPr>
            <w:tcW w:w="100" w:type="dxa"/>
            <w:tcBorders>
              <w:top w:val="single" w:sz="8" w:space="0" w:color="auto"/>
            </w:tcBorders>
            <w:shd w:val="clear" w:color="auto" w:fill="1CD4D4"/>
            <w:vAlign w:val="bottom"/>
          </w:tcPr>
          <w:p w:rsidR="00E766EF" w:rsidRDefault="00E766EF">
            <w:pPr>
              <w:rPr>
                <w:sz w:val="3"/>
                <w:szCs w:val="3"/>
              </w:rPr>
            </w:pPr>
          </w:p>
        </w:tc>
        <w:tc>
          <w:tcPr>
            <w:tcW w:w="2460" w:type="dxa"/>
            <w:vMerge w:val="restart"/>
            <w:tcBorders>
              <w:top w:val="single" w:sz="8" w:space="0" w:color="auto"/>
            </w:tcBorders>
            <w:shd w:val="clear" w:color="auto" w:fill="1CD4D4"/>
            <w:vAlign w:val="bottom"/>
          </w:tcPr>
          <w:p w:rsidR="00E766EF" w:rsidRDefault="00DF1FA6">
            <w:pPr>
              <w:jc w:val="center"/>
              <w:rPr>
                <w:sz w:val="20"/>
                <w:szCs w:val="20"/>
              </w:rPr>
            </w:pPr>
            <w:r>
              <w:rPr>
                <w:rFonts w:eastAsia="Times New Roman"/>
                <w:sz w:val="28"/>
                <w:szCs w:val="28"/>
              </w:rPr>
              <w:t>Musiqaga moyil</w:t>
            </w:r>
          </w:p>
        </w:tc>
        <w:tc>
          <w:tcPr>
            <w:tcW w:w="120" w:type="dxa"/>
            <w:tcBorders>
              <w:top w:val="single" w:sz="8" w:space="0" w:color="auto"/>
              <w:right w:val="single" w:sz="8" w:space="0" w:color="auto"/>
            </w:tcBorders>
            <w:shd w:val="clear" w:color="auto" w:fill="1CD4D4"/>
            <w:vAlign w:val="bottom"/>
          </w:tcPr>
          <w:p w:rsidR="00E766EF" w:rsidRDefault="00E766EF">
            <w:pPr>
              <w:rPr>
                <w:sz w:val="3"/>
                <w:szCs w:val="3"/>
              </w:rPr>
            </w:pPr>
          </w:p>
        </w:tc>
        <w:tc>
          <w:tcPr>
            <w:tcW w:w="80" w:type="dxa"/>
            <w:tcBorders>
              <w:top w:val="single" w:sz="8" w:space="0" w:color="auto"/>
            </w:tcBorders>
            <w:shd w:val="clear" w:color="auto" w:fill="1CD4D4"/>
            <w:vAlign w:val="bottom"/>
          </w:tcPr>
          <w:p w:rsidR="00E766EF" w:rsidRDefault="00E766EF">
            <w:pPr>
              <w:rPr>
                <w:sz w:val="3"/>
                <w:szCs w:val="3"/>
              </w:rPr>
            </w:pPr>
          </w:p>
        </w:tc>
        <w:tc>
          <w:tcPr>
            <w:tcW w:w="2900" w:type="dxa"/>
            <w:vMerge w:val="restart"/>
            <w:tcBorders>
              <w:top w:val="single" w:sz="8" w:space="0" w:color="auto"/>
            </w:tcBorders>
            <w:shd w:val="clear" w:color="auto" w:fill="1CD4D4"/>
            <w:vAlign w:val="bottom"/>
          </w:tcPr>
          <w:p w:rsidR="00E766EF" w:rsidRDefault="00DF1FA6">
            <w:pPr>
              <w:jc w:val="center"/>
              <w:rPr>
                <w:sz w:val="20"/>
                <w:szCs w:val="20"/>
              </w:rPr>
            </w:pPr>
            <w:r>
              <w:rPr>
                <w:rFonts w:eastAsia="Times New Roman"/>
                <w:w w:val="99"/>
                <w:sz w:val="28"/>
                <w:szCs w:val="28"/>
                <w:shd w:val="clear" w:color="auto" w:fill="1CD4D4"/>
              </w:rPr>
              <w:t>Musiqaga moyil emas</w:t>
            </w:r>
          </w:p>
        </w:tc>
        <w:tc>
          <w:tcPr>
            <w:tcW w:w="120" w:type="dxa"/>
            <w:tcBorders>
              <w:top w:val="single" w:sz="8" w:space="0" w:color="auto"/>
              <w:right w:val="single" w:sz="8" w:space="0" w:color="auto"/>
            </w:tcBorders>
            <w:shd w:val="clear" w:color="auto" w:fill="1CD4D4"/>
            <w:vAlign w:val="bottom"/>
          </w:tcPr>
          <w:p w:rsidR="00E766EF" w:rsidRDefault="00E766EF">
            <w:pPr>
              <w:rPr>
                <w:sz w:val="3"/>
                <w:szCs w:val="3"/>
              </w:rPr>
            </w:pPr>
          </w:p>
        </w:tc>
        <w:tc>
          <w:tcPr>
            <w:tcW w:w="0" w:type="dxa"/>
            <w:vAlign w:val="bottom"/>
          </w:tcPr>
          <w:p w:rsidR="00E766EF" w:rsidRDefault="00E766EF">
            <w:pPr>
              <w:spacing w:line="20" w:lineRule="exact"/>
              <w:rPr>
                <w:sz w:val="1"/>
                <w:szCs w:val="1"/>
              </w:rPr>
            </w:pPr>
          </w:p>
        </w:tc>
      </w:tr>
      <w:tr w:rsidR="00E766EF">
        <w:trPr>
          <w:trHeight w:val="340"/>
        </w:trPr>
        <w:tc>
          <w:tcPr>
            <w:tcW w:w="120" w:type="dxa"/>
            <w:tcBorders>
              <w:left w:val="single" w:sz="8" w:space="0" w:color="auto"/>
              <w:bottom w:val="single" w:sz="8" w:space="0" w:color="1CD4D4"/>
            </w:tcBorders>
            <w:shd w:val="clear" w:color="auto" w:fill="1CD4D4"/>
            <w:vAlign w:val="bottom"/>
          </w:tcPr>
          <w:p w:rsidR="00E766EF" w:rsidRDefault="00E766EF">
            <w:pPr>
              <w:rPr>
                <w:sz w:val="24"/>
                <w:szCs w:val="24"/>
              </w:rPr>
            </w:pPr>
          </w:p>
        </w:tc>
        <w:tc>
          <w:tcPr>
            <w:tcW w:w="3340" w:type="dxa"/>
            <w:vMerge/>
            <w:tcBorders>
              <w:bottom w:val="single" w:sz="8" w:space="0" w:color="1CD4D4"/>
            </w:tcBorders>
            <w:shd w:val="clear" w:color="auto" w:fill="1CD4D4"/>
            <w:vAlign w:val="bottom"/>
          </w:tcPr>
          <w:p w:rsidR="00E766EF" w:rsidRDefault="00E766EF">
            <w:pPr>
              <w:rPr>
                <w:sz w:val="24"/>
                <w:szCs w:val="24"/>
              </w:rPr>
            </w:pPr>
          </w:p>
        </w:tc>
        <w:tc>
          <w:tcPr>
            <w:tcW w:w="120" w:type="dxa"/>
            <w:tcBorders>
              <w:bottom w:val="single" w:sz="8" w:space="0" w:color="1CD4D4"/>
              <w:right w:val="single" w:sz="8" w:space="0" w:color="auto"/>
            </w:tcBorders>
            <w:shd w:val="clear" w:color="auto" w:fill="1CD4D4"/>
            <w:vAlign w:val="bottom"/>
          </w:tcPr>
          <w:p w:rsidR="00E766EF" w:rsidRDefault="00E766EF">
            <w:pPr>
              <w:rPr>
                <w:sz w:val="24"/>
                <w:szCs w:val="24"/>
              </w:rPr>
            </w:pPr>
          </w:p>
        </w:tc>
        <w:tc>
          <w:tcPr>
            <w:tcW w:w="100" w:type="dxa"/>
            <w:tcBorders>
              <w:bottom w:val="single" w:sz="8" w:space="0" w:color="1CD4D4"/>
            </w:tcBorders>
            <w:shd w:val="clear" w:color="auto" w:fill="1CD4D4"/>
            <w:vAlign w:val="bottom"/>
          </w:tcPr>
          <w:p w:rsidR="00E766EF" w:rsidRDefault="00E766EF">
            <w:pPr>
              <w:rPr>
                <w:sz w:val="24"/>
                <w:szCs w:val="24"/>
              </w:rPr>
            </w:pPr>
          </w:p>
        </w:tc>
        <w:tc>
          <w:tcPr>
            <w:tcW w:w="2460" w:type="dxa"/>
            <w:vMerge/>
            <w:tcBorders>
              <w:bottom w:val="single" w:sz="8" w:space="0" w:color="1CD4D4"/>
            </w:tcBorders>
            <w:shd w:val="clear" w:color="auto" w:fill="1CD4D4"/>
            <w:vAlign w:val="bottom"/>
          </w:tcPr>
          <w:p w:rsidR="00E766EF" w:rsidRDefault="00E766EF">
            <w:pPr>
              <w:rPr>
                <w:sz w:val="24"/>
                <w:szCs w:val="24"/>
              </w:rPr>
            </w:pPr>
          </w:p>
        </w:tc>
        <w:tc>
          <w:tcPr>
            <w:tcW w:w="120" w:type="dxa"/>
            <w:tcBorders>
              <w:bottom w:val="single" w:sz="8" w:space="0" w:color="1CD4D4"/>
              <w:right w:val="single" w:sz="8" w:space="0" w:color="auto"/>
            </w:tcBorders>
            <w:shd w:val="clear" w:color="auto" w:fill="1CD4D4"/>
            <w:vAlign w:val="bottom"/>
          </w:tcPr>
          <w:p w:rsidR="00E766EF" w:rsidRDefault="00E766EF">
            <w:pPr>
              <w:rPr>
                <w:sz w:val="24"/>
                <w:szCs w:val="24"/>
              </w:rPr>
            </w:pPr>
          </w:p>
        </w:tc>
        <w:tc>
          <w:tcPr>
            <w:tcW w:w="80" w:type="dxa"/>
            <w:tcBorders>
              <w:bottom w:val="single" w:sz="8" w:space="0" w:color="1CD4D4"/>
            </w:tcBorders>
            <w:shd w:val="clear" w:color="auto" w:fill="1CD4D4"/>
            <w:vAlign w:val="bottom"/>
          </w:tcPr>
          <w:p w:rsidR="00E766EF" w:rsidRDefault="00E766EF">
            <w:pPr>
              <w:rPr>
                <w:sz w:val="24"/>
                <w:szCs w:val="24"/>
              </w:rPr>
            </w:pPr>
          </w:p>
        </w:tc>
        <w:tc>
          <w:tcPr>
            <w:tcW w:w="2900" w:type="dxa"/>
            <w:vMerge/>
            <w:tcBorders>
              <w:bottom w:val="single" w:sz="8" w:space="0" w:color="1CD4D4"/>
            </w:tcBorders>
            <w:shd w:val="clear" w:color="auto" w:fill="1CD4D4"/>
            <w:vAlign w:val="bottom"/>
          </w:tcPr>
          <w:p w:rsidR="00E766EF" w:rsidRDefault="00E766EF">
            <w:pPr>
              <w:rPr>
                <w:sz w:val="24"/>
                <w:szCs w:val="24"/>
              </w:rPr>
            </w:pPr>
          </w:p>
        </w:tc>
        <w:tc>
          <w:tcPr>
            <w:tcW w:w="120" w:type="dxa"/>
            <w:tcBorders>
              <w:bottom w:val="single" w:sz="8" w:space="0" w:color="1CD4D4"/>
              <w:right w:val="single" w:sz="8" w:space="0" w:color="auto"/>
            </w:tcBorders>
            <w:shd w:val="clear" w:color="auto" w:fill="1CD4D4"/>
            <w:vAlign w:val="bottom"/>
          </w:tcPr>
          <w:p w:rsidR="00E766EF" w:rsidRDefault="00E766EF">
            <w:pPr>
              <w:rPr>
                <w:sz w:val="24"/>
                <w:szCs w:val="24"/>
              </w:rPr>
            </w:pPr>
          </w:p>
        </w:tc>
        <w:tc>
          <w:tcPr>
            <w:tcW w:w="0" w:type="dxa"/>
            <w:vAlign w:val="bottom"/>
          </w:tcPr>
          <w:p w:rsidR="00E766EF" w:rsidRDefault="00E766EF">
            <w:pPr>
              <w:rPr>
                <w:sz w:val="1"/>
                <w:szCs w:val="1"/>
              </w:rPr>
            </w:pPr>
          </w:p>
        </w:tc>
      </w:tr>
      <w:tr w:rsidR="00E766EF">
        <w:trPr>
          <w:trHeight w:val="20"/>
        </w:trPr>
        <w:tc>
          <w:tcPr>
            <w:tcW w:w="120" w:type="dxa"/>
            <w:tcBorders>
              <w:top w:val="single" w:sz="8" w:space="0" w:color="auto"/>
              <w:left w:val="single" w:sz="8" w:space="0" w:color="auto"/>
            </w:tcBorders>
            <w:shd w:val="clear" w:color="auto" w:fill="1CD4D4"/>
            <w:vAlign w:val="bottom"/>
          </w:tcPr>
          <w:p w:rsidR="00E766EF" w:rsidRDefault="00E766EF">
            <w:pPr>
              <w:spacing w:line="20" w:lineRule="exact"/>
              <w:rPr>
                <w:sz w:val="1"/>
                <w:szCs w:val="1"/>
              </w:rPr>
            </w:pPr>
          </w:p>
        </w:tc>
        <w:tc>
          <w:tcPr>
            <w:tcW w:w="3340" w:type="dxa"/>
            <w:vMerge w:val="restart"/>
            <w:tcBorders>
              <w:top w:val="single" w:sz="8" w:space="0" w:color="auto"/>
            </w:tcBorders>
            <w:shd w:val="clear" w:color="auto" w:fill="1CD4D4"/>
            <w:vAlign w:val="bottom"/>
          </w:tcPr>
          <w:p w:rsidR="00E766EF" w:rsidRDefault="00DF1FA6">
            <w:pPr>
              <w:spacing w:line="304" w:lineRule="exact"/>
              <w:jc w:val="center"/>
              <w:rPr>
                <w:sz w:val="20"/>
                <w:szCs w:val="20"/>
              </w:rPr>
            </w:pPr>
            <w:r>
              <w:rPr>
                <w:rFonts w:eastAsia="Times New Roman"/>
                <w:w w:val="99"/>
                <w:sz w:val="28"/>
                <w:szCs w:val="28"/>
              </w:rPr>
              <w:t>Musiqaga moyil</w:t>
            </w:r>
          </w:p>
        </w:tc>
        <w:tc>
          <w:tcPr>
            <w:tcW w:w="120" w:type="dxa"/>
            <w:tcBorders>
              <w:top w:val="single" w:sz="8" w:space="0" w:color="auto"/>
              <w:right w:val="single" w:sz="8" w:space="0" w:color="auto"/>
            </w:tcBorders>
            <w:shd w:val="clear" w:color="auto" w:fill="1CD4D4"/>
            <w:vAlign w:val="bottom"/>
          </w:tcPr>
          <w:p w:rsidR="00E766EF" w:rsidRDefault="00E766EF">
            <w:pPr>
              <w:spacing w:line="20" w:lineRule="exact"/>
              <w:rPr>
                <w:sz w:val="1"/>
                <w:szCs w:val="1"/>
              </w:rPr>
            </w:pPr>
          </w:p>
        </w:tc>
        <w:tc>
          <w:tcPr>
            <w:tcW w:w="100" w:type="dxa"/>
            <w:tcBorders>
              <w:top w:val="single" w:sz="8" w:space="0" w:color="auto"/>
            </w:tcBorders>
            <w:shd w:val="clear" w:color="auto" w:fill="1CD4D4"/>
            <w:vAlign w:val="bottom"/>
          </w:tcPr>
          <w:p w:rsidR="00E766EF" w:rsidRDefault="00E766EF">
            <w:pPr>
              <w:spacing w:line="20" w:lineRule="exact"/>
              <w:rPr>
                <w:sz w:val="1"/>
                <w:szCs w:val="1"/>
              </w:rPr>
            </w:pPr>
          </w:p>
        </w:tc>
        <w:tc>
          <w:tcPr>
            <w:tcW w:w="2460" w:type="dxa"/>
            <w:vMerge w:val="restart"/>
            <w:tcBorders>
              <w:top w:val="single" w:sz="8" w:space="0" w:color="auto"/>
            </w:tcBorders>
            <w:shd w:val="clear" w:color="auto" w:fill="1CD4D4"/>
            <w:vAlign w:val="bottom"/>
          </w:tcPr>
          <w:p w:rsidR="00E766EF" w:rsidRDefault="00DF1FA6">
            <w:pPr>
              <w:spacing w:line="304" w:lineRule="exact"/>
              <w:jc w:val="center"/>
              <w:rPr>
                <w:sz w:val="20"/>
                <w:szCs w:val="20"/>
              </w:rPr>
            </w:pPr>
            <w:r>
              <w:rPr>
                <w:rFonts w:eastAsia="Times New Roman"/>
                <w:w w:val="97"/>
                <w:sz w:val="28"/>
                <w:szCs w:val="28"/>
              </w:rPr>
              <w:t>85%</w:t>
            </w:r>
          </w:p>
        </w:tc>
        <w:tc>
          <w:tcPr>
            <w:tcW w:w="120" w:type="dxa"/>
            <w:tcBorders>
              <w:top w:val="single" w:sz="8" w:space="0" w:color="auto"/>
              <w:right w:val="single" w:sz="8" w:space="0" w:color="auto"/>
            </w:tcBorders>
            <w:shd w:val="clear" w:color="auto" w:fill="1CD4D4"/>
            <w:vAlign w:val="bottom"/>
          </w:tcPr>
          <w:p w:rsidR="00E766EF" w:rsidRDefault="00E766EF">
            <w:pPr>
              <w:spacing w:line="20" w:lineRule="exact"/>
              <w:rPr>
                <w:sz w:val="1"/>
                <w:szCs w:val="1"/>
              </w:rPr>
            </w:pPr>
          </w:p>
        </w:tc>
        <w:tc>
          <w:tcPr>
            <w:tcW w:w="80" w:type="dxa"/>
            <w:tcBorders>
              <w:top w:val="single" w:sz="8" w:space="0" w:color="auto"/>
            </w:tcBorders>
            <w:shd w:val="clear" w:color="auto" w:fill="1CD4D4"/>
            <w:vAlign w:val="bottom"/>
          </w:tcPr>
          <w:p w:rsidR="00E766EF" w:rsidRDefault="00E766EF">
            <w:pPr>
              <w:spacing w:line="20" w:lineRule="exact"/>
              <w:rPr>
                <w:sz w:val="1"/>
                <w:szCs w:val="1"/>
              </w:rPr>
            </w:pPr>
          </w:p>
        </w:tc>
        <w:tc>
          <w:tcPr>
            <w:tcW w:w="2900" w:type="dxa"/>
            <w:vMerge w:val="restart"/>
            <w:tcBorders>
              <w:top w:val="single" w:sz="8" w:space="0" w:color="auto"/>
            </w:tcBorders>
            <w:shd w:val="clear" w:color="auto" w:fill="1CD4D4"/>
            <w:vAlign w:val="bottom"/>
          </w:tcPr>
          <w:p w:rsidR="00E766EF" w:rsidRDefault="00DF1FA6">
            <w:pPr>
              <w:spacing w:line="304" w:lineRule="exact"/>
              <w:jc w:val="center"/>
              <w:rPr>
                <w:sz w:val="20"/>
                <w:szCs w:val="20"/>
              </w:rPr>
            </w:pPr>
            <w:r>
              <w:rPr>
                <w:rFonts w:eastAsia="Times New Roman"/>
                <w:sz w:val="28"/>
                <w:szCs w:val="28"/>
              </w:rPr>
              <w:t>7%</w:t>
            </w:r>
          </w:p>
        </w:tc>
        <w:tc>
          <w:tcPr>
            <w:tcW w:w="120" w:type="dxa"/>
            <w:tcBorders>
              <w:top w:val="single" w:sz="8" w:space="0" w:color="auto"/>
              <w:right w:val="single" w:sz="8" w:space="0" w:color="auto"/>
            </w:tcBorders>
            <w:shd w:val="clear" w:color="auto" w:fill="1CD4D4"/>
            <w:vAlign w:val="bottom"/>
          </w:tcPr>
          <w:p w:rsidR="00E766EF" w:rsidRDefault="00E766EF">
            <w:pPr>
              <w:spacing w:line="20" w:lineRule="exact"/>
              <w:rPr>
                <w:sz w:val="1"/>
                <w:szCs w:val="1"/>
              </w:rPr>
            </w:pPr>
          </w:p>
        </w:tc>
        <w:tc>
          <w:tcPr>
            <w:tcW w:w="0" w:type="dxa"/>
            <w:vAlign w:val="bottom"/>
          </w:tcPr>
          <w:p w:rsidR="00E766EF" w:rsidRDefault="00E766EF">
            <w:pPr>
              <w:spacing w:line="20" w:lineRule="exact"/>
              <w:rPr>
                <w:sz w:val="1"/>
                <w:szCs w:val="1"/>
              </w:rPr>
            </w:pPr>
          </w:p>
        </w:tc>
      </w:tr>
      <w:tr w:rsidR="00E766EF">
        <w:trPr>
          <w:trHeight w:val="340"/>
        </w:trPr>
        <w:tc>
          <w:tcPr>
            <w:tcW w:w="120" w:type="dxa"/>
            <w:tcBorders>
              <w:left w:val="single" w:sz="8" w:space="0" w:color="auto"/>
              <w:bottom w:val="single" w:sz="8" w:space="0" w:color="1CD4D4"/>
            </w:tcBorders>
            <w:shd w:val="clear" w:color="auto" w:fill="1CD4D4"/>
            <w:vAlign w:val="bottom"/>
          </w:tcPr>
          <w:p w:rsidR="00E766EF" w:rsidRDefault="00E766EF">
            <w:pPr>
              <w:rPr>
                <w:sz w:val="24"/>
                <w:szCs w:val="24"/>
              </w:rPr>
            </w:pPr>
          </w:p>
        </w:tc>
        <w:tc>
          <w:tcPr>
            <w:tcW w:w="3340" w:type="dxa"/>
            <w:vMerge/>
            <w:tcBorders>
              <w:bottom w:val="single" w:sz="8" w:space="0" w:color="1CD4D4"/>
            </w:tcBorders>
            <w:shd w:val="clear" w:color="auto" w:fill="1CD4D4"/>
            <w:vAlign w:val="bottom"/>
          </w:tcPr>
          <w:p w:rsidR="00E766EF" w:rsidRDefault="00E766EF">
            <w:pPr>
              <w:rPr>
                <w:sz w:val="24"/>
                <w:szCs w:val="24"/>
              </w:rPr>
            </w:pPr>
          </w:p>
        </w:tc>
        <w:tc>
          <w:tcPr>
            <w:tcW w:w="120" w:type="dxa"/>
            <w:tcBorders>
              <w:bottom w:val="single" w:sz="8" w:space="0" w:color="1CD4D4"/>
              <w:right w:val="single" w:sz="8" w:space="0" w:color="auto"/>
            </w:tcBorders>
            <w:shd w:val="clear" w:color="auto" w:fill="1CD4D4"/>
            <w:vAlign w:val="bottom"/>
          </w:tcPr>
          <w:p w:rsidR="00E766EF" w:rsidRDefault="00E766EF">
            <w:pPr>
              <w:rPr>
                <w:sz w:val="24"/>
                <w:szCs w:val="24"/>
              </w:rPr>
            </w:pPr>
          </w:p>
        </w:tc>
        <w:tc>
          <w:tcPr>
            <w:tcW w:w="100" w:type="dxa"/>
            <w:tcBorders>
              <w:bottom w:val="single" w:sz="8" w:space="0" w:color="1CD4D4"/>
            </w:tcBorders>
            <w:shd w:val="clear" w:color="auto" w:fill="1CD4D4"/>
            <w:vAlign w:val="bottom"/>
          </w:tcPr>
          <w:p w:rsidR="00E766EF" w:rsidRDefault="00E766EF">
            <w:pPr>
              <w:rPr>
                <w:sz w:val="24"/>
                <w:szCs w:val="24"/>
              </w:rPr>
            </w:pPr>
          </w:p>
        </w:tc>
        <w:tc>
          <w:tcPr>
            <w:tcW w:w="2460" w:type="dxa"/>
            <w:vMerge/>
            <w:tcBorders>
              <w:bottom w:val="single" w:sz="8" w:space="0" w:color="1CD4D4"/>
            </w:tcBorders>
            <w:shd w:val="clear" w:color="auto" w:fill="1CD4D4"/>
            <w:vAlign w:val="bottom"/>
          </w:tcPr>
          <w:p w:rsidR="00E766EF" w:rsidRDefault="00E766EF">
            <w:pPr>
              <w:rPr>
                <w:sz w:val="24"/>
                <w:szCs w:val="24"/>
              </w:rPr>
            </w:pPr>
          </w:p>
        </w:tc>
        <w:tc>
          <w:tcPr>
            <w:tcW w:w="120" w:type="dxa"/>
            <w:tcBorders>
              <w:bottom w:val="single" w:sz="8" w:space="0" w:color="1CD4D4"/>
              <w:right w:val="single" w:sz="8" w:space="0" w:color="auto"/>
            </w:tcBorders>
            <w:shd w:val="clear" w:color="auto" w:fill="1CD4D4"/>
            <w:vAlign w:val="bottom"/>
          </w:tcPr>
          <w:p w:rsidR="00E766EF" w:rsidRDefault="00E766EF">
            <w:pPr>
              <w:rPr>
                <w:sz w:val="24"/>
                <w:szCs w:val="24"/>
              </w:rPr>
            </w:pPr>
          </w:p>
        </w:tc>
        <w:tc>
          <w:tcPr>
            <w:tcW w:w="80" w:type="dxa"/>
            <w:tcBorders>
              <w:bottom w:val="single" w:sz="8" w:space="0" w:color="1CD4D4"/>
            </w:tcBorders>
            <w:shd w:val="clear" w:color="auto" w:fill="1CD4D4"/>
            <w:vAlign w:val="bottom"/>
          </w:tcPr>
          <w:p w:rsidR="00E766EF" w:rsidRDefault="00E766EF">
            <w:pPr>
              <w:rPr>
                <w:sz w:val="24"/>
                <w:szCs w:val="24"/>
              </w:rPr>
            </w:pPr>
          </w:p>
        </w:tc>
        <w:tc>
          <w:tcPr>
            <w:tcW w:w="2900" w:type="dxa"/>
            <w:vMerge/>
            <w:tcBorders>
              <w:bottom w:val="single" w:sz="8" w:space="0" w:color="1CD4D4"/>
            </w:tcBorders>
            <w:shd w:val="clear" w:color="auto" w:fill="1CD4D4"/>
            <w:vAlign w:val="bottom"/>
          </w:tcPr>
          <w:p w:rsidR="00E766EF" w:rsidRDefault="00E766EF">
            <w:pPr>
              <w:rPr>
                <w:sz w:val="24"/>
                <w:szCs w:val="24"/>
              </w:rPr>
            </w:pPr>
          </w:p>
        </w:tc>
        <w:tc>
          <w:tcPr>
            <w:tcW w:w="120" w:type="dxa"/>
            <w:tcBorders>
              <w:bottom w:val="single" w:sz="8" w:space="0" w:color="1CD4D4"/>
              <w:right w:val="single" w:sz="8" w:space="0" w:color="auto"/>
            </w:tcBorders>
            <w:shd w:val="clear" w:color="auto" w:fill="1CD4D4"/>
            <w:vAlign w:val="bottom"/>
          </w:tcPr>
          <w:p w:rsidR="00E766EF" w:rsidRDefault="00E766EF">
            <w:pPr>
              <w:rPr>
                <w:sz w:val="24"/>
                <w:szCs w:val="24"/>
              </w:rPr>
            </w:pPr>
          </w:p>
        </w:tc>
        <w:tc>
          <w:tcPr>
            <w:tcW w:w="0" w:type="dxa"/>
            <w:vAlign w:val="bottom"/>
          </w:tcPr>
          <w:p w:rsidR="00E766EF" w:rsidRDefault="00E766EF">
            <w:pPr>
              <w:rPr>
                <w:sz w:val="1"/>
                <w:szCs w:val="1"/>
              </w:rPr>
            </w:pPr>
          </w:p>
        </w:tc>
      </w:tr>
      <w:tr w:rsidR="00E766EF">
        <w:trPr>
          <w:trHeight w:val="20"/>
        </w:trPr>
        <w:tc>
          <w:tcPr>
            <w:tcW w:w="120" w:type="dxa"/>
            <w:tcBorders>
              <w:top w:val="single" w:sz="8" w:space="0" w:color="auto"/>
              <w:left w:val="single" w:sz="8" w:space="0" w:color="auto"/>
            </w:tcBorders>
            <w:shd w:val="clear" w:color="auto" w:fill="1CD4D4"/>
            <w:vAlign w:val="bottom"/>
          </w:tcPr>
          <w:p w:rsidR="00E766EF" w:rsidRDefault="00E766EF">
            <w:pPr>
              <w:spacing w:line="20" w:lineRule="exact"/>
              <w:rPr>
                <w:sz w:val="1"/>
                <w:szCs w:val="1"/>
              </w:rPr>
            </w:pPr>
          </w:p>
        </w:tc>
        <w:tc>
          <w:tcPr>
            <w:tcW w:w="3340" w:type="dxa"/>
            <w:vMerge w:val="restart"/>
            <w:tcBorders>
              <w:top w:val="single" w:sz="8" w:space="0" w:color="auto"/>
            </w:tcBorders>
            <w:shd w:val="clear" w:color="auto" w:fill="1CD4D4"/>
            <w:vAlign w:val="bottom"/>
          </w:tcPr>
          <w:p w:rsidR="00E766EF" w:rsidRDefault="00DF1FA6">
            <w:pPr>
              <w:spacing w:line="304" w:lineRule="exact"/>
              <w:jc w:val="center"/>
              <w:rPr>
                <w:sz w:val="20"/>
                <w:szCs w:val="20"/>
              </w:rPr>
            </w:pPr>
            <w:r>
              <w:rPr>
                <w:rFonts w:eastAsia="Times New Roman"/>
                <w:w w:val="99"/>
                <w:sz w:val="28"/>
                <w:szCs w:val="28"/>
              </w:rPr>
              <w:t>Musiqaga moyil emas</w:t>
            </w:r>
          </w:p>
        </w:tc>
        <w:tc>
          <w:tcPr>
            <w:tcW w:w="120" w:type="dxa"/>
            <w:tcBorders>
              <w:top w:val="single" w:sz="8" w:space="0" w:color="auto"/>
              <w:right w:val="single" w:sz="8" w:space="0" w:color="auto"/>
            </w:tcBorders>
            <w:shd w:val="clear" w:color="auto" w:fill="1CD4D4"/>
            <w:vAlign w:val="bottom"/>
          </w:tcPr>
          <w:p w:rsidR="00E766EF" w:rsidRDefault="00E766EF">
            <w:pPr>
              <w:spacing w:line="20" w:lineRule="exact"/>
              <w:rPr>
                <w:sz w:val="1"/>
                <w:szCs w:val="1"/>
              </w:rPr>
            </w:pPr>
          </w:p>
        </w:tc>
        <w:tc>
          <w:tcPr>
            <w:tcW w:w="100" w:type="dxa"/>
            <w:tcBorders>
              <w:top w:val="single" w:sz="8" w:space="0" w:color="auto"/>
            </w:tcBorders>
            <w:shd w:val="clear" w:color="auto" w:fill="1CD4D4"/>
            <w:vAlign w:val="bottom"/>
          </w:tcPr>
          <w:p w:rsidR="00E766EF" w:rsidRDefault="00E766EF">
            <w:pPr>
              <w:spacing w:line="20" w:lineRule="exact"/>
              <w:rPr>
                <w:sz w:val="1"/>
                <w:szCs w:val="1"/>
              </w:rPr>
            </w:pPr>
          </w:p>
        </w:tc>
        <w:tc>
          <w:tcPr>
            <w:tcW w:w="2460" w:type="dxa"/>
            <w:vMerge w:val="restart"/>
            <w:tcBorders>
              <w:top w:val="single" w:sz="8" w:space="0" w:color="auto"/>
            </w:tcBorders>
            <w:shd w:val="clear" w:color="auto" w:fill="1CD4D4"/>
            <w:vAlign w:val="bottom"/>
          </w:tcPr>
          <w:p w:rsidR="00E766EF" w:rsidRDefault="00DF1FA6">
            <w:pPr>
              <w:spacing w:line="304" w:lineRule="exact"/>
              <w:jc w:val="center"/>
              <w:rPr>
                <w:sz w:val="20"/>
                <w:szCs w:val="20"/>
              </w:rPr>
            </w:pPr>
            <w:r>
              <w:rPr>
                <w:rFonts w:eastAsia="Times New Roman"/>
                <w:w w:val="97"/>
                <w:sz w:val="28"/>
                <w:szCs w:val="28"/>
              </w:rPr>
              <w:t>25%</w:t>
            </w:r>
          </w:p>
        </w:tc>
        <w:tc>
          <w:tcPr>
            <w:tcW w:w="120" w:type="dxa"/>
            <w:tcBorders>
              <w:top w:val="single" w:sz="8" w:space="0" w:color="auto"/>
              <w:right w:val="single" w:sz="8" w:space="0" w:color="auto"/>
            </w:tcBorders>
            <w:shd w:val="clear" w:color="auto" w:fill="1CD4D4"/>
            <w:vAlign w:val="bottom"/>
          </w:tcPr>
          <w:p w:rsidR="00E766EF" w:rsidRDefault="00E766EF">
            <w:pPr>
              <w:spacing w:line="20" w:lineRule="exact"/>
              <w:rPr>
                <w:sz w:val="1"/>
                <w:szCs w:val="1"/>
              </w:rPr>
            </w:pPr>
          </w:p>
        </w:tc>
        <w:tc>
          <w:tcPr>
            <w:tcW w:w="80" w:type="dxa"/>
            <w:tcBorders>
              <w:top w:val="single" w:sz="8" w:space="0" w:color="auto"/>
            </w:tcBorders>
            <w:shd w:val="clear" w:color="auto" w:fill="1CD4D4"/>
            <w:vAlign w:val="bottom"/>
          </w:tcPr>
          <w:p w:rsidR="00E766EF" w:rsidRDefault="00E766EF">
            <w:pPr>
              <w:spacing w:line="20" w:lineRule="exact"/>
              <w:rPr>
                <w:sz w:val="1"/>
                <w:szCs w:val="1"/>
              </w:rPr>
            </w:pPr>
          </w:p>
        </w:tc>
        <w:tc>
          <w:tcPr>
            <w:tcW w:w="2900" w:type="dxa"/>
            <w:vMerge w:val="restart"/>
            <w:tcBorders>
              <w:top w:val="single" w:sz="8" w:space="0" w:color="auto"/>
            </w:tcBorders>
            <w:shd w:val="clear" w:color="auto" w:fill="1CD4D4"/>
            <w:vAlign w:val="bottom"/>
          </w:tcPr>
          <w:p w:rsidR="00E766EF" w:rsidRDefault="00DF1FA6">
            <w:pPr>
              <w:spacing w:line="304" w:lineRule="exact"/>
              <w:jc w:val="center"/>
              <w:rPr>
                <w:sz w:val="20"/>
                <w:szCs w:val="20"/>
              </w:rPr>
            </w:pPr>
            <w:r>
              <w:rPr>
                <w:rFonts w:eastAsia="Times New Roman"/>
                <w:w w:val="97"/>
                <w:sz w:val="28"/>
                <w:szCs w:val="28"/>
              </w:rPr>
              <w:t>58%</w:t>
            </w:r>
          </w:p>
        </w:tc>
        <w:tc>
          <w:tcPr>
            <w:tcW w:w="120" w:type="dxa"/>
            <w:tcBorders>
              <w:top w:val="single" w:sz="8" w:space="0" w:color="auto"/>
              <w:right w:val="single" w:sz="8" w:space="0" w:color="auto"/>
            </w:tcBorders>
            <w:shd w:val="clear" w:color="auto" w:fill="1CD4D4"/>
            <w:vAlign w:val="bottom"/>
          </w:tcPr>
          <w:p w:rsidR="00E766EF" w:rsidRDefault="00E766EF">
            <w:pPr>
              <w:spacing w:line="20" w:lineRule="exact"/>
              <w:rPr>
                <w:sz w:val="1"/>
                <w:szCs w:val="1"/>
              </w:rPr>
            </w:pPr>
          </w:p>
        </w:tc>
        <w:tc>
          <w:tcPr>
            <w:tcW w:w="0" w:type="dxa"/>
            <w:vAlign w:val="bottom"/>
          </w:tcPr>
          <w:p w:rsidR="00E766EF" w:rsidRDefault="00E766EF">
            <w:pPr>
              <w:spacing w:line="20" w:lineRule="exact"/>
              <w:rPr>
                <w:sz w:val="1"/>
                <w:szCs w:val="1"/>
              </w:rPr>
            </w:pPr>
          </w:p>
        </w:tc>
      </w:tr>
      <w:tr w:rsidR="00E766EF">
        <w:trPr>
          <w:trHeight w:val="320"/>
        </w:trPr>
        <w:tc>
          <w:tcPr>
            <w:tcW w:w="120" w:type="dxa"/>
            <w:tcBorders>
              <w:left w:val="single" w:sz="8" w:space="0" w:color="auto"/>
              <w:bottom w:val="single" w:sz="8" w:space="0" w:color="1CD4D4"/>
            </w:tcBorders>
            <w:shd w:val="clear" w:color="auto" w:fill="1CD4D4"/>
            <w:vAlign w:val="bottom"/>
          </w:tcPr>
          <w:p w:rsidR="00E766EF" w:rsidRDefault="00E766EF">
            <w:pPr>
              <w:rPr>
                <w:sz w:val="24"/>
                <w:szCs w:val="24"/>
              </w:rPr>
            </w:pPr>
          </w:p>
        </w:tc>
        <w:tc>
          <w:tcPr>
            <w:tcW w:w="3340" w:type="dxa"/>
            <w:vMerge/>
            <w:tcBorders>
              <w:bottom w:val="single" w:sz="8" w:space="0" w:color="1CD4D4"/>
            </w:tcBorders>
            <w:shd w:val="clear" w:color="auto" w:fill="1CD4D4"/>
            <w:vAlign w:val="bottom"/>
          </w:tcPr>
          <w:p w:rsidR="00E766EF" w:rsidRDefault="00E766EF">
            <w:pPr>
              <w:rPr>
                <w:sz w:val="24"/>
                <w:szCs w:val="24"/>
              </w:rPr>
            </w:pPr>
          </w:p>
        </w:tc>
        <w:tc>
          <w:tcPr>
            <w:tcW w:w="120" w:type="dxa"/>
            <w:tcBorders>
              <w:bottom w:val="single" w:sz="8" w:space="0" w:color="1CD4D4"/>
              <w:right w:val="single" w:sz="8" w:space="0" w:color="auto"/>
            </w:tcBorders>
            <w:shd w:val="clear" w:color="auto" w:fill="1CD4D4"/>
            <w:vAlign w:val="bottom"/>
          </w:tcPr>
          <w:p w:rsidR="00E766EF" w:rsidRDefault="00E766EF">
            <w:pPr>
              <w:rPr>
                <w:sz w:val="24"/>
                <w:szCs w:val="24"/>
              </w:rPr>
            </w:pPr>
          </w:p>
        </w:tc>
        <w:tc>
          <w:tcPr>
            <w:tcW w:w="100" w:type="dxa"/>
            <w:tcBorders>
              <w:bottom w:val="single" w:sz="8" w:space="0" w:color="1CD4D4"/>
            </w:tcBorders>
            <w:shd w:val="clear" w:color="auto" w:fill="1CD4D4"/>
            <w:vAlign w:val="bottom"/>
          </w:tcPr>
          <w:p w:rsidR="00E766EF" w:rsidRDefault="00E766EF">
            <w:pPr>
              <w:rPr>
                <w:sz w:val="24"/>
                <w:szCs w:val="24"/>
              </w:rPr>
            </w:pPr>
          </w:p>
        </w:tc>
        <w:tc>
          <w:tcPr>
            <w:tcW w:w="2460" w:type="dxa"/>
            <w:vMerge/>
            <w:tcBorders>
              <w:bottom w:val="single" w:sz="8" w:space="0" w:color="1CD4D4"/>
            </w:tcBorders>
            <w:shd w:val="clear" w:color="auto" w:fill="1CD4D4"/>
            <w:vAlign w:val="bottom"/>
          </w:tcPr>
          <w:p w:rsidR="00E766EF" w:rsidRDefault="00E766EF">
            <w:pPr>
              <w:rPr>
                <w:sz w:val="24"/>
                <w:szCs w:val="24"/>
              </w:rPr>
            </w:pPr>
          </w:p>
        </w:tc>
        <w:tc>
          <w:tcPr>
            <w:tcW w:w="120" w:type="dxa"/>
            <w:tcBorders>
              <w:bottom w:val="single" w:sz="8" w:space="0" w:color="1CD4D4"/>
              <w:right w:val="single" w:sz="8" w:space="0" w:color="auto"/>
            </w:tcBorders>
            <w:shd w:val="clear" w:color="auto" w:fill="1CD4D4"/>
            <w:vAlign w:val="bottom"/>
          </w:tcPr>
          <w:p w:rsidR="00E766EF" w:rsidRDefault="00E766EF">
            <w:pPr>
              <w:rPr>
                <w:sz w:val="24"/>
                <w:szCs w:val="24"/>
              </w:rPr>
            </w:pPr>
          </w:p>
        </w:tc>
        <w:tc>
          <w:tcPr>
            <w:tcW w:w="80" w:type="dxa"/>
            <w:tcBorders>
              <w:bottom w:val="single" w:sz="8" w:space="0" w:color="1CD4D4"/>
            </w:tcBorders>
            <w:shd w:val="clear" w:color="auto" w:fill="1CD4D4"/>
            <w:vAlign w:val="bottom"/>
          </w:tcPr>
          <w:p w:rsidR="00E766EF" w:rsidRDefault="00E766EF">
            <w:pPr>
              <w:rPr>
                <w:sz w:val="24"/>
                <w:szCs w:val="24"/>
              </w:rPr>
            </w:pPr>
          </w:p>
        </w:tc>
        <w:tc>
          <w:tcPr>
            <w:tcW w:w="2900" w:type="dxa"/>
            <w:vMerge/>
            <w:tcBorders>
              <w:bottom w:val="single" w:sz="8" w:space="0" w:color="1CD4D4"/>
            </w:tcBorders>
            <w:shd w:val="clear" w:color="auto" w:fill="1CD4D4"/>
            <w:vAlign w:val="bottom"/>
          </w:tcPr>
          <w:p w:rsidR="00E766EF" w:rsidRDefault="00E766EF">
            <w:pPr>
              <w:rPr>
                <w:sz w:val="24"/>
                <w:szCs w:val="24"/>
              </w:rPr>
            </w:pPr>
          </w:p>
        </w:tc>
        <w:tc>
          <w:tcPr>
            <w:tcW w:w="120" w:type="dxa"/>
            <w:tcBorders>
              <w:bottom w:val="single" w:sz="8" w:space="0" w:color="1CD4D4"/>
              <w:right w:val="single" w:sz="8" w:space="0" w:color="auto"/>
            </w:tcBorders>
            <w:shd w:val="clear" w:color="auto" w:fill="1CD4D4"/>
            <w:vAlign w:val="bottom"/>
          </w:tcPr>
          <w:p w:rsidR="00E766EF" w:rsidRDefault="00E766EF">
            <w:pPr>
              <w:rPr>
                <w:sz w:val="24"/>
                <w:szCs w:val="24"/>
              </w:rPr>
            </w:pPr>
          </w:p>
        </w:tc>
        <w:tc>
          <w:tcPr>
            <w:tcW w:w="0" w:type="dxa"/>
            <w:vAlign w:val="bottom"/>
          </w:tcPr>
          <w:p w:rsidR="00E766EF" w:rsidRDefault="00E766EF">
            <w:pPr>
              <w:rPr>
                <w:sz w:val="1"/>
                <w:szCs w:val="1"/>
              </w:rPr>
            </w:pPr>
          </w:p>
        </w:tc>
      </w:tr>
      <w:tr w:rsidR="00E766EF">
        <w:trPr>
          <w:trHeight w:val="20"/>
        </w:trPr>
        <w:tc>
          <w:tcPr>
            <w:tcW w:w="120" w:type="dxa"/>
            <w:tcBorders>
              <w:left w:val="single" w:sz="8" w:space="0" w:color="auto"/>
            </w:tcBorders>
            <w:shd w:val="clear" w:color="auto" w:fill="000000"/>
            <w:vAlign w:val="bottom"/>
          </w:tcPr>
          <w:p w:rsidR="00E766EF" w:rsidRDefault="00E766EF">
            <w:pPr>
              <w:spacing w:line="20" w:lineRule="exact"/>
              <w:rPr>
                <w:sz w:val="1"/>
                <w:szCs w:val="1"/>
              </w:rPr>
            </w:pPr>
          </w:p>
        </w:tc>
        <w:tc>
          <w:tcPr>
            <w:tcW w:w="3340" w:type="dxa"/>
            <w:shd w:val="clear" w:color="auto" w:fill="000000"/>
            <w:vAlign w:val="bottom"/>
          </w:tcPr>
          <w:p w:rsidR="00E766EF" w:rsidRDefault="00E766EF">
            <w:pPr>
              <w:spacing w:line="20" w:lineRule="exact"/>
              <w:rPr>
                <w:sz w:val="1"/>
                <w:szCs w:val="1"/>
              </w:rPr>
            </w:pPr>
          </w:p>
        </w:tc>
        <w:tc>
          <w:tcPr>
            <w:tcW w:w="120" w:type="dxa"/>
            <w:tcBorders>
              <w:right w:val="single" w:sz="8" w:space="0" w:color="auto"/>
            </w:tcBorders>
            <w:shd w:val="clear" w:color="auto" w:fill="000000"/>
            <w:vAlign w:val="bottom"/>
          </w:tcPr>
          <w:p w:rsidR="00E766EF" w:rsidRDefault="00E766EF">
            <w:pPr>
              <w:spacing w:line="20" w:lineRule="exact"/>
              <w:rPr>
                <w:sz w:val="1"/>
                <w:szCs w:val="1"/>
              </w:rPr>
            </w:pPr>
          </w:p>
        </w:tc>
        <w:tc>
          <w:tcPr>
            <w:tcW w:w="100" w:type="dxa"/>
            <w:shd w:val="clear" w:color="auto" w:fill="000000"/>
            <w:vAlign w:val="bottom"/>
          </w:tcPr>
          <w:p w:rsidR="00E766EF" w:rsidRDefault="00E766EF">
            <w:pPr>
              <w:spacing w:line="20" w:lineRule="exact"/>
              <w:rPr>
                <w:sz w:val="1"/>
                <w:szCs w:val="1"/>
              </w:rPr>
            </w:pPr>
          </w:p>
        </w:tc>
        <w:tc>
          <w:tcPr>
            <w:tcW w:w="2460" w:type="dxa"/>
            <w:shd w:val="clear" w:color="auto" w:fill="000000"/>
            <w:vAlign w:val="bottom"/>
          </w:tcPr>
          <w:p w:rsidR="00E766EF" w:rsidRDefault="00E766EF">
            <w:pPr>
              <w:spacing w:line="20" w:lineRule="exact"/>
              <w:rPr>
                <w:sz w:val="1"/>
                <w:szCs w:val="1"/>
              </w:rPr>
            </w:pPr>
          </w:p>
        </w:tc>
        <w:tc>
          <w:tcPr>
            <w:tcW w:w="120" w:type="dxa"/>
            <w:tcBorders>
              <w:right w:val="single" w:sz="8" w:space="0" w:color="auto"/>
            </w:tcBorders>
            <w:shd w:val="clear" w:color="auto" w:fill="000000"/>
            <w:vAlign w:val="bottom"/>
          </w:tcPr>
          <w:p w:rsidR="00E766EF" w:rsidRDefault="00E766EF">
            <w:pPr>
              <w:spacing w:line="20" w:lineRule="exact"/>
              <w:rPr>
                <w:sz w:val="1"/>
                <w:szCs w:val="1"/>
              </w:rPr>
            </w:pPr>
          </w:p>
        </w:tc>
        <w:tc>
          <w:tcPr>
            <w:tcW w:w="80" w:type="dxa"/>
            <w:shd w:val="clear" w:color="auto" w:fill="000000"/>
            <w:vAlign w:val="bottom"/>
          </w:tcPr>
          <w:p w:rsidR="00E766EF" w:rsidRDefault="00E766EF">
            <w:pPr>
              <w:spacing w:line="20" w:lineRule="exact"/>
              <w:rPr>
                <w:sz w:val="1"/>
                <w:szCs w:val="1"/>
              </w:rPr>
            </w:pPr>
          </w:p>
        </w:tc>
        <w:tc>
          <w:tcPr>
            <w:tcW w:w="2900" w:type="dxa"/>
            <w:shd w:val="clear" w:color="auto" w:fill="000000"/>
            <w:vAlign w:val="bottom"/>
          </w:tcPr>
          <w:p w:rsidR="00E766EF" w:rsidRDefault="00E766EF">
            <w:pPr>
              <w:spacing w:line="20" w:lineRule="exact"/>
              <w:rPr>
                <w:sz w:val="1"/>
                <w:szCs w:val="1"/>
              </w:rPr>
            </w:pPr>
          </w:p>
        </w:tc>
        <w:tc>
          <w:tcPr>
            <w:tcW w:w="120" w:type="dxa"/>
            <w:tcBorders>
              <w:right w:val="single" w:sz="8" w:space="0" w:color="auto"/>
            </w:tcBorders>
            <w:shd w:val="clear" w:color="auto" w:fill="000000"/>
            <w:vAlign w:val="bottom"/>
          </w:tcPr>
          <w:p w:rsidR="00E766EF" w:rsidRDefault="00E766EF">
            <w:pPr>
              <w:spacing w:line="20" w:lineRule="exact"/>
              <w:rPr>
                <w:sz w:val="1"/>
                <w:szCs w:val="1"/>
              </w:rPr>
            </w:pPr>
          </w:p>
        </w:tc>
        <w:tc>
          <w:tcPr>
            <w:tcW w:w="0" w:type="dxa"/>
            <w:vAlign w:val="bottom"/>
          </w:tcPr>
          <w:p w:rsidR="00E766EF" w:rsidRDefault="00E766EF">
            <w:pPr>
              <w:spacing w:line="20" w:lineRule="exact"/>
              <w:rPr>
                <w:sz w:val="1"/>
                <w:szCs w:val="1"/>
              </w:rPr>
            </w:pPr>
          </w:p>
        </w:tc>
      </w:tr>
    </w:tbl>
    <w:p w:rsidR="00E766EF" w:rsidRDefault="00E766EF">
      <w:pPr>
        <w:spacing w:line="376" w:lineRule="exact"/>
        <w:rPr>
          <w:sz w:val="20"/>
          <w:szCs w:val="20"/>
        </w:rPr>
      </w:pPr>
    </w:p>
    <w:p w:rsidR="00E766EF" w:rsidRDefault="00DF1FA6">
      <w:pPr>
        <w:spacing w:line="266" w:lineRule="auto"/>
        <w:ind w:right="20" w:firstLine="708"/>
        <w:jc w:val="both"/>
        <w:rPr>
          <w:sz w:val="20"/>
          <w:szCs w:val="20"/>
        </w:rPr>
      </w:pPr>
      <w:r>
        <w:rPr>
          <w:rFonts w:eastAsia="Times New Roman"/>
          <w:sz w:val="28"/>
          <w:szCs w:val="28"/>
        </w:rPr>
        <w:t>Egizaklardagi musiqaga moyillikning korrelyatsion ko’rsatgichi ham yuqori bo’lib (r=0,7), egizak bo’lmaganlardan ancha farq qiladi (r=0,3-0,4).</w:t>
      </w:r>
    </w:p>
    <w:p w:rsidR="00E766EF" w:rsidRDefault="00E766EF">
      <w:pPr>
        <w:spacing w:line="26" w:lineRule="exact"/>
        <w:rPr>
          <w:sz w:val="20"/>
          <w:szCs w:val="20"/>
        </w:rPr>
      </w:pPr>
    </w:p>
    <w:p w:rsidR="00E766EF" w:rsidRDefault="00DF1FA6">
      <w:pPr>
        <w:spacing w:line="274" w:lineRule="auto"/>
        <w:ind w:firstLine="708"/>
        <w:jc w:val="both"/>
        <w:rPr>
          <w:sz w:val="20"/>
          <w:szCs w:val="20"/>
        </w:rPr>
      </w:pPr>
      <w:r>
        <w:rPr>
          <w:rFonts w:eastAsia="Times New Roman"/>
          <w:sz w:val="28"/>
          <w:szCs w:val="28"/>
        </w:rPr>
        <w:t>F.Galtondan keyingi tadqiqotlarda musiqaga bo’lgan qobiliyatga ona tilining xususiyati ta’sir qilishi aniqlandi: yumshoq-tonal yoki keskir (qo’pol) – tonal bo’lmagan tillar. Masalan, keskinroq hisoblangan rus tilida gapiruvchi bolalardagi musiqani idrok qilish yumshoq, tonal tillarda so’zlashuvchi vetnamliklarning idrokidan ancha past chiqqan.</w:t>
      </w:r>
    </w:p>
    <w:p w:rsidR="00E766EF" w:rsidRDefault="00E766EF">
      <w:pPr>
        <w:spacing w:line="15" w:lineRule="exact"/>
        <w:rPr>
          <w:sz w:val="20"/>
          <w:szCs w:val="20"/>
        </w:rPr>
      </w:pPr>
    </w:p>
    <w:p w:rsidR="00E766EF" w:rsidRPr="00DF1FA6" w:rsidRDefault="00DF1FA6">
      <w:pPr>
        <w:spacing w:line="274" w:lineRule="auto"/>
        <w:ind w:firstLine="708"/>
        <w:jc w:val="both"/>
        <w:rPr>
          <w:sz w:val="20"/>
          <w:szCs w:val="20"/>
          <w:lang w:val="en-US"/>
        </w:rPr>
      </w:pPr>
      <w:r>
        <w:rPr>
          <w:rFonts w:eastAsia="Times New Roman"/>
          <w:sz w:val="28"/>
          <w:szCs w:val="28"/>
        </w:rPr>
        <w:t xml:space="preserve">Lekin yusoridagi fikrlar va tortishuvlarning kelib chiqish sababi tushunarli bo’lishi kerak: ular insonning aql mohiyatini tushunish va uning xulqini boshqarish ehtiyojlaridan kelib chiqadi. Demak, inson jamiyat aozosi sifatida uning normalariga bo’ysunadi, uning kutishlariga javob berishga xarakat qiladi va o’z xulqini uning talablariga monand qilishga intiladi. </w:t>
      </w:r>
      <w:r w:rsidRPr="00DF1FA6">
        <w:rPr>
          <w:rFonts w:eastAsia="Times New Roman"/>
          <w:sz w:val="28"/>
          <w:szCs w:val="28"/>
          <w:lang w:val="en-US"/>
        </w:rPr>
        <w:t>SHu nuqtai nazardan kelib chiqib shaxs fenomeniga ta’rif berish mumkin.</w:t>
      </w:r>
    </w:p>
    <w:p w:rsidR="00E766EF" w:rsidRPr="00DF1FA6" w:rsidRDefault="00E766EF">
      <w:pPr>
        <w:spacing w:line="19" w:lineRule="exact"/>
        <w:rPr>
          <w:sz w:val="20"/>
          <w:szCs w:val="20"/>
          <w:lang w:val="en-US"/>
        </w:rPr>
      </w:pPr>
    </w:p>
    <w:p w:rsidR="00E766EF" w:rsidRPr="00DF1FA6" w:rsidRDefault="00DF1FA6">
      <w:pPr>
        <w:spacing w:line="273" w:lineRule="auto"/>
        <w:ind w:firstLine="708"/>
        <w:jc w:val="both"/>
        <w:rPr>
          <w:sz w:val="20"/>
          <w:szCs w:val="20"/>
          <w:lang w:val="en-US"/>
        </w:rPr>
      </w:pPr>
      <w:r w:rsidRPr="00DF1FA6">
        <w:rPr>
          <w:rFonts w:eastAsia="Times New Roman"/>
          <w:sz w:val="28"/>
          <w:szCs w:val="28"/>
          <w:lang w:val="en-US"/>
        </w:rPr>
        <w:t>SHaxs ijtimoiy va shaxslararo munosabatlarning mahsuli, ongli faoliyatning sub’ektiv bo’lmish individdir. SHaxsga taaluqli bo’lgan eng muhim tasnif ham uning jamiyatdagi murakkab ijtimoiy munosabatlarga bevosita aloqadorlik, ijtimoiy faoliyatga nisbatan ham ob’ekt, ham sub’ekt bo’lishlikdir.</w:t>
      </w:r>
    </w:p>
    <w:p w:rsidR="00E766EF" w:rsidRPr="00DF1FA6" w:rsidRDefault="00E766EF">
      <w:pPr>
        <w:spacing w:line="21" w:lineRule="exact"/>
        <w:rPr>
          <w:sz w:val="20"/>
          <w:szCs w:val="20"/>
          <w:lang w:val="en-US"/>
        </w:rPr>
      </w:pPr>
    </w:p>
    <w:p w:rsidR="00E766EF" w:rsidRPr="00DF1FA6" w:rsidRDefault="00DF1FA6">
      <w:pPr>
        <w:spacing w:line="274" w:lineRule="auto"/>
        <w:ind w:firstLine="780"/>
        <w:jc w:val="both"/>
        <w:rPr>
          <w:sz w:val="20"/>
          <w:szCs w:val="20"/>
          <w:lang w:val="en-US"/>
        </w:rPr>
      </w:pPr>
      <w:r w:rsidRPr="00DF1FA6">
        <w:rPr>
          <w:rFonts w:eastAsia="Times New Roman"/>
          <w:sz w:val="28"/>
          <w:szCs w:val="28"/>
          <w:lang w:val="en-US"/>
        </w:rPr>
        <w:t>SHaxsga taaluqli bo’lgan fazilatlardan eng muhimi shuki, shu tashqi, ijtimoiy ta’sirlarni o’z ongi va idroki bilan qabul qilib (ob’ektni), so’ngra shu ta’sirlarning sub’ekti sifatida faoliyat ko’rsatadi. Oddiy qilib aytganda, inson bolalik yoshlikdanoq «mening hayotim», «bizning dunyo» degan ijtimoiy muhitga tushadi. Bu muhit o’sha biz bilgan va har kuni his qiladigan siyosat, xuquq, ahloq olamidir. Bu muhit – kelishuvlar, tortishuvlar, hamkorliklar, an’analar, udumlar, turli xil tillar olami bo’lib, undagi ko’plab qoidalarga ko’pchilik mutloq qo’shilladi, ba’zilar qisman qo’shiladi. Bu shunday qoidalar va normalar olamiki, ularga bo’ysunmaslik jamiyat tomonidan qoralanadi, taqiqlanadi. SHulardan kelib</w:t>
      </w:r>
    </w:p>
    <w:p w:rsidR="00E766EF" w:rsidRPr="00DF1FA6" w:rsidRDefault="00E766EF">
      <w:pPr>
        <w:spacing w:line="219" w:lineRule="exact"/>
        <w:rPr>
          <w:sz w:val="20"/>
          <w:szCs w:val="20"/>
          <w:lang w:val="en-US"/>
        </w:rPr>
      </w:pPr>
    </w:p>
    <w:p w:rsidR="00E766EF" w:rsidRPr="00DF1FA6" w:rsidRDefault="00DF1FA6">
      <w:pPr>
        <w:spacing w:line="270" w:lineRule="auto"/>
        <w:ind w:left="4" w:right="20"/>
        <w:jc w:val="both"/>
        <w:rPr>
          <w:sz w:val="20"/>
          <w:szCs w:val="20"/>
          <w:lang w:val="en-US"/>
        </w:rPr>
      </w:pPr>
      <w:bookmarkStart w:id="66" w:name="page83"/>
      <w:bookmarkEnd w:id="66"/>
      <w:r w:rsidRPr="00DF1FA6">
        <w:rPr>
          <w:rFonts w:eastAsia="Times New Roman"/>
          <w:sz w:val="28"/>
          <w:szCs w:val="28"/>
          <w:lang w:val="en-US"/>
        </w:rPr>
        <w:t>hiqadigan xulosa shuki, shaxs jamiyatga nisbatan bacha tartib - qoidalarni qabul qiluvchi sub’ekt bo’lsa, jamiyat-ijtimoiy intizom va tartibning, madaniyatning mufassal ko’rinishidir.</w:t>
      </w:r>
    </w:p>
    <w:p w:rsidR="00E766EF" w:rsidRPr="00DF1FA6" w:rsidRDefault="00E766EF">
      <w:pPr>
        <w:spacing w:line="25" w:lineRule="exact"/>
        <w:rPr>
          <w:sz w:val="20"/>
          <w:szCs w:val="20"/>
          <w:lang w:val="en-US"/>
        </w:rPr>
      </w:pPr>
    </w:p>
    <w:p w:rsidR="00E766EF" w:rsidRPr="00DF1FA6" w:rsidRDefault="00DF1FA6">
      <w:pPr>
        <w:spacing w:line="272" w:lineRule="auto"/>
        <w:ind w:left="4" w:right="20" w:firstLine="708"/>
        <w:jc w:val="both"/>
        <w:rPr>
          <w:sz w:val="20"/>
          <w:szCs w:val="20"/>
          <w:lang w:val="en-US"/>
        </w:rPr>
      </w:pPr>
      <w:r w:rsidRPr="00DF1FA6">
        <w:rPr>
          <w:rFonts w:eastAsia="Times New Roman"/>
          <w:sz w:val="28"/>
          <w:szCs w:val="28"/>
          <w:lang w:val="en-US"/>
        </w:rPr>
        <w:t>SHaxs ijtimoiy xulqiga turli tashqi kuchlar ta’sir qiladi: siyosiy, mafkuraviy, iqtisodiy, maonaviy, ahloqiy va boshqalar. Bu ta’sirotlar mohiyatan aslida jamiyat aozolari bo’lmish shaxslar o’rtasidagi o’zaro munosabatlarning ayrim alohida yo’nalishlarini belgilab beradi.</w:t>
      </w:r>
    </w:p>
    <w:p w:rsidR="00E766EF" w:rsidRPr="00DF1FA6" w:rsidRDefault="00E766EF">
      <w:pPr>
        <w:spacing w:line="21" w:lineRule="exact"/>
        <w:rPr>
          <w:sz w:val="20"/>
          <w:szCs w:val="20"/>
          <w:lang w:val="en-US"/>
        </w:rPr>
      </w:pPr>
    </w:p>
    <w:p w:rsidR="00E766EF" w:rsidRPr="00DF1FA6" w:rsidRDefault="00DF1FA6">
      <w:pPr>
        <w:spacing w:line="275" w:lineRule="auto"/>
        <w:ind w:left="4" w:firstLine="708"/>
        <w:jc w:val="both"/>
        <w:rPr>
          <w:sz w:val="20"/>
          <w:szCs w:val="20"/>
          <w:lang w:val="en-US"/>
        </w:rPr>
      </w:pPr>
      <w:r w:rsidRPr="00DF1FA6">
        <w:rPr>
          <w:rFonts w:eastAsia="Times New Roman"/>
          <w:sz w:val="28"/>
          <w:szCs w:val="28"/>
          <w:lang w:val="en-US"/>
        </w:rPr>
        <w:t>SHunday qilib, shaxs turli ijtimoiy munosabatlar tizimi ta’sirida bo’ladi va ko’plab ijtimoiy institutlar (oila, mahalla, o’quv maskanlari, mehnat va boshqa) bilan bog’liq bo’ladi. Masalan, shaxsdagi turli g’oyalar, fikrlar va mafkura mafkuraviy munosabatlar tizimi ta’sirida shakillanib, ular bevosita oila, bog’cha, maktab va boshqa o’quv va tarbiya muassasalari orqali ongga singdiriladi. Agar bu ta’sir uning eqtisodi darajasida ko’tarilsa va unda yana yangidan-yangi fikrlar va g’oyalarning paydo bo’lishi va o’sishiga olib kelsa, shaxs tarassiyoti jarayonida shunday faoliyat sohasini tanlaydiki, u o’z qobiliyatlari, malaka va ko’nikmalarini rivojlantira borib, ziyoli sifatida yo o’qituvchi, yoki vrach, yoki olim, kashfiyotchi, muxandis bo’lib, elu-yurtiga xizmat siladi.</w:t>
      </w:r>
    </w:p>
    <w:p w:rsidR="00E766EF" w:rsidRPr="00DF1FA6" w:rsidRDefault="00E766EF">
      <w:pPr>
        <w:spacing w:line="15" w:lineRule="exact"/>
        <w:rPr>
          <w:sz w:val="20"/>
          <w:szCs w:val="20"/>
          <w:lang w:val="en-US"/>
        </w:rPr>
      </w:pPr>
    </w:p>
    <w:p w:rsidR="00E766EF" w:rsidRPr="00DF1FA6" w:rsidRDefault="00DF1FA6">
      <w:pPr>
        <w:spacing w:line="274" w:lineRule="auto"/>
        <w:ind w:left="4" w:firstLine="708"/>
        <w:jc w:val="both"/>
        <w:rPr>
          <w:sz w:val="20"/>
          <w:szCs w:val="20"/>
          <w:lang w:val="en-US"/>
        </w:rPr>
      </w:pPr>
      <w:r w:rsidRPr="00DF1FA6">
        <w:rPr>
          <w:rFonts w:eastAsia="Times New Roman"/>
          <w:sz w:val="28"/>
          <w:szCs w:val="28"/>
          <w:lang w:val="en-US"/>
        </w:rPr>
        <w:t>Iqtisodiy munosabatlar ham shaxs ongi va uning insoniy xususiyatlari shakillanishida katta rol o’ynaydi. Masalan, bosqichma-bosqich bozor munosabatlariga o’tayotgan o’zbekiston sharoitini oladigan bo’lsak, yangicha iqtisodiy o’zgarishlar, bozor, raqobat, legalizatsiya, ya’ni erkinlashtirish va shunga o’xshash yangiliklar har bir shaxsning moddiy boyliklar va ularga bo’lgan shaxsiy munosabatlarida aks etib, uning tafakkuri va iqtisodiy ongi, tafakkuri va iqtisodiy xulqi normalarini belgilaydi.</w:t>
      </w:r>
    </w:p>
    <w:p w:rsidR="00E766EF" w:rsidRPr="00DF1FA6" w:rsidRDefault="00E766EF">
      <w:pPr>
        <w:spacing w:line="390" w:lineRule="exact"/>
        <w:rPr>
          <w:sz w:val="20"/>
          <w:szCs w:val="20"/>
          <w:lang w:val="en-US"/>
        </w:rPr>
      </w:pPr>
    </w:p>
    <w:p w:rsidR="00E766EF" w:rsidRPr="00DF1FA6" w:rsidRDefault="00DF1FA6">
      <w:pPr>
        <w:ind w:left="3404"/>
        <w:rPr>
          <w:sz w:val="20"/>
          <w:szCs w:val="20"/>
          <w:lang w:val="en-US"/>
        </w:rPr>
      </w:pPr>
      <w:r w:rsidRPr="00DF1FA6">
        <w:rPr>
          <w:rFonts w:eastAsia="Times New Roman"/>
          <w:b/>
          <w:bCs/>
          <w:sz w:val="28"/>
          <w:szCs w:val="28"/>
          <w:lang w:val="en-US"/>
        </w:rPr>
        <w:t>NAZORAT SAVOLLARI</w:t>
      </w:r>
    </w:p>
    <w:p w:rsidR="00E766EF" w:rsidRPr="00DF1FA6" w:rsidRDefault="00E766EF">
      <w:pPr>
        <w:spacing w:line="52" w:lineRule="exact"/>
        <w:rPr>
          <w:sz w:val="20"/>
          <w:szCs w:val="20"/>
          <w:lang w:val="en-US"/>
        </w:rPr>
      </w:pPr>
    </w:p>
    <w:p w:rsidR="00E766EF" w:rsidRPr="00DF1FA6" w:rsidRDefault="00DF1FA6">
      <w:pPr>
        <w:spacing w:line="266" w:lineRule="auto"/>
        <w:ind w:left="4" w:right="20"/>
        <w:jc w:val="both"/>
        <w:rPr>
          <w:sz w:val="20"/>
          <w:szCs w:val="20"/>
          <w:lang w:val="en-US"/>
        </w:rPr>
      </w:pPr>
      <w:r w:rsidRPr="00DF1FA6">
        <w:rPr>
          <w:rFonts w:eastAsia="Times New Roman"/>
          <w:sz w:val="28"/>
          <w:szCs w:val="28"/>
          <w:lang w:val="en-US"/>
        </w:rPr>
        <w:t>1.O’quvchilarni musiqa darsiga bo’lgan qiziqishini qanday bosqichlarda amalga oshirish mumkin</w:t>
      </w:r>
    </w:p>
    <w:p w:rsidR="00E766EF" w:rsidRPr="00DF1FA6" w:rsidRDefault="00E766EF">
      <w:pPr>
        <w:spacing w:line="12" w:lineRule="exact"/>
        <w:rPr>
          <w:sz w:val="20"/>
          <w:szCs w:val="20"/>
          <w:lang w:val="en-US"/>
        </w:rPr>
      </w:pPr>
    </w:p>
    <w:p w:rsidR="00E766EF" w:rsidRPr="00DF1FA6" w:rsidRDefault="00DF1FA6">
      <w:pPr>
        <w:ind w:left="4"/>
        <w:rPr>
          <w:sz w:val="20"/>
          <w:szCs w:val="20"/>
          <w:lang w:val="en-US"/>
        </w:rPr>
      </w:pPr>
      <w:r w:rsidRPr="00DF1FA6">
        <w:rPr>
          <w:rFonts w:eastAsia="Times New Roman"/>
          <w:sz w:val="28"/>
          <w:szCs w:val="28"/>
          <w:lang w:val="en-US"/>
        </w:rPr>
        <w:t>2.Boshlang’ich sinflarda o’quvchilar ijodini qanday shakllantirish mumkino’</w:t>
      </w:r>
    </w:p>
    <w:p w:rsidR="00E766EF" w:rsidRPr="00DF1FA6" w:rsidRDefault="00E766EF">
      <w:pPr>
        <w:spacing w:line="50" w:lineRule="exact"/>
        <w:rPr>
          <w:sz w:val="20"/>
          <w:szCs w:val="20"/>
          <w:lang w:val="en-US"/>
        </w:rPr>
      </w:pPr>
    </w:p>
    <w:p w:rsidR="00E766EF" w:rsidRPr="00DF1FA6" w:rsidRDefault="00DF1FA6">
      <w:pPr>
        <w:numPr>
          <w:ilvl w:val="0"/>
          <w:numId w:val="65"/>
        </w:numPr>
        <w:tabs>
          <w:tab w:val="left" w:pos="284"/>
        </w:tabs>
        <w:ind w:left="284" w:hanging="284"/>
        <w:rPr>
          <w:rFonts w:eastAsia="Times New Roman"/>
          <w:sz w:val="28"/>
          <w:szCs w:val="28"/>
          <w:lang w:val="en-US"/>
        </w:rPr>
      </w:pPr>
      <w:r w:rsidRPr="00DF1FA6">
        <w:rPr>
          <w:rFonts w:eastAsia="Times New Roman"/>
          <w:sz w:val="28"/>
          <w:szCs w:val="28"/>
          <w:lang w:val="en-US"/>
        </w:rPr>
        <w:t>O’quvchilarni ijodiy faoliyatiga tayyorlash bosqichlarini ayting.</w:t>
      </w:r>
    </w:p>
    <w:p w:rsidR="00E766EF" w:rsidRPr="00DF1FA6" w:rsidRDefault="00E766EF">
      <w:pPr>
        <w:spacing w:line="60" w:lineRule="exact"/>
        <w:rPr>
          <w:sz w:val="20"/>
          <w:szCs w:val="20"/>
          <w:lang w:val="en-US"/>
        </w:rPr>
      </w:pPr>
    </w:p>
    <w:p w:rsidR="00E766EF" w:rsidRPr="00DF1FA6" w:rsidRDefault="00DF1FA6">
      <w:pPr>
        <w:spacing w:line="266" w:lineRule="auto"/>
        <w:ind w:left="4" w:right="20"/>
        <w:rPr>
          <w:sz w:val="20"/>
          <w:szCs w:val="20"/>
          <w:lang w:val="en-US"/>
        </w:rPr>
      </w:pPr>
      <w:r w:rsidRPr="00DF1FA6">
        <w:rPr>
          <w:rFonts w:eastAsia="Times New Roman"/>
          <w:sz w:val="28"/>
          <w:szCs w:val="28"/>
          <w:lang w:val="en-US"/>
        </w:rPr>
        <w:t>4.Musiqa darslarida olib boriladigan ijodiy topshiriqlarga misollar keltiring.</w:t>
      </w:r>
    </w:p>
    <w:p w:rsidR="00E766EF" w:rsidRPr="00DF1FA6" w:rsidRDefault="00E766EF">
      <w:pPr>
        <w:spacing w:line="30" w:lineRule="exact"/>
        <w:rPr>
          <w:sz w:val="20"/>
          <w:szCs w:val="20"/>
          <w:lang w:val="en-US"/>
        </w:rPr>
      </w:pPr>
    </w:p>
    <w:p w:rsidR="00E766EF" w:rsidRPr="00DF1FA6" w:rsidRDefault="00DF1FA6">
      <w:pPr>
        <w:spacing w:line="263" w:lineRule="auto"/>
        <w:ind w:left="4" w:right="20"/>
        <w:rPr>
          <w:sz w:val="20"/>
          <w:szCs w:val="20"/>
          <w:lang w:val="en-US"/>
        </w:rPr>
      </w:pPr>
      <w:r w:rsidRPr="00DF1FA6">
        <w:rPr>
          <w:rFonts w:eastAsia="Times New Roman"/>
          <w:sz w:val="28"/>
          <w:szCs w:val="28"/>
          <w:lang w:val="en-US"/>
        </w:rPr>
        <w:t>5.O’quvchilarni xotirasini aktivlashtirish uchun qanday metodlardan foydalanish mumkin</w:t>
      </w:r>
    </w:p>
    <w:p w:rsidR="00E766EF" w:rsidRPr="00DF1FA6" w:rsidRDefault="00E766EF">
      <w:pPr>
        <w:spacing w:line="21" w:lineRule="exact"/>
        <w:rPr>
          <w:sz w:val="20"/>
          <w:szCs w:val="20"/>
          <w:lang w:val="en-US"/>
        </w:rPr>
      </w:pPr>
    </w:p>
    <w:p w:rsidR="00E766EF" w:rsidRPr="00DF1FA6" w:rsidRDefault="00DF1FA6">
      <w:pPr>
        <w:ind w:left="4"/>
        <w:rPr>
          <w:sz w:val="20"/>
          <w:szCs w:val="20"/>
          <w:lang w:val="en-US"/>
        </w:rPr>
      </w:pPr>
      <w:r w:rsidRPr="00DF1FA6">
        <w:rPr>
          <w:rFonts w:eastAsia="Times New Roman"/>
          <w:sz w:val="28"/>
          <w:szCs w:val="28"/>
          <w:lang w:val="en-US"/>
        </w:rPr>
        <w:t>6.O’quvchilarga yangi texnologiyalar bo’yicha topshiriqlar</w:t>
      </w:r>
    </w:p>
    <w:p w:rsidR="00E766EF" w:rsidRPr="00DF1FA6" w:rsidRDefault="00E766EF">
      <w:pPr>
        <w:spacing w:line="60" w:lineRule="exact"/>
        <w:rPr>
          <w:sz w:val="20"/>
          <w:szCs w:val="20"/>
          <w:lang w:val="en-US"/>
        </w:rPr>
      </w:pPr>
    </w:p>
    <w:p w:rsidR="006F0C53" w:rsidRDefault="00DF1FA6" w:rsidP="006F0C53">
      <w:pPr>
        <w:spacing w:line="414" w:lineRule="auto"/>
        <w:ind w:left="4564" w:right="640" w:hanging="4557"/>
        <w:rPr>
          <w:rFonts w:eastAsia="Times New Roman"/>
          <w:sz w:val="24"/>
          <w:szCs w:val="24"/>
          <w:lang w:val="en-US"/>
        </w:rPr>
      </w:pPr>
      <w:r w:rsidRPr="00DF1FA6">
        <w:rPr>
          <w:rFonts w:eastAsia="Times New Roman"/>
          <w:sz w:val="28"/>
          <w:szCs w:val="28"/>
          <w:lang w:val="en-US"/>
        </w:rPr>
        <w:t xml:space="preserve">berilganda o’yin qoidalarini eslatish shartmi va uni ahamiyati nimada </w:t>
      </w:r>
    </w:p>
    <w:p w:rsidR="006F0C53" w:rsidRPr="00DF1FA6" w:rsidRDefault="006F0C53" w:rsidP="006F0C53">
      <w:pPr>
        <w:ind w:left="4"/>
        <w:rPr>
          <w:sz w:val="20"/>
          <w:szCs w:val="20"/>
          <w:lang w:val="en-US"/>
        </w:rPr>
      </w:pPr>
      <w:r w:rsidRPr="00DF1FA6">
        <w:rPr>
          <w:rFonts w:eastAsia="Times New Roman"/>
          <w:sz w:val="28"/>
          <w:szCs w:val="28"/>
          <w:lang w:val="en-US"/>
        </w:rPr>
        <w:t>7.Yunus Rajabiy uy-muzeyining tashkil etilishi</w:t>
      </w:r>
    </w:p>
    <w:p w:rsidR="006F0C53" w:rsidRPr="00DF1FA6" w:rsidRDefault="006F0C53" w:rsidP="006F0C53">
      <w:pPr>
        <w:spacing w:line="50" w:lineRule="exact"/>
        <w:rPr>
          <w:sz w:val="20"/>
          <w:szCs w:val="20"/>
          <w:lang w:val="en-US"/>
        </w:rPr>
      </w:pPr>
    </w:p>
    <w:p w:rsidR="006F0C53" w:rsidRDefault="006F0C53" w:rsidP="006F0C53">
      <w:pPr>
        <w:ind w:left="4"/>
        <w:rPr>
          <w:sz w:val="20"/>
          <w:szCs w:val="20"/>
        </w:rPr>
      </w:pPr>
      <w:r>
        <w:rPr>
          <w:rFonts w:eastAsia="Times New Roman"/>
          <w:sz w:val="28"/>
          <w:szCs w:val="28"/>
        </w:rPr>
        <w:t>8.1-4 sinf o’quvchilariga  musiqali  o’yin uslublari</w:t>
      </w:r>
    </w:p>
    <w:p w:rsidR="006F0C53" w:rsidRDefault="006F0C53" w:rsidP="006F0C53">
      <w:pPr>
        <w:spacing w:line="46" w:lineRule="exact"/>
        <w:rPr>
          <w:sz w:val="20"/>
          <w:szCs w:val="20"/>
        </w:rPr>
      </w:pPr>
    </w:p>
    <w:p w:rsidR="006F0C53" w:rsidRPr="00DF1FA6" w:rsidRDefault="006F0C53" w:rsidP="006F0C53">
      <w:pPr>
        <w:numPr>
          <w:ilvl w:val="0"/>
          <w:numId w:val="66"/>
        </w:numPr>
        <w:tabs>
          <w:tab w:val="left" w:pos="284"/>
        </w:tabs>
        <w:ind w:left="284" w:hanging="284"/>
        <w:rPr>
          <w:rFonts w:eastAsia="Times New Roman"/>
          <w:sz w:val="28"/>
          <w:szCs w:val="28"/>
          <w:lang w:val="en-US"/>
        </w:rPr>
      </w:pPr>
      <w:r w:rsidRPr="00DF1FA6">
        <w:rPr>
          <w:rFonts w:eastAsia="Times New Roman"/>
          <w:sz w:val="28"/>
          <w:szCs w:val="28"/>
          <w:lang w:val="en-US"/>
        </w:rPr>
        <w:t>Musiqa madaniyati darslaridan tashqari xor jamoasini tashkil etishi.</w:t>
      </w:r>
    </w:p>
    <w:p w:rsidR="006F0C53" w:rsidRPr="00DF1FA6" w:rsidRDefault="006F0C53" w:rsidP="006F0C53">
      <w:pPr>
        <w:spacing w:line="50" w:lineRule="exact"/>
        <w:rPr>
          <w:rFonts w:eastAsia="Times New Roman"/>
          <w:sz w:val="28"/>
          <w:szCs w:val="28"/>
          <w:lang w:val="en-US"/>
        </w:rPr>
      </w:pPr>
    </w:p>
    <w:p w:rsidR="006F0C53" w:rsidRDefault="006F0C53" w:rsidP="006F0C53">
      <w:pPr>
        <w:numPr>
          <w:ilvl w:val="0"/>
          <w:numId w:val="67"/>
        </w:numPr>
        <w:tabs>
          <w:tab w:val="left" w:pos="344"/>
        </w:tabs>
        <w:ind w:left="344" w:hanging="344"/>
        <w:rPr>
          <w:rFonts w:eastAsia="Times New Roman"/>
          <w:sz w:val="28"/>
          <w:szCs w:val="28"/>
        </w:rPr>
      </w:pPr>
      <w:r>
        <w:rPr>
          <w:rFonts w:eastAsia="Times New Roman"/>
          <w:sz w:val="28"/>
          <w:szCs w:val="28"/>
        </w:rPr>
        <w:t>Musiqa pedagogikasining rivojlanish tarixi</w:t>
      </w:r>
    </w:p>
    <w:p w:rsidR="006F0C53" w:rsidRDefault="006F0C53" w:rsidP="006F0C53">
      <w:pPr>
        <w:spacing w:line="61" w:lineRule="exact"/>
        <w:rPr>
          <w:rFonts w:eastAsia="Times New Roman"/>
          <w:sz w:val="28"/>
          <w:szCs w:val="28"/>
        </w:rPr>
      </w:pPr>
    </w:p>
    <w:p w:rsidR="006F0C53" w:rsidRPr="00DF1FA6" w:rsidRDefault="006F0C53" w:rsidP="006F0C53">
      <w:pPr>
        <w:numPr>
          <w:ilvl w:val="0"/>
          <w:numId w:val="68"/>
        </w:numPr>
        <w:tabs>
          <w:tab w:val="left" w:pos="424"/>
        </w:tabs>
        <w:ind w:left="424" w:hanging="424"/>
        <w:rPr>
          <w:rFonts w:eastAsia="Times New Roman"/>
          <w:sz w:val="27"/>
          <w:szCs w:val="27"/>
          <w:lang w:val="en-US"/>
        </w:rPr>
      </w:pPr>
      <w:r w:rsidRPr="00DF1FA6">
        <w:rPr>
          <w:rFonts w:eastAsia="Times New Roman"/>
          <w:sz w:val="27"/>
          <w:szCs w:val="27"/>
          <w:lang w:val="en-US"/>
        </w:rPr>
        <w:t>Musiqa pedagogikasining rivojlanish tarixi va bugungi kundagi holati</w:t>
      </w:r>
    </w:p>
    <w:p w:rsidR="006F0C53" w:rsidRPr="00DF1FA6" w:rsidRDefault="006F0C53" w:rsidP="006F0C53">
      <w:pPr>
        <w:spacing w:line="46" w:lineRule="exact"/>
        <w:rPr>
          <w:rFonts w:eastAsia="Times New Roman"/>
          <w:sz w:val="27"/>
          <w:szCs w:val="27"/>
          <w:lang w:val="en-US"/>
        </w:rPr>
      </w:pPr>
    </w:p>
    <w:p w:rsidR="006F0C53" w:rsidRPr="00DF1FA6" w:rsidRDefault="006F0C53" w:rsidP="006F0C53">
      <w:pPr>
        <w:numPr>
          <w:ilvl w:val="0"/>
          <w:numId w:val="68"/>
        </w:numPr>
        <w:tabs>
          <w:tab w:val="left" w:pos="424"/>
        </w:tabs>
        <w:ind w:left="424" w:hanging="424"/>
        <w:rPr>
          <w:rFonts w:eastAsia="Times New Roman"/>
          <w:sz w:val="28"/>
          <w:szCs w:val="28"/>
          <w:lang w:val="en-US"/>
        </w:rPr>
      </w:pPr>
      <w:r w:rsidRPr="00DF1FA6">
        <w:rPr>
          <w:rFonts w:eastAsia="Times New Roman"/>
          <w:sz w:val="28"/>
          <w:szCs w:val="28"/>
          <w:lang w:val="en-US"/>
        </w:rPr>
        <w:t>Bolalar uchun yozilgan CD yoki DVD qo’shiqlari to’plami.</w:t>
      </w:r>
    </w:p>
    <w:p w:rsidR="006F0C53" w:rsidRPr="00DF1FA6" w:rsidRDefault="006F0C53" w:rsidP="006F0C53">
      <w:pPr>
        <w:spacing w:line="50" w:lineRule="exact"/>
        <w:rPr>
          <w:rFonts w:eastAsia="Times New Roman"/>
          <w:sz w:val="28"/>
          <w:szCs w:val="28"/>
          <w:lang w:val="en-US"/>
        </w:rPr>
      </w:pPr>
    </w:p>
    <w:p w:rsidR="006F0C53" w:rsidRPr="00DF1FA6" w:rsidRDefault="006F0C53" w:rsidP="006F0C53">
      <w:pPr>
        <w:numPr>
          <w:ilvl w:val="0"/>
          <w:numId w:val="68"/>
        </w:numPr>
        <w:tabs>
          <w:tab w:val="left" w:pos="504"/>
        </w:tabs>
        <w:ind w:left="504" w:hanging="504"/>
        <w:rPr>
          <w:rFonts w:eastAsia="Times New Roman"/>
          <w:sz w:val="28"/>
          <w:szCs w:val="28"/>
          <w:lang w:val="en-US"/>
        </w:rPr>
      </w:pPr>
      <w:r w:rsidRPr="00DF1FA6">
        <w:rPr>
          <w:rFonts w:eastAsia="Times New Roman"/>
          <w:sz w:val="28"/>
          <w:szCs w:val="28"/>
          <w:lang w:val="en-US"/>
        </w:rPr>
        <w:t>Musiqa madaniyati darslarida  integrallash  usularidan  foydalanish</w:t>
      </w:r>
    </w:p>
    <w:p w:rsidR="006F0C53" w:rsidRPr="00DF1FA6" w:rsidRDefault="006F0C53" w:rsidP="006F0C53">
      <w:pPr>
        <w:spacing w:line="46" w:lineRule="exact"/>
        <w:rPr>
          <w:rFonts w:eastAsia="Times New Roman"/>
          <w:sz w:val="28"/>
          <w:szCs w:val="28"/>
          <w:lang w:val="en-US"/>
        </w:rPr>
      </w:pPr>
    </w:p>
    <w:p w:rsidR="006F0C53" w:rsidRPr="00DF1FA6" w:rsidRDefault="006F0C53" w:rsidP="006F0C53">
      <w:pPr>
        <w:numPr>
          <w:ilvl w:val="0"/>
          <w:numId w:val="68"/>
        </w:numPr>
        <w:tabs>
          <w:tab w:val="left" w:pos="424"/>
        </w:tabs>
        <w:ind w:left="424" w:hanging="424"/>
        <w:rPr>
          <w:rFonts w:eastAsia="Times New Roman"/>
          <w:sz w:val="28"/>
          <w:szCs w:val="28"/>
          <w:lang w:val="en-US"/>
        </w:rPr>
      </w:pPr>
      <w:r w:rsidRPr="00DF1FA6">
        <w:rPr>
          <w:rFonts w:eastAsia="Times New Roman"/>
          <w:sz w:val="28"/>
          <w:szCs w:val="28"/>
          <w:lang w:val="en-US"/>
        </w:rPr>
        <w:t>O’zbekistonda balet san’atining paydo bo’lishi va taraqqiyoti</w:t>
      </w:r>
    </w:p>
    <w:p w:rsidR="006F0C53" w:rsidRPr="00DF1FA6" w:rsidRDefault="006F0C53" w:rsidP="006F0C53">
      <w:pPr>
        <w:spacing w:line="64" w:lineRule="exact"/>
        <w:rPr>
          <w:rFonts w:eastAsia="Times New Roman"/>
          <w:sz w:val="28"/>
          <w:szCs w:val="28"/>
          <w:lang w:val="en-US"/>
        </w:rPr>
      </w:pPr>
    </w:p>
    <w:p w:rsidR="006F0C53" w:rsidRPr="00DF1FA6" w:rsidRDefault="006F0C53" w:rsidP="006F0C53">
      <w:pPr>
        <w:numPr>
          <w:ilvl w:val="0"/>
          <w:numId w:val="68"/>
        </w:numPr>
        <w:tabs>
          <w:tab w:val="left" w:pos="427"/>
        </w:tabs>
        <w:spacing w:line="263" w:lineRule="auto"/>
        <w:ind w:left="4" w:right="220" w:hanging="4"/>
        <w:rPr>
          <w:rFonts w:eastAsia="Times New Roman"/>
          <w:sz w:val="28"/>
          <w:szCs w:val="28"/>
          <w:lang w:val="en-US"/>
        </w:rPr>
      </w:pPr>
      <w:r w:rsidRPr="00DF1FA6">
        <w:rPr>
          <w:rFonts w:eastAsia="Times New Roman"/>
          <w:sz w:val="28"/>
          <w:szCs w:val="28"/>
          <w:lang w:val="en-US"/>
        </w:rPr>
        <w:t>Musiqa madaniyati fanidan zamonaviy darsni talablar asosida tashkil qilish tehnologiyasi</w:t>
      </w:r>
    </w:p>
    <w:p w:rsidR="006F0C53" w:rsidRPr="00DF1FA6" w:rsidRDefault="006F0C53" w:rsidP="006F0C53">
      <w:pPr>
        <w:spacing w:line="200" w:lineRule="exact"/>
        <w:rPr>
          <w:sz w:val="20"/>
          <w:szCs w:val="20"/>
          <w:lang w:val="en-US"/>
        </w:rPr>
      </w:pPr>
    </w:p>
    <w:p w:rsidR="006F0C53" w:rsidRPr="006F0C53" w:rsidRDefault="006F0C53" w:rsidP="006F0C53">
      <w:pPr>
        <w:spacing w:line="414" w:lineRule="auto"/>
        <w:ind w:left="4564" w:right="640" w:hanging="4557"/>
        <w:rPr>
          <w:sz w:val="20"/>
          <w:szCs w:val="20"/>
          <w:lang w:val="en-US"/>
        </w:rPr>
        <w:sectPr w:rsidR="006F0C53" w:rsidRPr="006F0C53">
          <w:pgSz w:w="11900" w:h="16836"/>
          <w:pgMar w:top="1264" w:right="1128" w:bottom="193" w:left="1416" w:header="0" w:footer="0" w:gutter="0"/>
          <w:cols w:space="720" w:equalWidth="0">
            <w:col w:w="9364"/>
          </w:cols>
        </w:sectPr>
      </w:pPr>
    </w:p>
    <w:p w:rsidR="00E766EF" w:rsidRPr="00DF1FA6" w:rsidRDefault="00E766EF">
      <w:pPr>
        <w:spacing w:line="200" w:lineRule="exact"/>
        <w:rPr>
          <w:sz w:val="20"/>
          <w:szCs w:val="20"/>
          <w:lang w:val="en-US"/>
        </w:rPr>
      </w:pPr>
      <w:bookmarkStart w:id="67" w:name="page84"/>
      <w:bookmarkEnd w:id="67"/>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6F0C53" w:rsidRDefault="006F0C53" w:rsidP="006F0C53">
      <w:pPr>
        <w:spacing w:line="200" w:lineRule="exact"/>
        <w:jc w:val="center"/>
        <w:rPr>
          <w:sz w:val="32"/>
          <w:szCs w:val="32"/>
          <w:lang w:val="en-US"/>
        </w:rPr>
      </w:pPr>
      <w:r w:rsidRPr="006F0C53">
        <w:rPr>
          <w:sz w:val="32"/>
          <w:szCs w:val="32"/>
          <w:lang w:val="en-US"/>
        </w:rPr>
        <w:t>Keyslar to’plami</w:t>
      </w:r>
    </w:p>
    <w:p w:rsidR="00E766EF" w:rsidRPr="006F0C53" w:rsidRDefault="00E766EF" w:rsidP="006F0C53">
      <w:pPr>
        <w:spacing w:line="200" w:lineRule="exact"/>
        <w:jc w:val="center"/>
        <w:rPr>
          <w:sz w:val="32"/>
          <w:szCs w:val="32"/>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330" w:lineRule="exact"/>
        <w:rPr>
          <w:sz w:val="20"/>
          <w:szCs w:val="20"/>
          <w:lang w:val="en-US"/>
        </w:rPr>
      </w:pPr>
    </w:p>
    <w:p w:rsidR="00E766EF" w:rsidRPr="006F0C53" w:rsidRDefault="00E766EF" w:rsidP="006F0C53">
      <w:pPr>
        <w:ind w:right="-291"/>
        <w:jc w:val="center"/>
        <w:rPr>
          <w:sz w:val="20"/>
          <w:szCs w:val="20"/>
          <w:lang w:val="en-US"/>
        </w:rPr>
        <w:sectPr w:rsidR="00E766EF" w:rsidRPr="006F0C53">
          <w:pgSz w:w="11900" w:h="16836"/>
          <w:pgMar w:top="1440" w:right="1440" w:bottom="426" w:left="1440" w:header="0" w:footer="0" w:gutter="0"/>
          <w:cols w:space="720" w:equalWidth="0">
            <w:col w:w="9028"/>
          </w:cols>
        </w:sectPr>
      </w:pPr>
    </w:p>
    <w:p w:rsidR="00E766EF" w:rsidRPr="00DF1FA6" w:rsidRDefault="00DF1FA6">
      <w:pPr>
        <w:spacing w:line="266" w:lineRule="auto"/>
        <w:ind w:right="20"/>
        <w:jc w:val="center"/>
        <w:rPr>
          <w:sz w:val="20"/>
          <w:szCs w:val="20"/>
          <w:lang w:val="en-US"/>
        </w:rPr>
      </w:pPr>
      <w:bookmarkStart w:id="68" w:name="page86"/>
      <w:bookmarkEnd w:id="68"/>
      <w:r w:rsidRPr="00DF1FA6">
        <w:rPr>
          <w:rFonts w:eastAsia="Times New Roman"/>
          <w:b/>
          <w:bCs/>
          <w:sz w:val="28"/>
          <w:szCs w:val="28"/>
          <w:lang w:val="en-US"/>
        </w:rPr>
        <w:t>1-amaliy mashg’ulot: Kadrlar tayyorlash bo’yicha ilg’or xorijiy tajribalar.</w:t>
      </w:r>
    </w:p>
    <w:p w:rsidR="00E766EF" w:rsidRPr="00DF1FA6" w:rsidRDefault="00E766EF">
      <w:pPr>
        <w:spacing w:line="18" w:lineRule="exact"/>
        <w:rPr>
          <w:sz w:val="20"/>
          <w:szCs w:val="20"/>
          <w:lang w:val="en-US"/>
        </w:rPr>
      </w:pPr>
    </w:p>
    <w:p w:rsidR="00E766EF" w:rsidRPr="00DF1FA6" w:rsidRDefault="00DF1FA6">
      <w:pPr>
        <w:spacing w:line="273" w:lineRule="auto"/>
        <w:ind w:right="20" w:firstLine="708"/>
        <w:jc w:val="both"/>
        <w:rPr>
          <w:sz w:val="20"/>
          <w:szCs w:val="20"/>
          <w:lang w:val="en-US"/>
        </w:rPr>
      </w:pPr>
      <w:r w:rsidRPr="00DF1FA6">
        <w:rPr>
          <w:rFonts w:eastAsia="Times New Roman"/>
          <w:b/>
          <w:bCs/>
          <w:sz w:val="28"/>
          <w:szCs w:val="28"/>
          <w:lang w:val="en-US"/>
        </w:rPr>
        <w:t xml:space="preserve">Ishdan maqsad – </w:t>
      </w:r>
      <w:r w:rsidRPr="00DF1FA6">
        <w:rPr>
          <w:rFonts w:eastAsia="Times New Roman"/>
          <w:sz w:val="28"/>
          <w:szCs w:val="28"/>
          <w:lang w:val="en-US"/>
        </w:rPr>
        <w:t>Ta’lim tizimida kadrlar tayyorlash bo’yicha ilg’or</w:t>
      </w:r>
      <w:r w:rsidRPr="00DF1FA6">
        <w:rPr>
          <w:rFonts w:eastAsia="Times New Roman"/>
          <w:b/>
          <w:bCs/>
          <w:sz w:val="28"/>
          <w:szCs w:val="28"/>
          <w:lang w:val="en-US"/>
        </w:rPr>
        <w:t xml:space="preserve"> </w:t>
      </w:r>
      <w:r w:rsidRPr="00DF1FA6">
        <w:rPr>
          <w:rFonts w:eastAsia="Times New Roman"/>
          <w:sz w:val="28"/>
          <w:szCs w:val="28"/>
          <w:lang w:val="en-US"/>
        </w:rPr>
        <w:t>xorijiy tajribalar; vokal ijrochiligida zamonaviy texnik vositalarni o’rgatish borasida ilg’or mahalliy va xorijiy tajribalarni tahlil qilish. Tinglangan audio yoki tinglab tomosha qilingan video lavha yuzasidan asosli fikr-mulohaza yuritish ko’nikmalariga ega bo’lish.</w:t>
      </w:r>
    </w:p>
    <w:p w:rsidR="00E766EF" w:rsidRPr="00DF1FA6" w:rsidRDefault="00E766EF">
      <w:pPr>
        <w:spacing w:line="21" w:lineRule="exact"/>
        <w:rPr>
          <w:sz w:val="20"/>
          <w:szCs w:val="20"/>
          <w:lang w:val="en-US"/>
        </w:rPr>
      </w:pPr>
    </w:p>
    <w:p w:rsidR="00E766EF" w:rsidRPr="00DF1FA6" w:rsidRDefault="00DF1FA6">
      <w:pPr>
        <w:spacing w:line="270" w:lineRule="auto"/>
        <w:ind w:right="20" w:firstLine="708"/>
        <w:jc w:val="both"/>
        <w:rPr>
          <w:sz w:val="20"/>
          <w:szCs w:val="20"/>
          <w:lang w:val="en-US"/>
        </w:rPr>
      </w:pPr>
      <w:r w:rsidRPr="00DF1FA6">
        <w:rPr>
          <w:rFonts w:eastAsia="Times New Roman"/>
          <w:b/>
          <w:bCs/>
          <w:sz w:val="28"/>
          <w:szCs w:val="28"/>
          <w:lang w:val="en-US"/>
        </w:rPr>
        <w:t xml:space="preserve">Masalaning qo’yilishi: </w:t>
      </w:r>
      <w:r w:rsidRPr="00DF1FA6">
        <w:rPr>
          <w:rFonts w:eastAsia="Times New Roman"/>
          <w:sz w:val="28"/>
          <w:szCs w:val="28"/>
          <w:lang w:val="en-US"/>
        </w:rPr>
        <w:t>Tinglovchilar kichik guruhlarga bo’lingan</w:t>
      </w:r>
      <w:r w:rsidRPr="00DF1FA6">
        <w:rPr>
          <w:rFonts w:eastAsia="Times New Roman"/>
          <w:b/>
          <w:bCs/>
          <w:sz w:val="28"/>
          <w:szCs w:val="28"/>
          <w:lang w:val="en-US"/>
        </w:rPr>
        <w:t xml:space="preserve"> </w:t>
      </w:r>
      <w:r w:rsidRPr="00DF1FA6">
        <w:rPr>
          <w:rFonts w:eastAsia="Times New Roman"/>
          <w:sz w:val="28"/>
          <w:szCs w:val="28"/>
          <w:lang w:val="en-US"/>
        </w:rPr>
        <w:t>holda ularga har bir vazifa bo’yicha berilgan savollarga javob tayyorlab, asosli sharhlab berishlari talab etiladi.</w:t>
      </w:r>
    </w:p>
    <w:p w:rsidR="00E766EF" w:rsidRPr="00DF1FA6" w:rsidRDefault="00E766EF">
      <w:pPr>
        <w:spacing w:line="19" w:lineRule="exact"/>
        <w:rPr>
          <w:sz w:val="20"/>
          <w:szCs w:val="20"/>
          <w:lang w:val="en-US"/>
        </w:rPr>
      </w:pPr>
    </w:p>
    <w:p w:rsidR="00E766EF" w:rsidRPr="00DF1FA6" w:rsidRDefault="00DF1FA6">
      <w:pPr>
        <w:ind w:left="2820"/>
        <w:rPr>
          <w:sz w:val="20"/>
          <w:szCs w:val="20"/>
          <w:lang w:val="en-US"/>
        </w:rPr>
      </w:pPr>
      <w:r w:rsidRPr="00DF1FA6">
        <w:rPr>
          <w:rFonts w:eastAsia="Times New Roman"/>
          <w:b/>
          <w:bCs/>
          <w:sz w:val="28"/>
          <w:szCs w:val="28"/>
          <w:lang w:val="en-US"/>
        </w:rPr>
        <w:t>Ishni bajarish uchun namuna</w:t>
      </w:r>
    </w:p>
    <w:p w:rsidR="00E766EF" w:rsidRPr="00DF1FA6" w:rsidRDefault="00E766EF">
      <w:pPr>
        <w:spacing w:line="52" w:lineRule="exact"/>
        <w:rPr>
          <w:sz w:val="20"/>
          <w:szCs w:val="20"/>
          <w:lang w:val="en-US"/>
        </w:rPr>
      </w:pPr>
    </w:p>
    <w:p w:rsidR="00E766EF" w:rsidRPr="00DF1FA6" w:rsidRDefault="00DF1FA6">
      <w:pPr>
        <w:spacing w:line="274" w:lineRule="auto"/>
        <w:ind w:right="20" w:firstLine="708"/>
        <w:jc w:val="both"/>
        <w:rPr>
          <w:sz w:val="20"/>
          <w:szCs w:val="20"/>
          <w:lang w:val="en-US"/>
        </w:rPr>
      </w:pPr>
      <w:r w:rsidRPr="00DF1FA6">
        <w:rPr>
          <w:rFonts w:eastAsia="Times New Roman"/>
          <w:sz w:val="28"/>
          <w:szCs w:val="28"/>
          <w:lang w:val="en-US"/>
        </w:rPr>
        <w:t>O’qituvchi tinglovchilarni 2- (3 yoki 4) guruhga bo’ladi. Mavzu bo’yicha tayyorlangan topshiriqlarni tarqatadi. O’quv natijalari nima berishini aniklashtiradi, erishiladigan natijaning yutuq va kamchiliklarining mohiyatini aytadi. Qanday qo’shimcha materiallardan foydalanish mumkinligi haqida ma’lumot beradi. (darslik, ma’ruza matni, internet materallari). Guruhlarda ish boshlash vaqtini e’lon qiladi.</w:t>
      </w:r>
    </w:p>
    <w:p w:rsidR="00E766EF" w:rsidRPr="00DF1FA6" w:rsidRDefault="00E766EF">
      <w:pPr>
        <w:spacing w:line="19" w:lineRule="exact"/>
        <w:rPr>
          <w:sz w:val="20"/>
          <w:szCs w:val="20"/>
          <w:lang w:val="en-US"/>
        </w:rPr>
      </w:pPr>
    </w:p>
    <w:p w:rsidR="00E766EF" w:rsidRPr="00DF1FA6" w:rsidRDefault="00DF1FA6">
      <w:pPr>
        <w:spacing w:line="263" w:lineRule="auto"/>
        <w:ind w:right="20" w:firstLine="708"/>
        <w:jc w:val="both"/>
        <w:rPr>
          <w:sz w:val="20"/>
          <w:szCs w:val="20"/>
          <w:lang w:val="en-US"/>
        </w:rPr>
      </w:pPr>
      <w:r w:rsidRPr="00DF1FA6">
        <w:rPr>
          <w:rFonts w:eastAsia="Times New Roman"/>
          <w:sz w:val="28"/>
          <w:szCs w:val="28"/>
          <w:lang w:val="en-US"/>
        </w:rPr>
        <w:t>Guruhlardagi hamkorlik ishlarining takdimotini tashkillashtiradi va boshqaradi. Takdimot muddati 20 minutdan oshmasligini e’lon qiladi.</w:t>
      </w:r>
    </w:p>
    <w:p w:rsidR="00E766EF" w:rsidRPr="00DF1FA6" w:rsidRDefault="00E766EF">
      <w:pPr>
        <w:spacing w:line="20" w:lineRule="exact"/>
        <w:rPr>
          <w:sz w:val="20"/>
          <w:szCs w:val="20"/>
          <w:lang w:val="en-US"/>
        </w:rPr>
      </w:pPr>
    </w:p>
    <w:p w:rsidR="00E766EF" w:rsidRPr="00DF1FA6" w:rsidRDefault="00DF1FA6">
      <w:pPr>
        <w:ind w:left="700"/>
        <w:rPr>
          <w:sz w:val="20"/>
          <w:szCs w:val="20"/>
          <w:lang w:val="en-US"/>
        </w:rPr>
      </w:pPr>
      <w:r w:rsidRPr="00DF1FA6">
        <w:rPr>
          <w:rFonts w:eastAsia="Times New Roman"/>
          <w:sz w:val="28"/>
          <w:szCs w:val="28"/>
          <w:lang w:val="en-US"/>
        </w:rPr>
        <w:t>O’qituvchi har bir savolga yakun yasaydi.</w:t>
      </w:r>
    </w:p>
    <w:p w:rsidR="00E766EF" w:rsidRPr="00DF1FA6" w:rsidRDefault="00E766EF">
      <w:pPr>
        <w:spacing w:line="64" w:lineRule="exact"/>
        <w:rPr>
          <w:sz w:val="20"/>
          <w:szCs w:val="20"/>
          <w:lang w:val="en-US"/>
        </w:rPr>
      </w:pPr>
    </w:p>
    <w:p w:rsidR="00E766EF" w:rsidRPr="00DF1FA6" w:rsidRDefault="00DF1FA6">
      <w:pPr>
        <w:spacing w:line="270" w:lineRule="auto"/>
        <w:ind w:right="20" w:firstLine="708"/>
        <w:jc w:val="both"/>
        <w:rPr>
          <w:sz w:val="20"/>
          <w:szCs w:val="20"/>
          <w:lang w:val="en-US"/>
        </w:rPr>
      </w:pPr>
      <w:r w:rsidRPr="00DF1FA6">
        <w:rPr>
          <w:rFonts w:eastAsia="Times New Roman"/>
          <w:sz w:val="28"/>
          <w:szCs w:val="28"/>
          <w:lang w:val="en-US"/>
        </w:rPr>
        <w:t>Mashg’ulotni baholash. Voqeliklarning ketma-ketligi, topshiriqlarni asoslab berish, shuningdek o’quvchilar bilim saviyasini shakllantirishga, tushunchalaridan to’g’ri xulosalar chiqarishiga e’tibor qaratadi.</w:t>
      </w:r>
    </w:p>
    <w:p w:rsidR="00E766EF" w:rsidRPr="00DF1FA6" w:rsidRDefault="00E766EF">
      <w:pPr>
        <w:spacing w:line="21" w:lineRule="exact"/>
        <w:rPr>
          <w:sz w:val="20"/>
          <w:szCs w:val="20"/>
          <w:lang w:val="en-US"/>
        </w:rPr>
      </w:pPr>
    </w:p>
    <w:p w:rsidR="00E766EF" w:rsidRPr="00DF1FA6" w:rsidRDefault="00DF1FA6">
      <w:pPr>
        <w:spacing w:line="267" w:lineRule="auto"/>
        <w:ind w:firstLine="708"/>
        <w:jc w:val="both"/>
        <w:rPr>
          <w:sz w:val="20"/>
          <w:szCs w:val="20"/>
          <w:lang w:val="en-US"/>
        </w:rPr>
      </w:pPr>
      <w:r w:rsidRPr="00DF1FA6">
        <w:rPr>
          <w:rFonts w:eastAsia="Times New Roman"/>
          <w:sz w:val="28"/>
          <w:szCs w:val="28"/>
          <w:lang w:val="en-US"/>
        </w:rPr>
        <w:t>Mavzu bo’yicha yakunlovchi xulosalar qiladi. Mavzu maqsadiga erishishdagi o’quvchilar faoliyatini tahlil qiladi va baholaydi.</w:t>
      </w:r>
    </w:p>
    <w:p w:rsidR="00E766EF" w:rsidRPr="00DF1FA6" w:rsidRDefault="00DF1FA6">
      <w:pPr>
        <w:spacing w:line="20" w:lineRule="exact"/>
        <w:rPr>
          <w:sz w:val="20"/>
          <w:szCs w:val="20"/>
          <w:lang w:val="en-US"/>
        </w:rPr>
      </w:pPr>
      <w:r>
        <w:rPr>
          <w:noProof/>
          <w:sz w:val="20"/>
          <w:szCs w:val="20"/>
        </w:rPr>
        <w:drawing>
          <wp:anchor distT="0" distB="0" distL="114300" distR="114300" simplePos="0" relativeHeight="251696128" behindDoc="1" locked="0" layoutInCell="0" allowOverlap="1" wp14:anchorId="76DC45E4" wp14:editId="7B724578">
            <wp:simplePos x="0" y="0"/>
            <wp:positionH relativeFrom="column">
              <wp:posOffset>-22225</wp:posOffset>
            </wp:positionH>
            <wp:positionV relativeFrom="paragraph">
              <wp:posOffset>248920</wp:posOffset>
            </wp:positionV>
            <wp:extent cx="5981065" cy="2428875"/>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2">
                      <a:extLst/>
                    </a:blip>
                    <a:srcRect/>
                    <a:stretch>
                      <a:fillRect/>
                    </a:stretch>
                  </pic:blipFill>
                  <pic:spPr bwMode="auto">
                    <a:xfrm>
                      <a:off x="0" y="0"/>
                      <a:ext cx="5981065" cy="2428875"/>
                    </a:xfrm>
                    <a:prstGeom prst="rect">
                      <a:avLst/>
                    </a:prstGeom>
                    <a:noFill/>
                  </pic:spPr>
                </pic:pic>
              </a:graphicData>
            </a:graphic>
          </wp:anchor>
        </w:drawing>
      </w:r>
    </w:p>
    <w:p w:rsidR="00E766EF" w:rsidRPr="00DF1FA6" w:rsidRDefault="00E766EF">
      <w:pPr>
        <w:spacing w:line="200" w:lineRule="exact"/>
        <w:rPr>
          <w:sz w:val="20"/>
          <w:szCs w:val="20"/>
          <w:lang w:val="en-US"/>
        </w:rPr>
      </w:pPr>
    </w:p>
    <w:p w:rsidR="00E766EF" w:rsidRPr="00DF1FA6" w:rsidRDefault="00E766EF">
      <w:pPr>
        <w:spacing w:line="230" w:lineRule="exact"/>
        <w:rPr>
          <w:sz w:val="20"/>
          <w:szCs w:val="20"/>
          <w:lang w:val="en-US"/>
        </w:rPr>
      </w:pPr>
    </w:p>
    <w:p w:rsidR="00E766EF" w:rsidRPr="00DF1FA6" w:rsidRDefault="00DF1FA6">
      <w:pPr>
        <w:ind w:left="3380"/>
        <w:rPr>
          <w:sz w:val="20"/>
          <w:szCs w:val="20"/>
          <w:lang w:val="en-US"/>
        </w:rPr>
      </w:pPr>
      <w:r w:rsidRPr="00DF1FA6">
        <w:rPr>
          <w:rFonts w:eastAsia="Times New Roman"/>
          <w:b/>
          <w:bCs/>
          <w:sz w:val="28"/>
          <w:szCs w:val="28"/>
          <w:lang w:val="en-US"/>
        </w:rPr>
        <w:t>Guruhda ishlash qoidalari</w:t>
      </w:r>
    </w:p>
    <w:p w:rsidR="00E766EF" w:rsidRPr="00DF1FA6" w:rsidRDefault="00E766EF">
      <w:pPr>
        <w:spacing w:line="50" w:lineRule="exact"/>
        <w:rPr>
          <w:sz w:val="20"/>
          <w:szCs w:val="20"/>
          <w:lang w:val="en-US"/>
        </w:rPr>
      </w:pPr>
    </w:p>
    <w:p w:rsidR="00E766EF" w:rsidRPr="00DF1FA6" w:rsidRDefault="00DF1FA6">
      <w:pPr>
        <w:ind w:left="140"/>
        <w:rPr>
          <w:sz w:val="20"/>
          <w:szCs w:val="20"/>
          <w:lang w:val="en-US"/>
        </w:rPr>
      </w:pPr>
      <w:r w:rsidRPr="00DF1FA6">
        <w:rPr>
          <w:rFonts w:eastAsia="Times New Roman"/>
          <w:b/>
          <w:bCs/>
          <w:sz w:val="28"/>
          <w:szCs w:val="28"/>
          <w:lang w:val="en-US"/>
        </w:rPr>
        <w:t>Har kim o’z o’rtoqlarini tinglashi, hurmat bildirishi kerak.</w:t>
      </w:r>
    </w:p>
    <w:p w:rsidR="00E766EF" w:rsidRPr="00DF1FA6" w:rsidRDefault="00E766EF">
      <w:pPr>
        <w:spacing w:line="46" w:lineRule="exact"/>
        <w:rPr>
          <w:sz w:val="20"/>
          <w:szCs w:val="20"/>
          <w:lang w:val="en-US"/>
        </w:rPr>
      </w:pPr>
    </w:p>
    <w:p w:rsidR="00E766EF" w:rsidRPr="00DF1FA6" w:rsidRDefault="00DF1FA6">
      <w:pPr>
        <w:ind w:left="140"/>
        <w:rPr>
          <w:sz w:val="20"/>
          <w:szCs w:val="20"/>
          <w:lang w:val="en-US"/>
        </w:rPr>
      </w:pPr>
      <w:r w:rsidRPr="00DF1FA6">
        <w:rPr>
          <w:rFonts w:eastAsia="Times New Roman"/>
          <w:b/>
          <w:bCs/>
          <w:sz w:val="28"/>
          <w:szCs w:val="28"/>
          <w:shd w:val="clear" w:color="auto" w:fill="66CCFF"/>
          <w:lang w:val="en-US"/>
        </w:rPr>
        <w:t>Har kim aktiv, birgalikda, berilgan topshiriqqa mas’uliyat bilan</w:t>
      </w:r>
    </w:p>
    <w:p w:rsidR="00E766EF" w:rsidRPr="00DF1FA6" w:rsidRDefault="00E766EF">
      <w:pPr>
        <w:spacing w:line="50" w:lineRule="exact"/>
        <w:rPr>
          <w:sz w:val="20"/>
          <w:szCs w:val="20"/>
          <w:lang w:val="en-US"/>
        </w:rPr>
      </w:pPr>
    </w:p>
    <w:p w:rsidR="00E766EF" w:rsidRPr="00DF1FA6" w:rsidRDefault="00DF1FA6">
      <w:pPr>
        <w:ind w:left="100"/>
        <w:rPr>
          <w:sz w:val="20"/>
          <w:szCs w:val="20"/>
          <w:lang w:val="en-US"/>
        </w:rPr>
      </w:pPr>
      <w:r w:rsidRPr="00DF1FA6">
        <w:rPr>
          <w:rFonts w:eastAsia="Times New Roman"/>
          <w:b/>
          <w:bCs/>
          <w:sz w:val="28"/>
          <w:szCs w:val="28"/>
          <w:lang w:val="en-US"/>
        </w:rPr>
        <w:t>qaragan holda ishlashi kerak.</w:t>
      </w:r>
    </w:p>
    <w:p w:rsidR="00E766EF" w:rsidRPr="00DF1FA6" w:rsidRDefault="00E766EF">
      <w:pPr>
        <w:spacing w:line="46" w:lineRule="exact"/>
        <w:rPr>
          <w:sz w:val="20"/>
          <w:szCs w:val="20"/>
          <w:lang w:val="en-US"/>
        </w:rPr>
      </w:pPr>
    </w:p>
    <w:p w:rsidR="00E766EF" w:rsidRPr="00DF1FA6" w:rsidRDefault="00DF1FA6">
      <w:pPr>
        <w:ind w:left="140"/>
        <w:rPr>
          <w:sz w:val="20"/>
          <w:szCs w:val="20"/>
          <w:lang w:val="en-US"/>
        </w:rPr>
      </w:pPr>
      <w:r w:rsidRPr="00DF1FA6">
        <w:rPr>
          <w:rFonts w:eastAsia="Times New Roman"/>
          <w:b/>
          <w:bCs/>
          <w:sz w:val="28"/>
          <w:szCs w:val="28"/>
          <w:lang w:val="en-US"/>
        </w:rPr>
        <w:t>Har kim zarur bo’lgan holda yordam so’rashi lozim.</w:t>
      </w:r>
    </w:p>
    <w:p w:rsidR="00E766EF" w:rsidRPr="00DF1FA6" w:rsidRDefault="00E766EF">
      <w:pPr>
        <w:spacing w:line="50" w:lineRule="exact"/>
        <w:rPr>
          <w:sz w:val="20"/>
          <w:szCs w:val="20"/>
          <w:lang w:val="en-US"/>
        </w:rPr>
      </w:pPr>
    </w:p>
    <w:p w:rsidR="00E766EF" w:rsidRPr="00DF1FA6" w:rsidRDefault="00DF1FA6">
      <w:pPr>
        <w:ind w:left="140"/>
        <w:rPr>
          <w:sz w:val="20"/>
          <w:szCs w:val="20"/>
          <w:lang w:val="en-US"/>
        </w:rPr>
      </w:pPr>
      <w:r w:rsidRPr="00DF1FA6">
        <w:rPr>
          <w:rFonts w:eastAsia="Times New Roman"/>
          <w:b/>
          <w:bCs/>
          <w:sz w:val="28"/>
          <w:szCs w:val="28"/>
          <w:lang w:val="en-US"/>
        </w:rPr>
        <w:t>Har kim undan yordam so’ralganda albatta yordam berishi kerak.</w:t>
      </w:r>
    </w:p>
    <w:p w:rsidR="00E766EF" w:rsidRPr="00DF1FA6" w:rsidRDefault="00E766EF">
      <w:pPr>
        <w:spacing w:line="46" w:lineRule="exact"/>
        <w:rPr>
          <w:sz w:val="20"/>
          <w:szCs w:val="20"/>
          <w:lang w:val="en-US"/>
        </w:rPr>
      </w:pPr>
    </w:p>
    <w:p w:rsidR="00E766EF" w:rsidRPr="00DF1FA6" w:rsidRDefault="00DF1FA6">
      <w:pPr>
        <w:ind w:left="140"/>
        <w:rPr>
          <w:sz w:val="20"/>
          <w:szCs w:val="20"/>
          <w:lang w:val="en-US"/>
        </w:rPr>
      </w:pPr>
      <w:r w:rsidRPr="00DF1FA6">
        <w:rPr>
          <w:rFonts w:eastAsia="Times New Roman"/>
          <w:b/>
          <w:bCs/>
          <w:sz w:val="28"/>
          <w:szCs w:val="28"/>
          <w:lang w:val="en-US"/>
        </w:rPr>
        <w:t>Har kim guruh ishi natijasini baholashda ishtirok etishi shart.</w:t>
      </w:r>
    </w:p>
    <w:p w:rsidR="00E766EF" w:rsidRPr="00DF1FA6" w:rsidRDefault="00E766EF">
      <w:pPr>
        <w:spacing w:line="50" w:lineRule="exact"/>
        <w:rPr>
          <w:sz w:val="20"/>
          <w:szCs w:val="20"/>
          <w:lang w:val="en-US"/>
        </w:rPr>
      </w:pPr>
    </w:p>
    <w:p w:rsidR="00E766EF" w:rsidRPr="00DF1FA6" w:rsidRDefault="00DF1FA6">
      <w:pPr>
        <w:ind w:left="140"/>
        <w:rPr>
          <w:sz w:val="20"/>
          <w:szCs w:val="20"/>
          <w:lang w:val="en-US"/>
        </w:rPr>
      </w:pPr>
      <w:r w:rsidRPr="00DF1FA6">
        <w:rPr>
          <w:rFonts w:eastAsia="Times New Roman"/>
          <w:b/>
          <w:bCs/>
          <w:sz w:val="28"/>
          <w:szCs w:val="28"/>
          <w:lang w:val="en-US"/>
        </w:rPr>
        <w:t>Har kim aniq tushunishi kerakki:</w:t>
      </w:r>
    </w:p>
    <w:p w:rsidR="00E766EF" w:rsidRPr="00DF1FA6" w:rsidRDefault="00E766EF">
      <w:pPr>
        <w:spacing w:line="50" w:lineRule="exact"/>
        <w:rPr>
          <w:sz w:val="20"/>
          <w:szCs w:val="20"/>
          <w:lang w:val="en-US"/>
        </w:rPr>
      </w:pPr>
    </w:p>
    <w:p w:rsidR="00E766EF" w:rsidRPr="00DF1FA6" w:rsidRDefault="00DF1FA6">
      <w:pPr>
        <w:ind w:left="140"/>
        <w:rPr>
          <w:sz w:val="20"/>
          <w:szCs w:val="20"/>
          <w:lang w:val="en-US"/>
        </w:rPr>
      </w:pPr>
      <w:r w:rsidRPr="00DF1FA6">
        <w:rPr>
          <w:rFonts w:eastAsia="Times New Roman"/>
          <w:b/>
          <w:bCs/>
          <w:sz w:val="28"/>
          <w:szCs w:val="28"/>
          <w:lang w:val="en-US"/>
        </w:rPr>
        <w:t>- boshqalarga o’rgatib o’zimiz o’rganamiz.</w:t>
      </w:r>
    </w:p>
    <w:p w:rsidR="00E766EF" w:rsidRPr="00DF1FA6" w:rsidRDefault="00E766EF">
      <w:pPr>
        <w:spacing w:line="46" w:lineRule="exact"/>
        <w:rPr>
          <w:sz w:val="20"/>
          <w:szCs w:val="20"/>
          <w:lang w:val="en-US"/>
        </w:rPr>
      </w:pPr>
    </w:p>
    <w:p w:rsidR="00E766EF" w:rsidRPr="00DF1FA6" w:rsidRDefault="00DF1FA6">
      <w:pPr>
        <w:ind w:left="140"/>
        <w:rPr>
          <w:sz w:val="20"/>
          <w:szCs w:val="20"/>
          <w:lang w:val="en-US"/>
        </w:rPr>
      </w:pPr>
      <w:r w:rsidRPr="00DF1FA6">
        <w:rPr>
          <w:rFonts w:eastAsia="Times New Roman"/>
          <w:b/>
          <w:bCs/>
          <w:sz w:val="28"/>
          <w:szCs w:val="28"/>
          <w:lang w:val="en-US"/>
        </w:rPr>
        <w:t>- kemaga tushganning joni bir: yo birga qutilamiz yoki birga cho’kamiz.</w:t>
      </w: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367" w:lineRule="exact"/>
        <w:rPr>
          <w:sz w:val="20"/>
          <w:szCs w:val="20"/>
          <w:lang w:val="en-US"/>
        </w:rPr>
      </w:pPr>
    </w:p>
    <w:p w:rsidR="00E766EF" w:rsidRPr="006F0C53" w:rsidRDefault="00E766EF" w:rsidP="006F0C53">
      <w:pPr>
        <w:jc w:val="center"/>
        <w:rPr>
          <w:sz w:val="20"/>
          <w:szCs w:val="20"/>
          <w:lang w:val="en-US"/>
        </w:rPr>
        <w:sectPr w:rsidR="00E766EF" w:rsidRPr="006F0C53">
          <w:pgSz w:w="11900" w:h="16836"/>
          <w:pgMar w:top="1272" w:right="1128" w:bottom="426" w:left="1420" w:header="0" w:footer="0" w:gutter="0"/>
          <w:cols w:space="720" w:equalWidth="0">
            <w:col w:w="9360"/>
          </w:cols>
        </w:sectPr>
      </w:pPr>
    </w:p>
    <w:p w:rsidR="00E766EF" w:rsidRPr="00DF1FA6" w:rsidRDefault="00DF1FA6">
      <w:pPr>
        <w:ind w:right="40"/>
        <w:jc w:val="center"/>
        <w:rPr>
          <w:sz w:val="20"/>
          <w:szCs w:val="20"/>
          <w:lang w:val="en-US"/>
        </w:rPr>
      </w:pPr>
      <w:bookmarkStart w:id="69" w:name="page87"/>
      <w:bookmarkEnd w:id="69"/>
      <w:r>
        <w:rPr>
          <w:rFonts w:eastAsia="Times New Roman"/>
          <w:b/>
          <w:bCs/>
          <w:noProof/>
          <w:sz w:val="28"/>
          <w:szCs w:val="28"/>
        </w:rPr>
        <w:drawing>
          <wp:anchor distT="0" distB="0" distL="114300" distR="114300" simplePos="0" relativeHeight="251697152" behindDoc="1" locked="0" layoutInCell="0" allowOverlap="1" wp14:anchorId="488B3C42" wp14:editId="2093853F">
            <wp:simplePos x="0" y="0"/>
            <wp:positionH relativeFrom="page">
              <wp:posOffset>793115</wp:posOffset>
            </wp:positionH>
            <wp:positionV relativeFrom="page">
              <wp:posOffset>800735</wp:posOffset>
            </wp:positionV>
            <wp:extent cx="6156325" cy="1983740"/>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3">
                      <a:extLst/>
                    </a:blip>
                    <a:srcRect/>
                    <a:stretch>
                      <a:fillRect/>
                    </a:stretch>
                  </pic:blipFill>
                  <pic:spPr bwMode="auto">
                    <a:xfrm>
                      <a:off x="0" y="0"/>
                      <a:ext cx="6156325" cy="1983740"/>
                    </a:xfrm>
                    <a:prstGeom prst="rect">
                      <a:avLst/>
                    </a:prstGeom>
                    <a:noFill/>
                  </pic:spPr>
                </pic:pic>
              </a:graphicData>
            </a:graphic>
          </wp:anchor>
        </w:drawing>
      </w:r>
      <w:r w:rsidRPr="00DF1FA6">
        <w:rPr>
          <w:rFonts w:eastAsia="Times New Roman"/>
          <w:b/>
          <w:bCs/>
          <w:sz w:val="28"/>
          <w:szCs w:val="28"/>
          <w:lang w:val="en-US"/>
        </w:rPr>
        <w:t>Topshiriqni bajarish ketma-ketligi va reglamenti.</w:t>
      </w:r>
    </w:p>
    <w:p w:rsidR="00E766EF" w:rsidRPr="00DF1FA6" w:rsidRDefault="00E766EF">
      <w:pPr>
        <w:spacing w:line="50" w:lineRule="exact"/>
        <w:rPr>
          <w:sz w:val="20"/>
          <w:szCs w:val="20"/>
          <w:lang w:val="en-US"/>
        </w:rPr>
      </w:pPr>
    </w:p>
    <w:p w:rsidR="00E766EF" w:rsidRDefault="00DF1FA6">
      <w:pPr>
        <w:numPr>
          <w:ilvl w:val="0"/>
          <w:numId w:val="69"/>
        </w:numPr>
        <w:tabs>
          <w:tab w:val="left" w:pos="1060"/>
        </w:tabs>
        <w:ind w:left="1060" w:hanging="535"/>
        <w:rPr>
          <w:rFonts w:eastAsia="Times New Roman"/>
          <w:b/>
          <w:bCs/>
          <w:sz w:val="28"/>
          <w:szCs w:val="28"/>
        </w:rPr>
      </w:pPr>
      <w:r>
        <w:rPr>
          <w:rFonts w:eastAsia="Times New Roman"/>
          <w:b/>
          <w:bCs/>
          <w:sz w:val="28"/>
          <w:szCs w:val="28"/>
        </w:rPr>
        <w:t>Individual o’qish-2 minut.</w:t>
      </w:r>
    </w:p>
    <w:p w:rsidR="00E766EF" w:rsidRDefault="00E766EF">
      <w:pPr>
        <w:spacing w:line="46" w:lineRule="exact"/>
        <w:rPr>
          <w:rFonts w:eastAsia="Times New Roman"/>
          <w:b/>
          <w:bCs/>
          <w:sz w:val="28"/>
          <w:szCs w:val="28"/>
        </w:rPr>
      </w:pPr>
    </w:p>
    <w:p w:rsidR="00E766EF" w:rsidRDefault="00DF1FA6">
      <w:pPr>
        <w:numPr>
          <w:ilvl w:val="0"/>
          <w:numId w:val="69"/>
        </w:numPr>
        <w:tabs>
          <w:tab w:val="left" w:pos="1060"/>
        </w:tabs>
        <w:ind w:left="1060" w:hanging="535"/>
        <w:rPr>
          <w:rFonts w:eastAsia="Times New Roman"/>
          <w:b/>
          <w:bCs/>
          <w:sz w:val="28"/>
          <w:szCs w:val="28"/>
        </w:rPr>
      </w:pPr>
      <w:r>
        <w:rPr>
          <w:rFonts w:eastAsia="Times New Roman"/>
          <w:b/>
          <w:bCs/>
          <w:sz w:val="28"/>
          <w:szCs w:val="28"/>
        </w:rPr>
        <w:t>Muhokama qilish –3 minut.</w:t>
      </w:r>
    </w:p>
    <w:p w:rsidR="00E766EF" w:rsidRDefault="00E766EF">
      <w:pPr>
        <w:spacing w:line="50" w:lineRule="exact"/>
        <w:rPr>
          <w:rFonts w:eastAsia="Times New Roman"/>
          <w:b/>
          <w:bCs/>
          <w:sz w:val="28"/>
          <w:szCs w:val="28"/>
        </w:rPr>
      </w:pPr>
    </w:p>
    <w:p w:rsidR="00E766EF" w:rsidRPr="00DF1FA6" w:rsidRDefault="00DF1FA6">
      <w:pPr>
        <w:numPr>
          <w:ilvl w:val="0"/>
          <w:numId w:val="69"/>
        </w:numPr>
        <w:tabs>
          <w:tab w:val="left" w:pos="1060"/>
        </w:tabs>
        <w:ind w:left="1060" w:hanging="535"/>
        <w:rPr>
          <w:rFonts w:eastAsia="Times New Roman"/>
          <w:b/>
          <w:bCs/>
          <w:sz w:val="28"/>
          <w:szCs w:val="28"/>
          <w:lang w:val="en-US"/>
        </w:rPr>
      </w:pPr>
      <w:r w:rsidRPr="00DF1FA6">
        <w:rPr>
          <w:rFonts w:eastAsia="Times New Roman"/>
          <w:b/>
          <w:bCs/>
          <w:sz w:val="28"/>
          <w:szCs w:val="28"/>
          <w:lang w:val="en-US"/>
        </w:rPr>
        <w:t>Prezentatsiya (takdimot) varag’ini tayyorlash- 5 minut.</w:t>
      </w:r>
    </w:p>
    <w:p w:rsidR="00E766EF" w:rsidRPr="00DF1FA6" w:rsidRDefault="00E766EF">
      <w:pPr>
        <w:spacing w:line="50" w:lineRule="exact"/>
        <w:rPr>
          <w:rFonts w:eastAsia="Times New Roman"/>
          <w:b/>
          <w:bCs/>
          <w:sz w:val="28"/>
          <w:szCs w:val="28"/>
          <w:lang w:val="en-US"/>
        </w:rPr>
      </w:pPr>
    </w:p>
    <w:p w:rsidR="00E766EF" w:rsidRDefault="00DF1FA6">
      <w:pPr>
        <w:numPr>
          <w:ilvl w:val="0"/>
          <w:numId w:val="69"/>
        </w:numPr>
        <w:tabs>
          <w:tab w:val="left" w:pos="1060"/>
        </w:tabs>
        <w:ind w:left="1060" w:hanging="535"/>
        <w:rPr>
          <w:rFonts w:eastAsia="Times New Roman"/>
          <w:b/>
          <w:bCs/>
          <w:sz w:val="28"/>
          <w:szCs w:val="28"/>
        </w:rPr>
      </w:pPr>
      <w:r>
        <w:rPr>
          <w:rFonts w:eastAsia="Times New Roman"/>
          <w:b/>
          <w:bCs/>
          <w:sz w:val="28"/>
          <w:szCs w:val="28"/>
        </w:rPr>
        <w:t>Prezentatsiya (takdimot) qilish –5 minut.</w:t>
      </w:r>
    </w:p>
    <w:p w:rsidR="00E766EF" w:rsidRDefault="00E766EF">
      <w:pPr>
        <w:spacing w:line="60" w:lineRule="exact"/>
        <w:rPr>
          <w:rFonts w:eastAsia="Times New Roman"/>
          <w:b/>
          <w:bCs/>
          <w:sz w:val="28"/>
          <w:szCs w:val="28"/>
        </w:rPr>
      </w:pPr>
    </w:p>
    <w:p w:rsidR="00E766EF" w:rsidRPr="00DF1FA6" w:rsidRDefault="00DF1FA6">
      <w:pPr>
        <w:numPr>
          <w:ilvl w:val="0"/>
          <w:numId w:val="69"/>
        </w:numPr>
        <w:tabs>
          <w:tab w:val="left" w:pos="1068"/>
        </w:tabs>
        <w:spacing w:line="266" w:lineRule="auto"/>
        <w:ind w:left="140" w:right="1220" w:firstLine="385"/>
        <w:rPr>
          <w:rFonts w:eastAsia="Times New Roman"/>
          <w:b/>
          <w:bCs/>
          <w:sz w:val="28"/>
          <w:szCs w:val="28"/>
          <w:lang w:val="en-US"/>
        </w:rPr>
      </w:pPr>
      <w:r w:rsidRPr="00DF1FA6">
        <w:rPr>
          <w:rFonts w:eastAsia="Times New Roman"/>
          <w:b/>
          <w:bCs/>
          <w:sz w:val="28"/>
          <w:szCs w:val="28"/>
          <w:lang w:val="en-US"/>
        </w:rPr>
        <w:t>Guruhlar boshqa guruhlarni prezentatsiya (taqdimot)lari vaqtida ularni baholash.</w:t>
      </w:r>
    </w:p>
    <w:p w:rsidR="00E766EF" w:rsidRPr="00DF1FA6" w:rsidRDefault="00E766EF">
      <w:pPr>
        <w:spacing w:line="12" w:lineRule="exact"/>
        <w:rPr>
          <w:rFonts w:eastAsia="Times New Roman"/>
          <w:b/>
          <w:bCs/>
          <w:sz w:val="28"/>
          <w:szCs w:val="28"/>
          <w:lang w:val="en-US"/>
        </w:rPr>
      </w:pPr>
    </w:p>
    <w:p w:rsidR="00E766EF" w:rsidRDefault="00DF1FA6">
      <w:pPr>
        <w:numPr>
          <w:ilvl w:val="0"/>
          <w:numId w:val="69"/>
        </w:numPr>
        <w:tabs>
          <w:tab w:val="left" w:pos="1060"/>
        </w:tabs>
        <w:ind w:left="1060" w:hanging="535"/>
        <w:rPr>
          <w:rFonts w:eastAsia="Times New Roman"/>
          <w:b/>
          <w:bCs/>
          <w:sz w:val="28"/>
          <w:szCs w:val="28"/>
        </w:rPr>
      </w:pPr>
      <w:r>
        <w:rPr>
          <w:rFonts w:eastAsia="Times New Roman"/>
          <w:b/>
          <w:bCs/>
          <w:sz w:val="28"/>
          <w:szCs w:val="28"/>
        </w:rPr>
        <w:t>Baholash natijalarini rahbarga aytish.</w:t>
      </w:r>
    </w:p>
    <w:p w:rsidR="00E766EF" w:rsidRDefault="00E766EF">
      <w:pPr>
        <w:spacing w:line="130"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300"/>
        <w:gridCol w:w="2280"/>
        <w:gridCol w:w="2120"/>
        <w:gridCol w:w="700"/>
        <w:gridCol w:w="840"/>
        <w:gridCol w:w="160"/>
        <w:gridCol w:w="1280"/>
        <w:gridCol w:w="140"/>
        <w:gridCol w:w="840"/>
        <w:gridCol w:w="30"/>
      </w:tblGrid>
      <w:tr w:rsidR="00E766EF">
        <w:trPr>
          <w:trHeight w:val="322"/>
        </w:trPr>
        <w:tc>
          <w:tcPr>
            <w:tcW w:w="1300" w:type="dxa"/>
            <w:vAlign w:val="bottom"/>
          </w:tcPr>
          <w:p w:rsidR="00E766EF" w:rsidRDefault="00E766EF">
            <w:pPr>
              <w:rPr>
                <w:sz w:val="24"/>
                <w:szCs w:val="24"/>
              </w:rPr>
            </w:pPr>
          </w:p>
        </w:tc>
        <w:tc>
          <w:tcPr>
            <w:tcW w:w="2280" w:type="dxa"/>
            <w:vAlign w:val="bottom"/>
          </w:tcPr>
          <w:p w:rsidR="00E766EF" w:rsidRDefault="00E766EF">
            <w:pPr>
              <w:rPr>
                <w:sz w:val="24"/>
                <w:szCs w:val="24"/>
              </w:rPr>
            </w:pPr>
          </w:p>
        </w:tc>
        <w:tc>
          <w:tcPr>
            <w:tcW w:w="2120" w:type="dxa"/>
            <w:vAlign w:val="bottom"/>
          </w:tcPr>
          <w:p w:rsidR="00E766EF" w:rsidRDefault="00E766EF">
            <w:pPr>
              <w:rPr>
                <w:sz w:val="24"/>
                <w:szCs w:val="24"/>
              </w:rPr>
            </w:pPr>
          </w:p>
        </w:tc>
        <w:tc>
          <w:tcPr>
            <w:tcW w:w="700" w:type="dxa"/>
            <w:vAlign w:val="bottom"/>
          </w:tcPr>
          <w:p w:rsidR="00E766EF" w:rsidRDefault="00E766EF">
            <w:pPr>
              <w:rPr>
                <w:sz w:val="24"/>
                <w:szCs w:val="24"/>
              </w:rPr>
            </w:pPr>
          </w:p>
        </w:tc>
        <w:tc>
          <w:tcPr>
            <w:tcW w:w="840" w:type="dxa"/>
            <w:vAlign w:val="bottom"/>
          </w:tcPr>
          <w:p w:rsidR="00E766EF" w:rsidRDefault="00E766EF">
            <w:pPr>
              <w:rPr>
                <w:sz w:val="24"/>
                <w:szCs w:val="24"/>
              </w:rPr>
            </w:pPr>
          </w:p>
        </w:tc>
        <w:tc>
          <w:tcPr>
            <w:tcW w:w="160" w:type="dxa"/>
            <w:vAlign w:val="bottom"/>
          </w:tcPr>
          <w:p w:rsidR="00E766EF" w:rsidRDefault="00E766EF">
            <w:pPr>
              <w:rPr>
                <w:sz w:val="24"/>
                <w:szCs w:val="24"/>
              </w:rPr>
            </w:pPr>
          </w:p>
        </w:tc>
        <w:tc>
          <w:tcPr>
            <w:tcW w:w="2260" w:type="dxa"/>
            <w:gridSpan w:val="3"/>
            <w:vAlign w:val="bottom"/>
          </w:tcPr>
          <w:p w:rsidR="00E766EF" w:rsidRDefault="00DF1FA6">
            <w:pPr>
              <w:ind w:right="40"/>
              <w:jc w:val="right"/>
              <w:rPr>
                <w:sz w:val="20"/>
                <w:szCs w:val="20"/>
              </w:rPr>
            </w:pPr>
            <w:r>
              <w:rPr>
                <w:rFonts w:eastAsia="Times New Roman"/>
                <w:b/>
                <w:bCs/>
                <w:sz w:val="28"/>
                <w:szCs w:val="28"/>
              </w:rPr>
              <w:t>1-ilova</w:t>
            </w:r>
          </w:p>
        </w:tc>
        <w:tc>
          <w:tcPr>
            <w:tcW w:w="0" w:type="dxa"/>
            <w:vAlign w:val="bottom"/>
          </w:tcPr>
          <w:p w:rsidR="00E766EF" w:rsidRDefault="00E766EF">
            <w:pPr>
              <w:rPr>
                <w:sz w:val="1"/>
                <w:szCs w:val="1"/>
              </w:rPr>
            </w:pPr>
          </w:p>
        </w:tc>
      </w:tr>
      <w:tr w:rsidR="00E766EF">
        <w:trPr>
          <w:trHeight w:val="368"/>
        </w:trPr>
        <w:tc>
          <w:tcPr>
            <w:tcW w:w="1300" w:type="dxa"/>
            <w:vAlign w:val="bottom"/>
          </w:tcPr>
          <w:p w:rsidR="00E766EF" w:rsidRDefault="00E766EF">
            <w:pPr>
              <w:rPr>
                <w:sz w:val="24"/>
                <w:szCs w:val="24"/>
              </w:rPr>
            </w:pPr>
          </w:p>
        </w:tc>
        <w:tc>
          <w:tcPr>
            <w:tcW w:w="5940" w:type="dxa"/>
            <w:gridSpan w:val="4"/>
            <w:vAlign w:val="bottom"/>
          </w:tcPr>
          <w:p w:rsidR="00E766EF" w:rsidRDefault="00DF1FA6">
            <w:pPr>
              <w:ind w:left="940"/>
              <w:jc w:val="center"/>
              <w:rPr>
                <w:sz w:val="20"/>
                <w:szCs w:val="20"/>
              </w:rPr>
            </w:pPr>
            <w:r>
              <w:rPr>
                <w:rFonts w:eastAsia="Times New Roman"/>
                <w:b/>
                <w:bCs/>
                <w:w w:val="99"/>
                <w:sz w:val="28"/>
                <w:szCs w:val="28"/>
              </w:rPr>
              <w:t>Birinchi guruh uchun vazifa.</w:t>
            </w:r>
          </w:p>
        </w:tc>
        <w:tc>
          <w:tcPr>
            <w:tcW w:w="160" w:type="dxa"/>
            <w:vAlign w:val="bottom"/>
          </w:tcPr>
          <w:p w:rsidR="00E766EF" w:rsidRDefault="00E766EF">
            <w:pPr>
              <w:rPr>
                <w:sz w:val="24"/>
                <w:szCs w:val="24"/>
              </w:rPr>
            </w:pPr>
          </w:p>
        </w:tc>
        <w:tc>
          <w:tcPr>
            <w:tcW w:w="1280" w:type="dxa"/>
            <w:vAlign w:val="bottom"/>
          </w:tcPr>
          <w:p w:rsidR="00E766EF" w:rsidRDefault="00E766EF">
            <w:pPr>
              <w:rPr>
                <w:sz w:val="24"/>
                <w:szCs w:val="24"/>
              </w:rPr>
            </w:pPr>
          </w:p>
        </w:tc>
        <w:tc>
          <w:tcPr>
            <w:tcW w:w="140" w:type="dxa"/>
            <w:vAlign w:val="bottom"/>
          </w:tcPr>
          <w:p w:rsidR="00E766EF" w:rsidRDefault="00E766EF">
            <w:pPr>
              <w:rPr>
                <w:sz w:val="24"/>
                <w:szCs w:val="24"/>
              </w:rPr>
            </w:pPr>
          </w:p>
        </w:tc>
        <w:tc>
          <w:tcPr>
            <w:tcW w:w="840" w:type="dxa"/>
            <w:vAlign w:val="bottom"/>
          </w:tcPr>
          <w:p w:rsidR="00E766EF" w:rsidRDefault="00E766EF">
            <w:pPr>
              <w:rPr>
                <w:sz w:val="24"/>
                <w:szCs w:val="24"/>
              </w:rPr>
            </w:pPr>
          </w:p>
        </w:tc>
        <w:tc>
          <w:tcPr>
            <w:tcW w:w="0" w:type="dxa"/>
            <w:vAlign w:val="bottom"/>
          </w:tcPr>
          <w:p w:rsidR="00E766EF" w:rsidRDefault="00E766EF">
            <w:pPr>
              <w:rPr>
                <w:sz w:val="1"/>
                <w:szCs w:val="1"/>
              </w:rPr>
            </w:pPr>
          </w:p>
        </w:tc>
      </w:tr>
      <w:tr w:rsidR="00E766EF">
        <w:trPr>
          <w:trHeight w:val="92"/>
        </w:trPr>
        <w:tc>
          <w:tcPr>
            <w:tcW w:w="1300" w:type="dxa"/>
            <w:tcBorders>
              <w:bottom w:val="single" w:sz="8" w:space="0" w:color="0070C0"/>
            </w:tcBorders>
            <w:vAlign w:val="bottom"/>
          </w:tcPr>
          <w:p w:rsidR="00E766EF" w:rsidRDefault="00E766EF">
            <w:pPr>
              <w:rPr>
                <w:sz w:val="8"/>
                <w:szCs w:val="8"/>
              </w:rPr>
            </w:pPr>
          </w:p>
        </w:tc>
        <w:tc>
          <w:tcPr>
            <w:tcW w:w="2280" w:type="dxa"/>
            <w:tcBorders>
              <w:bottom w:val="single" w:sz="8" w:space="0" w:color="0070C0"/>
            </w:tcBorders>
            <w:vAlign w:val="bottom"/>
          </w:tcPr>
          <w:p w:rsidR="00E766EF" w:rsidRDefault="00E766EF">
            <w:pPr>
              <w:rPr>
                <w:sz w:val="8"/>
                <w:szCs w:val="8"/>
              </w:rPr>
            </w:pPr>
          </w:p>
        </w:tc>
        <w:tc>
          <w:tcPr>
            <w:tcW w:w="2120" w:type="dxa"/>
            <w:tcBorders>
              <w:bottom w:val="single" w:sz="8" w:space="0" w:color="0070C0"/>
            </w:tcBorders>
            <w:vAlign w:val="bottom"/>
          </w:tcPr>
          <w:p w:rsidR="00E766EF" w:rsidRDefault="00E766EF">
            <w:pPr>
              <w:rPr>
                <w:sz w:val="8"/>
                <w:szCs w:val="8"/>
              </w:rPr>
            </w:pPr>
          </w:p>
        </w:tc>
        <w:tc>
          <w:tcPr>
            <w:tcW w:w="700" w:type="dxa"/>
            <w:tcBorders>
              <w:bottom w:val="single" w:sz="8" w:space="0" w:color="0070C0"/>
            </w:tcBorders>
            <w:vAlign w:val="bottom"/>
          </w:tcPr>
          <w:p w:rsidR="00E766EF" w:rsidRDefault="00E766EF">
            <w:pPr>
              <w:rPr>
                <w:sz w:val="8"/>
                <w:szCs w:val="8"/>
              </w:rPr>
            </w:pPr>
          </w:p>
        </w:tc>
        <w:tc>
          <w:tcPr>
            <w:tcW w:w="1000" w:type="dxa"/>
            <w:gridSpan w:val="2"/>
            <w:tcBorders>
              <w:bottom w:val="single" w:sz="8" w:space="0" w:color="0070C0"/>
            </w:tcBorders>
            <w:vAlign w:val="bottom"/>
          </w:tcPr>
          <w:p w:rsidR="00E766EF" w:rsidRDefault="00E766EF">
            <w:pPr>
              <w:rPr>
                <w:sz w:val="8"/>
                <w:szCs w:val="8"/>
              </w:rPr>
            </w:pPr>
          </w:p>
        </w:tc>
        <w:tc>
          <w:tcPr>
            <w:tcW w:w="1280" w:type="dxa"/>
            <w:tcBorders>
              <w:bottom w:val="single" w:sz="8" w:space="0" w:color="0070C0"/>
            </w:tcBorders>
            <w:vAlign w:val="bottom"/>
          </w:tcPr>
          <w:p w:rsidR="00E766EF" w:rsidRDefault="00E766EF">
            <w:pPr>
              <w:rPr>
                <w:sz w:val="8"/>
                <w:szCs w:val="8"/>
              </w:rPr>
            </w:pPr>
          </w:p>
        </w:tc>
        <w:tc>
          <w:tcPr>
            <w:tcW w:w="140" w:type="dxa"/>
            <w:tcBorders>
              <w:bottom w:val="single" w:sz="8" w:space="0" w:color="0070C0"/>
            </w:tcBorders>
            <w:vAlign w:val="bottom"/>
          </w:tcPr>
          <w:p w:rsidR="00E766EF" w:rsidRDefault="00E766EF">
            <w:pPr>
              <w:rPr>
                <w:sz w:val="8"/>
                <w:szCs w:val="8"/>
              </w:rPr>
            </w:pPr>
          </w:p>
        </w:tc>
        <w:tc>
          <w:tcPr>
            <w:tcW w:w="840" w:type="dxa"/>
            <w:tcBorders>
              <w:bottom w:val="single" w:sz="8" w:space="0" w:color="0070C0"/>
            </w:tcBorders>
            <w:vAlign w:val="bottom"/>
          </w:tcPr>
          <w:p w:rsidR="00E766EF" w:rsidRDefault="00E766EF">
            <w:pPr>
              <w:rPr>
                <w:sz w:val="8"/>
                <w:szCs w:val="8"/>
              </w:rPr>
            </w:pPr>
          </w:p>
        </w:tc>
        <w:tc>
          <w:tcPr>
            <w:tcW w:w="0" w:type="dxa"/>
            <w:vAlign w:val="bottom"/>
          </w:tcPr>
          <w:p w:rsidR="00E766EF" w:rsidRDefault="00E766EF">
            <w:pPr>
              <w:rPr>
                <w:sz w:val="1"/>
                <w:szCs w:val="1"/>
              </w:rPr>
            </w:pPr>
          </w:p>
        </w:tc>
      </w:tr>
      <w:tr w:rsidR="00E766EF">
        <w:trPr>
          <w:trHeight w:val="320"/>
        </w:trPr>
        <w:tc>
          <w:tcPr>
            <w:tcW w:w="1300" w:type="dxa"/>
            <w:tcBorders>
              <w:left w:val="single" w:sz="8" w:space="0" w:color="0070C0"/>
              <w:right w:val="single" w:sz="8" w:space="0" w:color="66CCFF"/>
            </w:tcBorders>
            <w:shd w:val="clear" w:color="auto" w:fill="66CCFF"/>
            <w:vAlign w:val="bottom"/>
          </w:tcPr>
          <w:p w:rsidR="00E766EF" w:rsidRDefault="00E766EF">
            <w:pPr>
              <w:rPr>
                <w:sz w:val="24"/>
                <w:szCs w:val="24"/>
              </w:rPr>
            </w:pPr>
          </w:p>
        </w:tc>
        <w:tc>
          <w:tcPr>
            <w:tcW w:w="4400" w:type="dxa"/>
            <w:gridSpan w:val="2"/>
            <w:tcBorders>
              <w:right w:val="single" w:sz="8" w:space="0" w:color="66CCFF"/>
            </w:tcBorders>
            <w:shd w:val="clear" w:color="auto" w:fill="66CCFF"/>
            <w:vAlign w:val="bottom"/>
          </w:tcPr>
          <w:p w:rsidR="00E766EF" w:rsidRDefault="00DF1FA6">
            <w:pPr>
              <w:spacing w:line="320" w:lineRule="exact"/>
              <w:ind w:right="460"/>
              <w:jc w:val="center"/>
              <w:rPr>
                <w:sz w:val="20"/>
                <w:szCs w:val="20"/>
              </w:rPr>
            </w:pPr>
            <w:r>
              <w:rPr>
                <w:rFonts w:eastAsia="Times New Roman"/>
                <w:b/>
                <w:bCs/>
                <w:w w:val="99"/>
                <w:sz w:val="28"/>
                <w:szCs w:val="28"/>
              </w:rPr>
              <w:t>Savollar</w:t>
            </w:r>
          </w:p>
        </w:tc>
        <w:tc>
          <w:tcPr>
            <w:tcW w:w="700" w:type="dxa"/>
            <w:tcBorders>
              <w:right w:val="single" w:sz="8" w:space="0" w:color="0070C0"/>
            </w:tcBorders>
            <w:shd w:val="clear" w:color="auto" w:fill="66CCFF"/>
            <w:vAlign w:val="bottom"/>
          </w:tcPr>
          <w:p w:rsidR="00E766EF" w:rsidRDefault="00E766EF">
            <w:pPr>
              <w:rPr>
                <w:sz w:val="24"/>
                <w:szCs w:val="24"/>
              </w:rPr>
            </w:pPr>
          </w:p>
        </w:tc>
        <w:tc>
          <w:tcPr>
            <w:tcW w:w="2280" w:type="dxa"/>
            <w:gridSpan w:val="3"/>
            <w:shd w:val="clear" w:color="auto" w:fill="66CCFF"/>
            <w:vAlign w:val="bottom"/>
          </w:tcPr>
          <w:p w:rsidR="00E766EF" w:rsidRDefault="00DF1FA6">
            <w:pPr>
              <w:spacing w:line="320" w:lineRule="exact"/>
              <w:jc w:val="center"/>
              <w:rPr>
                <w:sz w:val="20"/>
                <w:szCs w:val="20"/>
              </w:rPr>
            </w:pPr>
            <w:r>
              <w:rPr>
                <w:rFonts w:eastAsia="Times New Roman"/>
                <w:b/>
                <w:bCs/>
                <w:w w:val="99"/>
                <w:sz w:val="28"/>
                <w:szCs w:val="28"/>
              </w:rPr>
              <w:t>Tushuncha va</w:t>
            </w:r>
          </w:p>
        </w:tc>
        <w:tc>
          <w:tcPr>
            <w:tcW w:w="140" w:type="dxa"/>
            <w:tcBorders>
              <w:right w:val="single" w:sz="8" w:space="0" w:color="0070C0"/>
            </w:tcBorders>
            <w:shd w:val="clear" w:color="auto" w:fill="66CCFF"/>
            <w:vAlign w:val="bottom"/>
          </w:tcPr>
          <w:p w:rsidR="00E766EF" w:rsidRDefault="00E766EF">
            <w:pPr>
              <w:rPr>
                <w:sz w:val="24"/>
                <w:szCs w:val="24"/>
              </w:rPr>
            </w:pPr>
          </w:p>
        </w:tc>
        <w:tc>
          <w:tcPr>
            <w:tcW w:w="840" w:type="dxa"/>
            <w:tcBorders>
              <w:right w:val="single" w:sz="8" w:space="0" w:color="0070C0"/>
            </w:tcBorders>
            <w:shd w:val="clear" w:color="auto" w:fill="66CCFF"/>
            <w:vAlign w:val="bottom"/>
          </w:tcPr>
          <w:p w:rsidR="00E766EF" w:rsidRDefault="00DF1FA6">
            <w:pPr>
              <w:spacing w:line="320" w:lineRule="exact"/>
              <w:jc w:val="right"/>
              <w:rPr>
                <w:sz w:val="20"/>
                <w:szCs w:val="20"/>
              </w:rPr>
            </w:pPr>
            <w:r>
              <w:rPr>
                <w:rFonts w:eastAsia="Times New Roman"/>
                <w:b/>
                <w:bCs/>
                <w:sz w:val="28"/>
                <w:szCs w:val="28"/>
                <w:shd w:val="clear" w:color="auto" w:fill="66CCFF"/>
              </w:rPr>
              <w:t>Izoh</w:t>
            </w:r>
          </w:p>
        </w:tc>
        <w:tc>
          <w:tcPr>
            <w:tcW w:w="0" w:type="dxa"/>
            <w:vAlign w:val="bottom"/>
          </w:tcPr>
          <w:p w:rsidR="00E766EF" w:rsidRDefault="00E766EF">
            <w:pPr>
              <w:rPr>
                <w:sz w:val="1"/>
                <w:szCs w:val="1"/>
              </w:rPr>
            </w:pPr>
          </w:p>
        </w:tc>
      </w:tr>
      <w:tr w:rsidR="00E766EF">
        <w:trPr>
          <w:trHeight w:val="48"/>
        </w:trPr>
        <w:tc>
          <w:tcPr>
            <w:tcW w:w="1300" w:type="dxa"/>
            <w:tcBorders>
              <w:left w:val="single" w:sz="8" w:space="0" w:color="0070C0"/>
              <w:right w:val="single" w:sz="8" w:space="0" w:color="66CCFF"/>
            </w:tcBorders>
            <w:shd w:val="clear" w:color="auto" w:fill="66CCFF"/>
            <w:vAlign w:val="bottom"/>
          </w:tcPr>
          <w:p w:rsidR="00E766EF" w:rsidRDefault="00E766EF">
            <w:pPr>
              <w:rPr>
                <w:sz w:val="4"/>
                <w:szCs w:val="4"/>
              </w:rPr>
            </w:pPr>
          </w:p>
        </w:tc>
        <w:tc>
          <w:tcPr>
            <w:tcW w:w="2280" w:type="dxa"/>
            <w:tcBorders>
              <w:right w:val="single" w:sz="8" w:space="0" w:color="66CCFF"/>
            </w:tcBorders>
            <w:shd w:val="clear" w:color="auto" w:fill="66CCFF"/>
            <w:vAlign w:val="bottom"/>
          </w:tcPr>
          <w:p w:rsidR="00E766EF" w:rsidRDefault="00E766EF">
            <w:pPr>
              <w:rPr>
                <w:sz w:val="4"/>
                <w:szCs w:val="4"/>
              </w:rPr>
            </w:pPr>
          </w:p>
        </w:tc>
        <w:tc>
          <w:tcPr>
            <w:tcW w:w="2120" w:type="dxa"/>
            <w:tcBorders>
              <w:right w:val="single" w:sz="8" w:space="0" w:color="66CCFF"/>
            </w:tcBorders>
            <w:shd w:val="clear" w:color="auto" w:fill="66CCFF"/>
            <w:vAlign w:val="bottom"/>
          </w:tcPr>
          <w:p w:rsidR="00E766EF" w:rsidRDefault="00E766EF">
            <w:pPr>
              <w:rPr>
                <w:sz w:val="4"/>
                <w:szCs w:val="4"/>
              </w:rPr>
            </w:pPr>
          </w:p>
        </w:tc>
        <w:tc>
          <w:tcPr>
            <w:tcW w:w="700" w:type="dxa"/>
            <w:tcBorders>
              <w:right w:val="single" w:sz="8" w:space="0" w:color="0070C0"/>
            </w:tcBorders>
            <w:shd w:val="clear" w:color="auto" w:fill="66CCFF"/>
            <w:vAlign w:val="bottom"/>
          </w:tcPr>
          <w:p w:rsidR="00E766EF" w:rsidRDefault="00E766EF">
            <w:pPr>
              <w:rPr>
                <w:sz w:val="4"/>
                <w:szCs w:val="4"/>
              </w:rPr>
            </w:pPr>
          </w:p>
        </w:tc>
        <w:tc>
          <w:tcPr>
            <w:tcW w:w="840" w:type="dxa"/>
            <w:shd w:val="clear" w:color="auto" w:fill="66CCFF"/>
            <w:vAlign w:val="bottom"/>
          </w:tcPr>
          <w:p w:rsidR="00E766EF" w:rsidRDefault="00E766EF">
            <w:pPr>
              <w:rPr>
                <w:sz w:val="4"/>
                <w:szCs w:val="4"/>
              </w:rPr>
            </w:pPr>
          </w:p>
        </w:tc>
        <w:tc>
          <w:tcPr>
            <w:tcW w:w="1440" w:type="dxa"/>
            <w:gridSpan w:val="2"/>
            <w:vMerge w:val="restart"/>
            <w:shd w:val="clear" w:color="auto" w:fill="66CCFF"/>
            <w:vAlign w:val="bottom"/>
          </w:tcPr>
          <w:p w:rsidR="00E766EF" w:rsidRDefault="00DF1FA6">
            <w:pPr>
              <w:ind w:right="620"/>
              <w:jc w:val="center"/>
              <w:rPr>
                <w:sz w:val="20"/>
                <w:szCs w:val="20"/>
              </w:rPr>
            </w:pPr>
            <w:r>
              <w:rPr>
                <w:rFonts w:eastAsia="Times New Roman"/>
                <w:b/>
                <w:bCs/>
                <w:sz w:val="28"/>
                <w:szCs w:val="28"/>
              </w:rPr>
              <w:t>sharh</w:t>
            </w:r>
          </w:p>
        </w:tc>
        <w:tc>
          <w:tcPr>
            <w:tcW w:w="140" w:type="dxa"/>
            <w:tcBorders>
              <w:right w:val="single" w:sz="8" w:space="0" w:color="0070C0"/>
            </w:tcBorders>
            <w:shd w:val="clear" w:color="auto" w:fill="66CCFF"/>
            <w:vAlign w:val="bottom"/>
          </w:tcPr>
          <w:p w:rsidR="00E766EF" w:rsidRDefault="00E766EF">
            <w:pPr>
              <w:rPr>
                <w:sz w:val="4"/>
                <w:szCs w:val="4"/>
              </w:rPr>
            </w:pPr>
          </w:p>
        </w:tc>
        <w:tc>
          <w:tcPr>
            <w:tcW w:w="840" w:type="dxa"/>
            <w:tcBorders>
              <w:right w:val="single" w:sz="8" w:space="0" w:color="0070C0"/>
            </w:tcBorders>
            <w:shd w:val="clear" w:color="auto" w:fill="66CCFF"/>
            <w:vAlign w:val="bottom"/>
          </w:tcPr>
          <w:p w:rsidR="00E766EF" w:rsidRDefault="00E766EF">
            <w:pPr>
              <w:rPr>
                <w:sz w:val="4"/>
                <w:szCs w:val="4"/>
              </w:rPr>
            </w:pPr>
          </w:p>
        </w:tc>
        <w:tc>
          <w:tcPr>
            <w:tcW w:w="0" w:type="dxa"/>
            <w:vAlign w:val="bottom"/>
          </w:tcPr>
          <w:p w:rsidR="00E766EF" w:rsidRDefault="00E766EF">
            <w:pPr>
              <w:rPr>
                <w:sz w:val="1"/>
                <w:szCs w:val="1"/>
              </w:rPr>
            </w:pPr>
          </w:p>
        </w:tc>
      </w:tr>
      <w:tr w:rsidR="00E766EF">
        <w:trPr>
          <w:trHeight w:val="352"/>
        </w:trPr>
        <w:tc>
          <w:tcPr>
            <w:tcW w:w="1300" w:type="dxa"/>
            <w:tcBorders>
              <w:left w:val="single" w:sz="8" w:space="0" w:color="0070C0"/>
              <w:bottom w:val="single" w:sz="8" w:space="0" w:color="66CCFF"/>
              <w:right w:val="single" w:sz="8" w:space="0" w:color="66CCFF"/>
            </w:tcBorders>
            <w:shd w:val="clear" w:color="auto" w:fill="66CCFF"/>
            <w:vAlign w:val="bottom"/>
          </w:tcPr>
          <w:p w:rsidR="00E766EF" w:rsidRDefault="00E766EF">
            <w:pPr>
              <w:rPr>
                <w:sz w:val="24"/>
                <w:szCs w:val="24"/>
              </w:rPr>
            </w:pPr>
          </w:p>
        </w:tc>
        <w:tc>
          <w:tcPr>
            <w:tcW w:w="2280" w:type="dxa"/>
            <w:tcBorders>
              <w:bottom w:val="single" w:sz="8" w:space="0" w:color="66CCFF"/>
              <w:right w:val="single" w:sz="8" w:space="0" w:color="66CCFF"/>
            </w:tcBorders>
            <w:shd w:val="clear" w:color="auto" w:fill="66CCFF"/>
            <w:vAlign w:val="bottom"/>
          </w:tcPr>
          <w:p w:rsidR="00E766EF" w:rsidRDefault="00E766EF">
            <w:pPr>
              <w:rPr>
                <w:sz w:val="24"/>
                <w:szCs w:val="24"/>
              </w:rPr>
            </w:pPr>
          </w:p>
        </w:tc>
        <w:tc>
          <w:tcPr>
            <w:tcW w:w="2120" w:type="dxa"/>
            <w:tcBorders>
              <w:bottom w:val="single" w:sz="8" w:space="0" w:color="66CCFF"/>
              <w:right w:val="single" w:sz="8" w:space="0" w:color="66CCFF"/>
            </w:tcBorders>
            <w:shd w:val="clear" w:color="auto" w:fill="66CCFF"/>
            <w:vAlign w:val="bottom"/>
          </w:tcPr>
          <w:p w:rsidR="00E766EF" w:rsidRDefault="00E766EF">
            <w:pPr>
              <w:rPr>
                <w:sz w:val="24"/>
                <w:szCs w:val="24"/>
              </w:rPr>
            </w:pPr>
          </w:p>
        </w:tc>
        <w:tc>
          <w:tcPr>
            <w:tcW w:w="700" w:type="dxa"/>
            <w:tcBorders>
              <w:bottom w:val="single" w:sz="8" w:space="0" w:color="66CCFF"/>
              <w:right w:val="single" w:sz="8" w:space="0" w:color="0070C0"/>
            </w:tcBorders>
            <w:shd w:val="clear" w:color="auto" w:fill="66CCFF"/>
            <w:vAlign w:val="bottom"/>
          </w:tcPr>
          <w:p w:rsidR="00E766EF" w:rsidRDefault="00E766EF">
            <w:pPr>
              <w:rPr>
                <w:sz w:val="24"/>
                <w:szCs w:val="24"/>
              </w:rPr>
            </w:pPr>
          </w:p>
        </w:tc>
        <w:tc>
          <w:tcPr>
            <w:tcW w:w="840" w:type="dxa"/>
            <w:tcBorders>
              <w:bottom w:val="single" w:sz="8" w:space="0" w:color="66CCFF"/>
            </w:tcBorders>
            <w:shd w:val="clear" w:color="auto" w:fill="66CCFF"/>
            <w:vAlign w:val="bottom"/>
          </w:tcPr>
          <w:p w:rsidR="00E766EF" w:rsidRDefault="00E766EF">
            <w:pPr>
              <w:rPr>
                <w:sz w:val="24"/>
                <w:szCs w:val="24"/>
              </w:rPr>
            </w:pPr>
          </w:p>
        </w:tc>
        <w:tc>
          <w:tcPr>
            <w:tcW w:w="1440" w:type="dxa"/>
            <w:gridSpan w:val="2"/>
            <w:vMerge/>
            <w:tcBorders>
              <w:bottom w:val="single" w:sz="8" w:space="0" w:color="66CCFF"/>
            </w:tcBorders>
            <w:shd w:val="clear" w:color="auto" w:fill="66CCFF"/>
            <w:vAlign w:val="bottom"/>
          </w:tcPr>
          <w:p w:rsidR="00E766EF" w:rsidRDefault="00E766EF">
            <w:pPr>
              <w:rPr>
                <w:sz w:val="24"/>
                <w:szCs w:val="24"/>
              </w:rPr>
            </w:pPr>
          </w:p>
        </w:tc>
        <w:tc>
          <w:tcPr>
            <w:tcW w:w="140" w:type="dxa"/>
            <w:tcBorders>
              <w:bottom w:val="single" w:sz="8" w:space="0" w:color="66CCFF"/>
              <w:right w:val="single" w:sz="8" w:space="0" w:color="0070C0"/>
            </w:tcBorders>
            <w:shd w:val="clear" w:color="auto" w:fill="66CCFF"/>
            <w:vAlign w:val="bottom"/>
          </w:tcPr>
          <w:p w:rsidR="00E766EF" w:rsidRDefault="00E766EF">
            <w:pPr>
              <w:rPr>
                <w:sz w:val="24"/>
                <w:szCs w:val="24"/>
              </w:rPr>
            </w:pPr>
          </w:p>
        </w:tc>
        <w:tc>
          <w:tcPr>
            <w:tcW w:w="840" w:type="dxa"/>
            <w:tcBorders>
              <w:bottom w:val="single" w:sz="8" w:space="0" w:color="66CCFF"/>
              <w:right w:val="single" w:sz="8" w:space="0" w:color="0070C0"/>
            </w:tcBorders>
            <w:shd w:val="clear" w:color="auto" w:fill="66CCFF"/>
            <w:vAlign w:val="bottom"/>
          </w:tcPr>
          <w:p w:rsidR="00E766EF" w:rsidRDefault="00E766EF">
            <w:pPr>
              <w:rPr>
                <w:sz w:val="24"/>
                <w:szCs w:val="24"/>
              </w:rPr>
            </w:pPr>
          </w:p>
        </w:tc>
        <w:tc>
          <w:tcPr>
            <w:tcW w:w="0" w:type="dxa"/>
            <w:vAlign w:val="bottom"/>
          </w:tcPr>
          <w:p w:rsidR="00E766EF" w:rsidRDefault="00E766EF">
            <w:pPr>
              <w:rPr>
                <w:sz w:val="1"/>
                <w:szCs w:val="1"/>
              </w:rPr>
            </w:pPr>
          </w:p>
        </w:tc>
      </w:tr>
      <w:tr w:rsidR="00E766EF">
        <w:trPr>
          <w:trHeight w:val="60"/>
        </w:trPr>
        <w:tc>
          <w:tcPr>
            <w:tcW w:w="1300" w:type="dxa"/>
            <w:tcBorders>
              <w:left w:val="single" w:sz="8" w:space="0" w:color="0070C0"/>
              <w:right w:val="single" w:sz="8" w:space="0" w:color="0070C0"/>
            </w:tcBorders>
            <w:shd w:val="clear" w:color="auto" w:fill="0070C0"/>
            <w:vAlign w:val="bottom"/>
          </w:tcPr>
          <w:p w:rsidR="00E766EF" w:rsidRDefault="00E766EF">
            <w:pPr>
              <w:rPr>
                <w:sz w:val="5"/>
                <w:szCs w:val="5"/>
              </w:rPr>
            </w:pPr>
          </w:p>
        </w:tc>
        <w:tc>
          <w:tcPr>
            <w:tcW w:w="2280" w:type="dxa"/>
            <w:tcBorders>
              <w:right w:val="single" w:sz="8" w:space="0" w:color="0070C0"/>
            </w:tcBorders>
            <w:shd w:val="clear" w:color="auto" w:fill="0070C0"/>
            <w:vAlign w:val="bottom"/>
          </w:tcPr>
          <w:p w:rsidR="00E766EF" w:rsidRDefault="00E766EF">
            <w:pPr>
              <w:rPr>
                <w:sz w:val="5"/>
                <w:szCs w:val="5"/>
              </w:rPr>
            </w:pPr>
          </w:p>
        </w:tc>
        <w:tc>
          <w:tcPr>
            <w:tcW w:w="2120" w:type="dxa"/>
            <w:tcBorders>
              <w:right w:val="single" w:sz="8" w:space="0" w:color="0070C0"/>
            </w:tcBorders>
            <w:shd w:val="clear" w:color="auto" w:fill="0070C0"/>
            <w:vAlign w:val="bottom"/>
          </w:tcPr>
          <w:p w:rsidR="00E766EF" w:rsidRDefault="00E766EF">
            <w:pPr>
              <w:rPr>
                <w:sz w:val="5"/>
                <w:szCs w:val="5"/>
              </w:rPr>
            </w:pPr>
          </w:p>
        </w:tc>
        <w:tc>
          <w:tcPr>
            <w:tcW w:w="700" w:type="dxa"/>
            <w:tcBorders>
              <w:right w:val="single" w:sz="8" w:space="0" w:color="0070C0"/>
            </w:tcBorders>
            <w:shd w:val="clear" w:color="auto" w:fill="0070C0"/>
            <w:vAlign w:val="bottom"/>
          </w:tcPr>
          <w:p w:rsidR="00E766EF" w:rsidRDefault="00E766EF">
            <w:pPr>
              <w:rPr>
                <w:sz w:val="5"/>
                <w:szCs w:val="5"/>
              </w:rPr>
            </w:pPr>
          </w:p>
        </w:tc>
        <w:tc>
          <w:tcPr>
            <w:tcW w:w="840" w:type="dxa"/>
            <w:shd w:val="clear" w:color="auto" w:fill="0070C0"/>
            <w:vAlign w:val="bottom"/>
          </w:tcPr>
          <w:p w:rsidR="00E766EF" w:rsidRDefault="00E766EF">
            <w:pPr>
              <w:rPr>
                <w:sz w:val="5"/>
                <w:szCs w:val="5"/>
              </w:rPr>
            </w:pPr>
          </w:p>
        </w:tc>
        <w:tc>
          <w:tcPr>
            <w:tcW w:w="160" w:type="dxa"/>
            <w:tcBorders>
              <w:right w:val="single" w:sz="8" w:space="0" w:color="0070C0"/>
            </w:tcBorders>
            <w:shd w:val="clear" w:color="auto" w:fill="0070C0"/>
            <w:vAlign w:val="bottom"/>
          </w:tcPr>
          <w:p w:rsidR="00E766EF" w:rsidRDefault="00E766EF">
            <w:pPr>
              <w:rPr>
                <w:sz w:val="5"/>
                <w:szCs w:val="5"/>
              </w:rPr>
            </w:pPr>
          </w:p>
        </w:tc>
        <w:tc>
          <w:tcPr>
            <w:tcW w:w="1280" w:type="dxa"/>
            <w:shd w:val="clear" w:color="auto" w:fill="0070C0"/>
            <w:vAlign w:val="bottom"/>
          </w:tcPr>
          <w:p w:rsidR="00E766EF" w:rsidRDefault="00E766EF">
            <w:pPr>
              <w:rPr>
                <w:sz w:val="5"/>
                <w:szCs w:val="5"/>
              </w:rPr>
            </w:pPr>
          </w:p>
        </w:tc>
        <w:tc>
          <w:tcPr>
            <w:tcW w:w="140" w:type="dxa"/>
            <w:tcBorders>
              <w:right w:val="single" w:sz="8" w:space="0" w:color="0070C0"/>
            </w:tcBorders>
            <w:shd w:val="clear" w:color="auto" w:fill="0070C0"/>
            <w:vAlign w:val="bottom"/>
          </w:tcPr>
          <w:p w:rsidR="00E766EF" w:rsidRDefault="00E766EF">
            <w:pPr>
              <w:rPr>
                <w:sz w:val="5"/>
                <w:szCs w:val="5"/>
              </w:rPr>
            </w:pPr>
          </w:p>
        </w:tc>
        <w:tc>
          <w:tcPr>
            <w:tcW w:w="840" w:type="dxa"/>
            <w:tcBorders>
              <w:right w:val="single" w:sz="8" w:space="0" w:color="0070C0"/>
            </w:tcBorders>
            <w:shd w:val="clear" w:color="auto" w:fill="0070C0"/>
            <w:vAlign w:val="bottom"/>
          </w:tcPr>
          <w:p w:rsidR="00E766EF" w:rsidRDefault="00E766EF">
            <w:pPr>
              <w:rPr>
                <w:sz w:val="5"/>
                <w:szCs w:val="5"/>
              </w:rPr>
            </w:pPr>
          </w:p>
        </w:tc>
        <w:tc>
          <w:tcPr>
            <w:tcW w:w="0" w:type="dxa"/>
            <w:vAlign w:val="bottom"/>
          </w:tcPr>
          <w:p w:rsidR="00E766EF" w:rsidRDefault="00E766EF">
            <w:pPr>
              <w:rPr>
                <w:sz w:val="1"/>
                <w:szCs w:val="1"/>
              </w:rPr>
            </w:pPr>
          </w:p>
        </w:tc>
      </w:tr>
      <w:tr w:rsidR="00E766EF" w:rsidRPr="00E171C3">
        <w:trPr>
          <w:trHeight w:val="320"/>
        </w:trPr>
        <w:tc>
          <w:tcPr>
            <w:tcW w:w="6400" w:type="dxa"/>
            <w:gridSpan w:val="4"/>
            <w:tcBorders>
              <w:left w:val="single" w:sz="8" w:space="0" w:color="0070C0"/>
              <w:right w:val="single" w:sz="8" w:space="0" w:color="0070C0"/>
            </w:tcBorders>
            <w:shd w:val="clear" w:color="auto" w:fill="66CCFF"/>
            <w:vAlign w:val="bottom"/>
          </w:tcPr>
          <w:p w:rsidR="00E766EF" w:rsidRPr="00DF1FA6" w:rsidRDefault="00DF1FA6">
            <w:pPr>
              <w:spacing w:line="320" w:lineRule="exact"/>
              <w:jc w:val="center"/>
              <w:rPr>
                <w:sz w:val="20"/>
                <w:szCs w:val="20"/>
                <w:lang w:val="en-US"/>
              </w:rPr>
            </w:pPr>
            <w:r w:rsidRPr="00DF1FA6">
              <w:rPr>
                <w:rFonts w:eastAsia="Times New Roman"/>
                <w:b/>
                <w:bCs/>
                <w:w w:val="96"/>
                <w:sz w:val="28"/>
                <w:szCs w:val="28"/>
                <w:shd w:val="clear" w:color="auto" w:fill="66CCFF"/>
                <w:lang w:val="en-US"/>
              </w:rPr>
              <w:t>Kadrlar tayyorlash deganda nimani tushunasiz?</w:t>
            </w:r>
          </w:p>
        </w:tc>
        <w:tc>
          <w:tcPr>
            <w:tcW w:w="840" w:type="dxa"/>
            <w:shd w:val="clear" w:color="auto" w:fill="66CCFF"/>
            <w:vAlign w:val="bottom"/>
          </w:tcPr>
          <w:p w:rsidR="00E766EF" w:rsidRPr="00DF1FA6" w:rsidRDefault="00E766EF">
            <w:pPr>
              <w:rPr>
                <w:sz w:val="24"/>
                <w:szCs w:val="24"/>
                <w:lang w:val="en-US"/>
              </w:rPr>
            </w:pPr>
          </w:p>
        </w:tc>
        <w:tc>
          <w:tcPr>
            <w:tcW w:w="160" w:type="dxa"/>
            <w:tcBorders>
              <w:right w:val="single" w:sz="8" w:space="0" w:color="66CCFF"/>
            </w:tcBorders>
            <w:shd w:val="clear" w:color="auto" w:fill="66CCFF"/>
            <w:vAlign w:val="bottom"/>
          </w:tcPr>
          <w:p w:rsidR="00E766EF" w:rsidRPr="00DF1FA6" w:rsidRDefault="00E766EF">
            <w:pPr>
              <w:rPr>
                <w:sz w:val="24"/>
                <w:szCs w:val="24"/>
                <w:lang w:val="en-US"/>
              </w:rPr>
            </w:pPr>
          </w:p>
        </w:tc>
        <w:tc>
          <w:tcPr>
            <w:tcW w:w="1280" w:type="dxa"/>
            <w:shd w:val="clear" w:color="auto" w:fill="66CCFF"/>
            <w:vAlign w:val="bottom"/>
          </w:tcPr>
          <w:p w:rsidR="00E766EF" w:rsidRPr="00DF1FA6" w:rsidRDefault="00E766EF">
            <w:pPr>
              <w:rPr>
                <w:sz w:val="24"/>
                <w:szCs w:val="24"/>
                <w:lang w:val="en-US"/>
              </w:rPr>
            </w:pPr>
          </w:p>
        </w:tc>
        <w:tc>
          <w:tcPr>
            <w:tcW w:w="140" w:type="dxa"/>
            <w:tcBorders>
              <w:right w:val="single" w:sz="8" w:space="0" w:color="0070C0"/>
            </w:tcBorders>
            <w:shd w:val="clear" w:color="auto" w:fill="66CCFF"/>
            <w:vAlign w:val="bottom"/>
          </w:tcPr>
          <w:p w:rsidR="00E766EF" w:rsidRPr="00DF1FA6" w:rsidRDefault="00E766EF">
            <w:pPr>
              <w:rPr>
                <w:sz w:val="24"/>
                <w:szCs w:val="24"/>
                <w:lang w:val="en-US"/>
              </w:rPr>
            </w:pPr>
          </w:p>
        </w:tc>
        <w:tc>
          <w:tcPr>
            <w:tcW w:w="840" w:type="dxa"/>
            <w:tcBorders>
              <w:right w:val="single" w:sz="8" w:space="0" w:color="0070C0"/>
            </w:tcBorders>
            <w:shd w:val="clear" w:color="auto" w:fill="66CCFF"/>
            <w:vAlign w:val="bottom"/>
          </w:tcPr>
          <w:p w:rsidR="00E766EF" w:rsidRPr="00DF1FA6" w:rsidRDefault="00E766EF">
            <w:pPr>
              <w:rPr>
                <w:sz w:val="24"/>
                <w:szCs w:val="24"/>
                <w:lang w:val="en-US"/>
              </w:rPr>
            </w:pPr>
          </w:p>
        </w:tc>
        <w:tc>
          <w:tcPr>
            <w:tcW w:w="0" w:type="dxa"/>
            <w:vAlign w:val="bottom"/>
          </w:tcPr>
          <w:p w:rsidR="00E766EF" w:rsidRPr="00DF1FA6" w:rsidRDefault="00E766EF">
            <w:pPr>
              <w:rPr>
                <w:sz w:val="1"/>
                <w:szCs w:val="1"/>
                <w:lang w:val="en-US"/>
              </w:rPr>
            </w:pPr>
          </w:p>
        </w:tc>
      </w:tr>
      <w:tr w:rsidR="00E766EF" w:rsidRPr="00E171C3">
        <w:trPr>
          <w:trHeight w:val="52"/>
        </w:trPr>
        <w:tc>
          <w:tcPr>
            <w:tcW w:w="1300" w:type="dxa"/>
            <w:tcBorders>
              <w:left w:val="single" w:sz="8" w:space="0" w:color="0070C0"/>
              <w:right w:val="single" w:sz="8" w:space="0" w:color="66CCFF"/>
            </w:tcBorders>
            <w:shd w:val="clear" w:color="auto" w:fill="66CCFF"/>
            <w:vAlign w:val="bottom"/>
          </w:tcPr>
          <w:p w:rsidR="00E766EF" w:rsidRPr="00DF1FA6" w:rsidRDefault="00E766EF">
            <w:pPr>
              <w:rPr>
                <w:sz w:val="4"/>
                <w:szCs w:val="4"/>
                <w:lang w:val="en-US"/>
              </w:rPr>
            </w:pPr>
          </w:p>
        </w:tc>
        <w:tc>
          <w:tcPr>
            <w:tcW w:w="2280" w:type="dxa"/>
            <w:tcBorders>
              <w:right w:val="single" w:sz="8" w:space="0" w:color="66CCFF"/>
            </w:tcBorders>
            <w:shd w:val="clear" w:color="auto" w:fill="66CCFF"/>
            <w:vAlign w:val="bottom"/>
          </w:tcPr>
          <w:p w:rsidR="00E766EF" w:rsidRPr="00DF1FA6" w:rsidRDefault="00E766EF">
            <w:pPr>
              <w:rPr>
                <w:sz w:val="4"/>
                <w:szCs w:val="4"/>
                <w:lang w:val="en-US"/>
              </w:rPr>
            </w:pPr>
          </w:p>
        </w:tc>
        <w:tc>
          <w:tcPr>
            <w:tcW w:w="2120" w:type="dxa"/>
            <w:tcBorders>
              <w:right w:val="single" w:sz="8" w:space="0" w:color="66CCFF"/>
            </w:tcBorders>
            <w:shd w:val="clear" w:color="auto" w:fill="66CCFF"/>
            <w:vAlign w:val="bottom"/>
          </w:tcPr>
          <w:p w:rsidR="00E766EF" w:rsidRPr="00DF1FA6" w:rsidRDefault="00E766EF">
            <w:pPr>
              <w:rPr>
                <w:sz w:val="4"/>
                <w:szCs w:val="4"/>
                <w:lang w:val="en-US"/>
              </w:rPr>
            </w:pPr>
          </w:p>
        </w:tc>
        <w:tc>
          <w:tcPr>
            <w:tcW w:w="700" w:type="dxa"/>
            <w:tcBorders>
              <w:right w:val="single" w:sz="8" w:space="0" w:color="0070C0"/>
            </w:tcBorders>
            <w:shd w:val="clear" w:color="auto" w:fill="66CCFF"/>
            <w:vAlign w:val="bottom"/>
          </w:tcPr>
          <w:p w:rsidR="00E766EF" w:rsidRPr="00DF1FA6" w:rsidRDefault="00E766EF">
            <w:pPr>
              <w:rPr>
                <w:sz w:val="4"/>
                <w:szCs w:val="4"/>
                <w:lang w:val="en-US"/>
              </w:rPr>
            </w:pPr>
          </w:p>
        </w:tc>
        <w:tc>
          <w:tcPr>
            <w:tcW w:w="840" w:type="dxa"/>
            <w:shd w:val="clear" w:color="auto" w:fill="66CCFF"/>
            <w:vAlign w:val="bottom"/>
          </w:tcPr>
          <w:p w:rsidR="00E766EF" w:rsidRPr="00DF1FA6" w:rsidRDefault="00E766EF">
            <w:pPr>
              <w:rPr>
                <w:sz w:val="4"/>
                <w:szCs w:val="4"/>
                <w:lang w:val="en-US"/>
              </w:rPr>
            </w:pPr>
          </w:p>
        </w:tc>
        <w:tc>
          <w:tcPr>
            <w:tcW w:w="160" w:type="dxa"/>
            <w:tcBorders>
              <w:right w:val="single" w:sz="8" w:space="0" w:color="66CCFF"/>
            </w:tcBorders>
            <w:shd w:val="clear" w:color="auto" w:fill="66CCFF"/>
            <w:vAlign w:val="bottom"/>
          </w:tcPr>
          <w:p w:rsidR="00E766EF" w:rsidRPr="00DF1FA6" w:rsidRDefault="00E766EF">
            <w:pPr>
              <w:rPr>
                <w:sz w:val="4"/>
                <w:szCs w:val="4"/>
                <w:lang w:val="en-US"/>
              </w:rPr>
            </w:pPr>
          </w:p>
        </w:tc>
        <w:tc>
          <w:tcPr>
            <w:tcW w:w="1280" w:type="dxa"/>
            <w:shd w:val="clear" w:color="auto" w:fill="66CCFF"/>
            <w:vAlign w:val="bottom"/>
          </w:tcPr>
          <w:p w:rsidR="00E766EF" w:rsidRPr="00DF1FA6" w:rsidRDefault="00E766EF">
            <w:pPr>
              <w:rPr>
                <w:sz w:val="4"/>
                <w:szCs w:val="4"/>
                <w:lang w:val="en-US"/>
              </w:rPr>
            </w:pPr>
          </w:p>
        </w:tc>
        <w:tc>
          <w:tcPr>
            <w:tcW w:w="140" w:type="dxa"/>
            <w:tcBorders>
              <w:right w:val="single" w:sz="8" w:space="0" w:color="0070C0"/>
            </w:tcBorders>
            <w:shd w:val="clear" w:color="auto" w:fill="66CCFF"/>
            <w:vAlign w:val="bottom"/>
          </w:tcPr>
          <w:p w:rsidR="00E766EF" w:rsidRPr="00DF1FA6" w:rsidRDefault="00E766EF">
            <w:pPr>
              <w:rPr>
                <w:sz w:val="4"/>
                <w:szCs w:val="4"/>
                <w:lang w:val="en-US"/>
              </w:rPr>
            </w:pPr>
          </w:p>
        </w:tc>
        <w:tc>
          <w:tcPr>
            <w:tcW w:w="840" w:type="dxa"/>
            <w:tcBorders>
              <w:right w:val="single" w:sz="8" w:space="0" w:color="0070C0"/>
            </w:tcBorders>
            <w:shd w:val="clear" w:color="auto" w:fill="66CCFF"/>
            <w:vAlign w:val="bottom"/>
          </w:tcPr>
          <w:p w:rsidR="00E766EF" w:rsidRPr="00DF1FA6" w:rsidRDefault="00E766EF">
            <w:pPr>
              <w:rPr>
                <w:sz w:val="4"/>
                <w:szCs w:val="4"/>
                <w:lang w:val="en-US"/>
              </w:rPr>
            </w:pPr>
          </w:p>
        </w:tc>
        <w:tc>
          <w:tcPr>
            <w:tcW w:w="0" w:type="dxa"/>
            <w:vAlign w:val="bottom"/>
          </w:tcPr>
          <w:p w:rsidR="00E766EF" w:rsidRPr="00DF1FA6" w:rsidRDefault="00E766EF">
            <w:pPr>
              <w:rPr>
                <w:sz w:val="1"/>
                <w:szCs w:val="1"/>
                <w:lang w:val="en-US"/>
              </w:rPr>
            </w:pPr>
          </w:p>
        </w:tc>
      </w:tr>
      <w:tr w:rsidR="00E766EF" w:rsidRPr="00E171C3">
        <w:trPr>
          <w:trHeight w:val="168"/>
        </w:trPr>
        <w:tc>
          <w:tcPr>
            <w:tcW w:w="1300" w:type="dxa"/>
            <w:tcBorders>
              <w:left w:val="single" w:sz="8" w:space="0" w:color="0070C0"/>
              <w:bottom w:val="single" w:sz="8" w:space="0" w:color="0070C0"/>
              <w:right w:val="single" w:sz="8" w:space="0" w:color="66CCFF"/>
            </w:tcBorders>
            <w:shd w:val="clear" w:color="auto" w:fill="66CCFF"/>
            <w:vAlign w:val="bottom"/>
          </w:tcPr>
          <w:p w:rsidR="00E766EF" w:rsidRPr="00DF1FA6" w:rsidRDefault="00E766EF">
            <w:pPr>
              <w:rPr>
                <w:sz w:val="14"/>
                <w:szCs w:val="14"/>
                <w:lang w:val="en-US"/>
              </w:rPr>
            </w:pPr>
          </w:p>
        </w:tc>
        <w:tc>
          <w:tcPr>
            <w:tcW w:w="2280" w:type="dxa"/>
            <w:tcBorders>
              <w:bottom w:val="single" w:sz="8" w:space="0" w:color="0070C0"/>
              <w:right w:val="single" w:sz="8" w:space="0" w:color="66CCFF"/>
            </w:tcBorders>
            <w:shd w:val="clear" w:color="auto" w:fill="66CCFF"/>
            <w:vAlign w:val="bottom"/>
          </w:tcPr>
          <w:p w:rsidR="00E766EF" w:rsidRPr="00DF1FA6" w:rsidRDefault="00E766EF">
            <w:pPr>
              <w:rPr>
                <w:sz w:val="14"/>
                <w:szCs w:val="14"/>
                <w:lang w:val="en-US"/>
              </w:rPr>
            </w:pPr>
          </w:p>
        </w:tc>
        <w:tc>
          <w:tcPr>
            <w:tcW w:w="2120" w:type="dxa"/>
            <w:tcBorders>
              <w:bottom w:val="single" w:sz="8" w:space="0" w:color="0070C0"/>
              <w:right w:val="single" w:sz="8" w:space="0" w:color="66CCFF"/>
            </w:tcBorders>
            <w:shd w:val="clear" w:color="auto" w:fill="66CCFF"/>
            <w:vAlign w:val="bottom"/>
          </w:tcPr>
          <w:p w:rsidR="00E766EF" w:rsidRPr="00DF1FA6" w:rsidRDefault="00E766EF">
            <w:pPr>
              <w:rPr>
                <w:sz w:val="14"/>
                <w:szCs w:val="14"/>
                <w:lang w:val="en-US"/>
              </w:rPr>
            </w:pPr>
          </w:p>
        </w:tc>
        <w:tc>
          <w:tcPr>
            <w:tcW w:w="700" w:type="dxa"/>
            <w:tcBorders>
              <w:bottom w:val="single" w:sz="8" w:space="0" w:color="0070C0"/>
              <w:right w:val="single" w:sz="8" w:space="0" w:color="0070C0"/>
            </w:tcBorders>
            <w:shd w:val="clear" w:color="auto" w:fill="66CCFF"/>
            <w:vAlign w:val="bottom"/>
          </w:tcPr>
          <w:p w:rsidR="00E766EF" w:rsidRPr="00DF1FA6" w:rsidRDefault="00E766EF">
            <w:pPr>
              <w:rPr>
                <w:sz w:val="14"/>
                <w:szCs w:val="14"/>
                <w:lang w:val="en-US"/>
              </w:rPr>
            </w:pPr>
          </w:p>
        </w:tc>
        <w:tc>
          <w:tcPr>
            <w:tcW w:w="840" w:type="dxa"/>
            <w:tcBorders>
              <w:bottom w:val="single" w:sz="8" w:space="0" w:color="0070C0"/>
            </w:tcBorders>
            <w:shd w:val="clear" w:color="auto" w:fill="66CCFF"/>
            <w:vAlign w:val="bottom"/>
          </w:tcPr>
          <w:p w:rsidR="00E766EF" w:rsidRPr="00DF1FA6" w:rsidRDefault="00E766EF">
            <w:pPr>
              <w:rPr>
                <w:sz w:val="14"/>
                <w:szCs w:val="14"/>
                <w:lang w:val="en-US"/>
              </w:rPr>
            </w:pPr>
          </w:p>
        </w:tc>
        <w:tc>
          <w:tcPr>
            <w:tcW w:w="160" w:type="dxa"/>
            <w:tcBorders>
              <w:bottom w:val="single" w:sz="8" w:space="0" w:color="0070C0"/>
              <w:right w:val="single" w:sz="8" w:space="0" w:color="66CCFF"/>
            </w:tcBorders>
            <w:shd w:val="clear" w:color="auto" w:fill="66CCFF"/>
            <w:vAlign w:val="bottom"/>
          </w:tcPr>
          <w:p w:rsidR="00E766EF" w:rsidRPr="00DF1FA6" w:rsidRDefault="00E766EF">
            <w:pPr>
              <w:rPr>
                <w:sz w:val="14"/>
                <w:szCs w:val="14"/>
                <w:lang w:val="en-US"/>
              </w:rPr>
            </w:pPr>
          </w:p>
        </w:tc>
        <w:tc>
          <w:tcPr>
            <w:tcW w:w="1280" w:type="dxa"/>
            <w:tcBorders>
              <w:bottom w:val="single" w:sz="8" w:space="0" w:color="0070C0"/>
            </w:tcBorders>
            <w:shd w:val="clear" w:color="auto" w:fill="66CCFF"/>
            <w:vAlign w:val="bottom"/>
          </w:tcPr>
          <w:p w:rsidR="00E766EF" w:rsidRPr="00DF1FA6" w:rsidRDefault="00E766EF">
            <w:pPr>
              <w:rPr>
                <w:sz w:val="14"/>
                <w:szCs w:val="14"/>
                <w:lang w:val="en-US"/>
              </w:rPr>
            </w:pPr>
          </w:p>
        </w:tc>
        <w:tc>
          <w:tcPr>
            <w:tcW w:w="140" w:type="dxa"/>
            <w:tcBorders>
              <w:bottom w:val="single" w:sz="8" w:space="0" w:color="0070C0"/>
              <w:right w:val="single" w:sz="8" w:space="0" w:color="0070C0"/>
            </w:tcBorders>
            <w:shd w:val="clear" w:color="auto" w:fill="66CCFF"/>
            <w:vAlign w:val="bottom"/>
          </w:tcPr>
          <w:p w:rsidR="00E766EF" w:rsidRPr="00DF1FA6" w:rsidRDefault="00E766EF">
            <w:pPr>
              <w:rPr>
                <w:sz w:val="14"/>
                <w:szCs w:val="14"/>
                <w:lang w:val="en-US"/>
              </w:rPr>
            </w:pPr>
          </w:p>
        </w:tc>
        <w:tc>
          <w:tcPr>
            <w:tcW w:w="840" w:type="dxa"/>
            <w:tcBorders>
              <w:bottom w:val="single" w:sz="8" w:space="0" w:color="0070C0"/>
              <w:right w:val="single" w:sz="8" w:space="0" w:color="0070C0"/>
            </w:tcBorders>
            <w:shd w:val="clear" w:color="auto" w:fill="66CCFF"/>
            <w:vAlign w:val="bottom"/>
          </w:tcPr>
          <w:p w:rsidR="00E766EF" w:rsidRPr="00DF1FA6" w:rsidRDefault="00E766EF">
            <w:pPr>
              <w:rPr>
                <w:sz w:val="14"/>
                <w:szCs w:val="14"/>
                <w:lang w:val="en-US"/>
              </w:rPr>
            </w:pPr>
          </w:p>
        </w:tc>
        <w:tc>
          <w:tcPr>
            <w:tcW w:w="0" w:type="dxa"/>
            <w:vAlign w:val="bottom"/>
          </w:tcPr>
          <w:p w:rsidR="00E766EF" w:rsidRPr="00DF1FA6" w:rsidRDefault="00E766EF">
            <w:pPr>
              <w:rPr>
                <w:sz w:val="1"/>
                <w:szCs w:val="1"/>
                <w:lang w:val="en-US"/>
              </w:rPr>
            </w:pPr>
          </w:p>
        </w:tc>
      </w:tr>
      <w:tr w:rsidR="00E766EF" w:rsidRPr="00E171C3">
        <w:trPr>
          <w:trHeight w:val="320"/>
        </w:trPr>
        <w:tc>
          <w:tcPr>
            <w:tcW w:w="6400" w:type="dxa"/>
            <w:gridSpan w:val="4"/>
            <w:tcBorders>
              <w:left w:val="single" w:sz="8" w:space="0" w:color="0070C0"/>
              <w:right w:val="single" w:sz="8" w:space="0" w:color="0070C0"/>
            </w:tcBorders>
            <w:shd w:val="clear" w:color="auto" w:fill="66CCFF"/>
            <w:vAlign w:val="bottom"/>
          </w:tcPr>
          <w:p w:rsidR="00E766EF" w:rsidRPr="00DF1FA6" w:rsidRDefault="00DF1FA6">
            <w:pPr>
              <w:spacing w:line="320" w:lineRule="exact"/>
              <w:jc w:val="center"/>
              <w:rPr>
                <w:sz w:val="20"/>
                <w:szCs w:val="20"/>
                <w:lang w:val="en-US"/>
              </w:rPr>
            </w:pPr>
            <w:r w:rsidRPr="00DF1FA6">
              <w:rPr>
                <w:rFonts w:eastAsia="Times New Roman"/>
                <w:b/>
                <w:bCs/>
                <w:w w:val="95"/>
                <w:sz w:val="28"/>
                <w:szCs w:val="28"/>
                <w:lang w:val="en-US"/>
              </w:rPr>
              <w:t>Zamonaviy texnik vositalar qanday bo’ladi?</w:t>
            </w:r>
          </w:p>
        </w:tc>
        <w:tc>
          <w:tcPr>
            <w:tcW w:w="840" w:type="dxa"/>
            <w:shd w:val="clear" w:color="auto" w:fill="66CCFF"/>
            <w:vAlign w:val="bottom"/>
          </w:tcPr>
          <w:p w:rsidR="00E766EF" w:rsidRPr="00DF1FA6" w:rsidRDefault="00E766EF">
            <w:pPr>
              <w:rPr>
                <w:sz w:val="24"/>
                <w:szCs w:val="24"/>
                <w:lang w:val="en-US"/>
              </w:rPr>
            </w:pPr>
          </w:p>
        </w:tc>
        <w:tc>
          <w:tcPr>
            <w:tcW w:w="160" w:type="dxa"/>
            <w:tcBorders>
              <w:right w:val="single" w:sz="8" w:space="0" w:color="66CCFF"/>
            </w:tcBorders>
            <w:shd w:val="clear" w:color="auto" w:fill="66CCFF"/>
            <w:vAlign w:val="bottom"/>
          </w:tcPr>
          <w:p w:rsidR="00E766EF" w:rsidRPr="00DF1FA6" w:rsidRDefault="00E766EF">
            <w:pPr>
              <w:rPr>
                <w:sz w:val="24"/>
                <w:szCs w:val="24"/>
                <w:lang w:val="en-US"/>
              </w:rPr>
            </w:pPr>
          </w:p>
        </w:tc>
        <w:tc>
          <w:tcPr>
            <w:tcW w:w="1280" w:type="dxa"/>
            <w:shd w:val="clear" w:color="auto" w:fill="66CCFF"/>
            <w:vAlign w:val="bottom"/>
          </w:tcPr>
          <w:p w:rsidR="00E766EF" w:rsidRPr="00DF1FA6" w:rsidRDefault="00E766EF">
            <w:pPr>
              <w:rPr>
                <w:sz w:val="24"/>
                <w:szCs w:val="24"/>
                <w:lang w:val="en-US"/>
              </w:rPr>
            </w:pPr>
          </w:p>
        </w:tc>
        <w:tc>
          <w:tcPr>
            <w:tcW w:w="140" w:type="dxa"/>
            <w:tcBorders>
              <w:right w:val="single" w:sz="8" w:space="0" w:color="0070C0"/>
            </w:tcBorders>
            <w:shd w:val="clear" w:color="auto" w:fill="66CCFF"/>
            <w:vAlign w:val="bottom"/>
          </w:tcPr>
          <w:p w:rsidR="00E766EF" w:rsidRPr="00DF1FA6" w:rsidRDefault="00E766EF">
            <w:pPr>
              <w:rPr>
                <w:sz w:val="24"/>
                <w:szCs w:val="24"/>
                <w:lang w:val="en-US"/>
              </w:rPr>
            </w:pPr>
          </w:p>
        </w:tc>
        <w:tc>
          <w:tcPr>
            <w:tcW w:w="840" w:type="dxa"/>
            <w:tcBorders>
              <w:right w:val="single" w:sz="8" w:space="0" w:color="0070C0"/>
            </w:tcBorders>
            <w:shd w:val="clear" w:color="auto" w:fill="66CCFF"/>
            <w:vAlign w:val="bottom"/>
          </w:tcPr>
          <w:p w:rsidR="00E766EF" w:rsidRPr="00DF1FA6" w:rsidRDefault="00E766EF">
            <w:pPr>
              <w:rPr>
                <w:sz w:val="24"/>
                <w:szCs w:val="24"/>
                <w:lang w:val="en-US"/>
              </w:rPr>
            </w:pPr>
          </w:p>
        </w:tc>
        <w:tc>
          <w:tcPr>
            <w:tcW w:w="0" w:type="dxa"/>
            <w:vAlign w:val="bottom"/>
          </w:tcPr>
          <w:p w:rsidR="00E766EF" w:rsidRPr="00DF1FA6" w:rsidRDefault="00E766EF">
            <w:pPr>
              <w:rPr>
                <w:sz w:val="1"/>
                <w:szCs w:val="1"/>
                <w:lang w:val="en-US"/>
              </w:rPr>
            </w:pPr>
          </w:p>
        </w:tc>
      </w:tr>
      <w:tr w:rsidR="00E766EF" w:rsidRPr="00E171C3">
        <w:trPr>
          <w:trHeight w:val="149"/>
        </w:trPr>
        <w:tc>
          <w:tcPr>
            <w:tcW w:w="1300" w:type="dxa"/>
            <w:tcBorders>
              <w:left w:val="single" w:sz="8" w:space="0" w:color="0070C0"/>
              <w:bottom w:val="single" w:sz="8" w:space="0" w:color="66CCFF"/>
              <w:right w:val="single" w:sz="8" w:space="0" w:color="66CCFF"/>
            </w:tcBorders>
            <w:shd w:val="clear" w:color="auto" w:fill="66CCFF"/>
            <w:vAlign w:val="bottom"/>
          </w:tcPr>
          <w:p w:rsidR="00E766EF" w:rsidRPr="00DF1FA6" w:rsidRDefault="00E766EF">
            <w:pPr>
              <w:rPr>
                <w:sz w:val="12"/>
                <w:szCs w:val="12"/>
                <w:lang w:val="en-US"/>
              </w:rPr>
            </w:pPr>
          </w:p>
        </w:tc>
        <w:tc>
          <w:tcPr>
            <w:tcW w:w="2280" w:type="dxa"/>
            <w:tcBorders>
              <w:bottom w:val="single" w:sz="8" w:space="0" w:color="66CCFF"/>
              <w:right w:val="single" w:sz="8" w:space="0" w:color="66CCFF"/>
            </w:tcBorders>
            <w:shd w:val="clear" w:color="auto" w:fill="66CCFF"/>
            <w:vAlign w:val="bottom"/>
          </w:tcPr>
          <w:p w:rsidR="00E766EF" w:rsidRPr="00DF1FA6" w:rsidRDefault="00E766EF">
            <w:pPr>
              <w:rPr>
                <w:sz w:val="12"/>
                <w:szCs w:val="12"/>
                <w:lang w:val="en-US"/>
              </w:rPr>
            </w:pPr>
          </w:p>
        </w:tc>
        <w:tc>
          <w:tcPr>
            <w:tcW w:w="2120" w:type="dxa"/>
            <w:tcBorders>
              <w:bottom w:val="single" w:sz="8" w:space="0" w:color="66CCFF"/>
              <w:right w:val="single" w:sz="8" w:space="0" w:color="66CCFF"/>
            </w:tcBorders>
            <w:shd w:val="clear" w:color="auto" w:fill="66CCFF"/>
            <w:vAlign w:val="bottom"/>
          </w:tcPr>
          <w:p w:rsidR="00E766EF" w:rsidRPr="00DF1FA6" w:rsidRDefault="00E766EF">
            <w:pPr>
              <w:rPr>
                <w:sz w:val="12"/>
                <w:szCs w:val="12"/>
                <w:lang w:val="en-US"/>
              </w:rPr>
            </w:pPr>
          </w:p>
        </w:tc>
        <w:tc>
          <w:tcPr>
            <w:tcW w:w="700" w:type="dxa"/>
            <w:tcBorders>
              <w:bottom w:val="single" w:sz="8" w:space="0" w:color="66CCFF"/>
              <w:right w:val="single" w:sz="8" w:space="0" w:color="0070C0"/>
            </w:tcBorders>
            <w:shd w:val="clear" w:color="auto" w:fill="66CCFF"/>
            <w:vAlign w:val="bottom"/>
          </w:tcPr>
          <w:p w:rsidR="00E766EF" w:rsidRPr="00DF1FA6" w:rsidRDefault="00E766EF">
            <w:pPr>
              <w:rPr>
                <w:sz w:val="12"/>
                <w:szCs w:val="12"/>
                <w:lang w:val="en-US"/>
              </w:rPr>
            </w:pPr>
          </w:p>
        </w:tc>
        <w:tc>
          <w:tcPr>
            <w:tcW w:w="840" w:type="dxa"/>
            <w:tcBorders>
              <w:bottom w:val="single" w:sz="8" w:space="0" w:color="66CCFF"/>
            </w:tcBorders>
            <w:shd w:val="clear" w:color="auto" w:fill="66CCFF"/>
            <w:vAlign w:val="bottom"/>
          </w:tcPr>
          <w:p w:rsidR="00E766EF" w:rsidRPr="00DF1FA6" w:rsidRDefault="00E766EF">
            <w:pPr>
              <w:rPr>
                <w:sz w:val="12"/>
                <w:szCs w:val="12"/>
                <w:lang w:val="en-US"/>
              </w:rPr>
            </w:pPr>
          </w:p>
        </w:tc>
        <w:tc>
          <w:tcPr>
            <w:tcW w:w="160" w:type="dxa"/>
            <w:tcBorders>
              <w:bottom w:val="single" w:sz="8" w:space="0" w:color="66CCFF"/>
              <w:right w:val="single" w:sz="8" w:space="0" w:color="66CCFF"/>
            </w:tcBorders>
            <w:shd w:val="clear" w:color="auto" w:fill="66CCFF"/>
            <w:vAlign w:val="bottom"/>
          </w:tcPr>
          <w:p w:rsidR="00E766EF" w:rsidRPr="00DF1FA6" w:rsidRDefault="00E766EF">
            <w:pPr>
              <w:rPr>
                <w:sz w:val="12"/>
                <w:szCs w:val="12"/>
                <w:lang w:val="en-US"/>
              </w:rPr>
            </w:pPr>
          </w:p>
        </w:tc>
        <w:tc>
          <w:tcPr>
            <w:tcW w:w="1280" w:type="dxa"/>
            <w:tcBorders>
              <w:bottom w:val="single" w:sz="8" w:space="0" w:color="66CCFF"/>
            </w:tcBorders>
            <w:shd w:val="clear" w:color="auto" w:fill="66CCFF"/>
            <w:vAlign w:val="bottom"/>
          </w:tcPr>
          <w:p w:rsidR="00E766EF" w:rsidRPr="00DF1FA6" w:rsidRDefault="00E766EF">
            <w:pPr>
              <w:rPr>
                <w:sz w:val="12"/>
                <w:szCs w:val="12"/>
                <w:lang w:val="en-US"/>
              </w:rPr>
            </w:pPr>
          </w:p>
        </w:tc>
        <w:tc>
          <w:tcPr>
            <w:tcW w:w="140" w:type="dxa"/>
            <w:tcBorders>
              <w:bottom w:val="single" w:sz="8" w:space="0" w:color="66CCFF"/>
              <w:right w:val="single" w:sz="8" w:space="0" w:color="0070C0"/>
            </w:tcBorders>
            <w:shd w:val="clear" w:color="auto" w:fill="66CCFF"/>
            <w:vAlign w:val="bottom"/>
          </w:tcPr>
          <w:p w:rsidR="00E766EF" w:rsidRPr="00DF1FA6" w:rsidRDefault="00E766EF">
            <w:pPr>
              <w:rPr>
                <w:sz w:val="12"/>
                <w:szCs w:val="12"/>
                <w:lang w:val="en-US"/>
              </w:rPr>
            </w:pPr>
          </w:p>
        </w:tc>
        <w:tc>
          <w:tcPr>
            <w:tcW w:w="840" w:type="dxa"/>
            <w:tcBorders>
              <w:bottom w:val="single" w:sz="8" w:space="0" w:color="66CCFF"/>
              <w:right w:val="single" w:sz="8" w:space="0" w:color="0070C0"/>
            </w:tcBorders>
            <w:shd w:val="clear" w:color="auto" w:fill="66CCFF"/>
            <w:vAlign w:val="bottom"/>
          </w:tcPr>
          <w:p w:rsidR="00E766EF" w:rsidRPr="00DF1FA6" w:rsidRDefault="00E766EF">
            <w:pPr>
              <w:rPr>
                <w:sz w:val="12"/>
                <w:szCs w:val="12"/>
                <w:lang w:val="en-US"/>
              </w:rPr>
            </w:pPr>
          </w:p>
        </w:tc>
        <w:tc>
          <w:tcPr>
            <w:tcW w:w="0" w:type="dxa"/>
            <w:vAlign w:val="bottom"/>
          </w:tcPr>
          <w:p w:rsidR="00E766EF" w:rsidRPr="00DF1FA6" w:rsidRDefault="00E766EF">
            <w:pPr>
              <w:rPr>
                <w:sz w:val="1"/>
                <w:szCs w:val="1"/>
                <w:lang w:val="en-US"/>
              </w:rPr>
            </w:pPr>
          </w:p>
        </w:tc>
      </w:tr>
      <w:tr w:rsidR="00E766EF">
        <w:trPr>
          <w:trHeight w:val="352"/>
        </w:trPr>
        <w:tc>
          <w:tcPr>
            <w:tcW w:w="1300" w:type="dxa"/>
            <w:tcBorders>
              <w:top w:val="single" w:sz="8" w:space="0" w:color="0070C0"/>
              <w:left w:val="single" w:sz="8" w:space="0" w:color="0070C0"/>
              <w:bottom w:val="single" w:sz="8" w:space="0" w:color="66CCFF"/>
              <w:right w:val="single" w:sz="8" w:space="0" w:color="66CCFF"/>
            </w:tcBorders>
            <w:shd w:val="clear" w:color="auto" w:fill="66CCFF"/>
            <w:vAlign w:val="bottom"/>
          </w:tcPr>
          <w:p w:rsidR="00E766EF" w:rsidRPr="00DF1FA6" w:rsidRDefault="00E766EF">
            <w:pPr>
              <w:rPr>
                <w:sz w:val="24"/>
                <w:szCs w:val="24"/>
                <w:lang w:val="en-US"/>
              </w:rPr>
            </w:pPr>
          </w:p>
        </w:tc>
        <w:tc>
          <w:tcPr>
            <w:tcW w:w="4400" w:type="dxa"/>
            <w:gridSpan w:val="2"/>
            <w:tcBorders>
              <w:top w:val="single" w:sz="8" w:space="0" w:color="0070C0"/>
              <w:bottom w:val="single" w:sz="8" w:space="0" w:color="66CCFF"/>
              <w:right w:val="single" w:sz="8" w:space="0" w:color="66CCFF"/>
            </w:tcBorders>
            <w:shd w:val="clear" w:color="auto" w:fill="66CCFF"/>
            <w:vAlign w:val="bottom"/>
          </w:tcPr>
          <w:p w:rsidR="00E766EF" w:rsidRDefault="00DF1FA6">
            <w:pPr>
              <w:spacing w:line="320" w:lineRule="exact"/>
              <w:ind w:right="460"/>
              <w:jc w:val="center"/>
              <w:rPr>
                <w:sz w:val="20"/>
                <w:szCs w:val="20"/>
              </w:rPr>
            </w:pPr>
            <w:r>
              <w:rPr>
                <w:rFonts w:eastAsia="Times New Roman"/>
                <w:b/>
                <w:bCs/>
                <w:w w:val="96"/>
                <w:sz w:val="28"/>
                <w:szCs w:val="28"/>
              </w:rPr>
              <w:t>Mikrofon nima?</w:t>
            </w:r>
          </w:p>
        </w:tc>
        <w:tc>
          <w:tcPr>
            <w:tcW w:w="700" w:type="dxa"/>
            <w:tcBorders>
              <w:top w:val="single" w:sz="8" w:space="0" w:color="0070C0"/>
              <w:bottom w:val="single" w:sz="8" w:space="0" w:color="66CCFF"/>
              <w:right w:val="single" w:sz="8" w:space="0" w:color="0070C0"/>
            </w:tcBorders>
            <w:shd w:val="clear" w:color="auto" w:fill="66CCFF"/>
            <w:vAlign w:val="bottom"/>
          </w:tcPr>
          <w:p w:rsidR="00E766EF" w:rsidRDefault="00E766EF">
            <w:pPr>
              <w:rPr>
                <w:sz w:val="24"/>
                <w:szCs w:val="24"/>
              </w:rPr>
            </w:pPr>
          </w:p>
        </w:tc>
        <w:tc>
          <w:tcPr>
            <w:tcW w:w="840" w:type="dxa"/>
            <w:tcBorders>
              <w:top w:val="single" w:sz="8" w:space="0" w:color="0070C0"/>
              <w:bottom w:val="single" w:sz="8" w:space="0" w:color="66CCFF"/>
            </w:tcBorders>
            <w:shd w:val="clear" w:color="auto" w:fill="66CCFF"/>
            <w:vAlign w:val="bottom"/>
          </w:tcPr>
          <w:p w:rsidR="00E766EF" w:rsidRDefault="00E766EF">
            <w:pPr>
              <w:rPr>
                <w:sz w:val="24"/>
                <w:szCs w:val="24"/>
              </w:rPr>
            </w:pPr>
          </w:p>
        </w:tc>
        <w:tc>
          <w:tcPr>
            <w:tcW w:w="160" w:type="dxa"/>
            <w:tcBorders>
              <w:top w:val="single" w:sz="8" w:space="0" w:color="0070C0"/>
              <w:bottom w:val="single" w:sz="8" w:space="0" w:color="66CCFF"/>
              <w:right w:val="single" w:sz="8" w:space="0" w:color="66CCFF"/>
            </w:tcBorders>
            <w:shd w:val="clear" w:color="auto" w:fill="66CCFF"/>
            <w:vAlign w:val="bottom"/>
          </w:tcPr>
          <w:p w:rsidR="00E766EF" w:rsidRDefault="00E766EF">
            <w:pPr>
              <w:rPr>
                <w:sz w:val="24"/>
                <w:szCs w:val="24"/>
              </w:rPr>
            </w:pPr>
          </w:p>
        </w:tc>
        <w:tc>
          <w:tcPr>
            <w:tcW w:w="1280" w:type="dxa"/>
            <w:tcBorders>
              <w:top w:val="single" w:sz="8" w:space="0" w:color="0070C0"/>
              <w:bottom w:val="single" w:sz="8" w:space="0" w:color="66CCFF"/>
            </w:tcBorders>
            <w:shd w:val="clear" w:color="auto" w:fill="66CCFF"/>
            <w:vAlign w:val="bottom"/>
          </w:tcPr>
          <w:p w:rsidR="00E766EF" w:rsidRDefault="00E766EF">
            <w:pPr>
              <w:rPr>
                <w:sz w:val="24"/>
                <w:szCs w:val="24"/>
              </w:rPr>
            </w:pPr>
          </w:p>
        </w:tc>
        <w:tc>
          <w:tcPr>
            <w:tcW w:w="140" w:type="dxa"/>
            <w:tcBorders>
              <w:top w:val="single" w:sz="8" w:space="0" w:color="0070C0"/>
              <w:bottom w:val="single" w:sz="8" w:space="0" w:color="66CCFF"/>
              <w:right w:val="single" w:sz="8" w:space="0" w:color="0070C0"/>
            </w:tcBorders>
            <w:shd w:val="clear" w:color="auto" w:fill="66CCFF"/>
            <w:vAlign w:val="bottom"/>
          </w:tcPr>
          <w:p w:rsidR="00E766EF" w:rsidRDefault="00E766EF">
            <w:pPr>
              <w:rPr>
                <w:sz w:val="24"/>
                <w:szCs w:val="24"/>
              </w:rPr>
            </w:pPr>
          </w:p>
        </w:tc>
        <w:tc>
          <w:tcPr>
            <w:tcW w:w="840" w:type="dxa"/>
            <w:tcBorders>
              <w:top w:val="single" w:sz="8" w:space="0" w:color="0070C0"/>
              <w:bottom w:val="single" w:sz="8" w:space="0" w:color="66CCFF"/>
              <w:right w:val="single" w:sz="8" w:space="0" w:color="0070C0"/>
            </w:tcBorders>
            <w:shd w:val="clear" w:color="auto" w:fill="66CCFF"/>
            <w:vAlign w:val="bottom"/>
          </w:tcPr>
          <w:p w:rsidR="00E766EF" w:rsidRDefault="00E766EF">
            <w:pPr>
              <w:rPr>
                <w:sz w:val="24"/>
                <w:szCs w:val="24"/>
              </w:rPr>
            </w:pPr>
          </w:p>
        </w:tc>
        <w:tc>
          <w:tcPr>
            <w:tcW w:w="0" w:type="dxa"/>
            <w:vAlign w:val="bottom"/>
          </w:tcPr>
          <w:p w:rsidR="00E766EF" w:rsidRDefault="00E766EF">
            <w:pPr>
              <w:rPr>
                <w:sz w:val="1"/>
                <w:szCs w:val="1"/>
              </w:rPr>
            </w:pPr>
          </w:p>
        </w:tc>
      </w:tr>
      <w:tr w:rsidR="00E766EF">
        <w:trPr>
          <w:trHeight w:val="60"/>
        </w:trPr>
        <w:tc>
          <w:tcPr>
            <w:tcW w:w="1300" w:type="dxa"/>
            <w:tcBorders>
              <w:left w:val="single" w:sz="8" w:space="0" w:color="0070C0"/>
              <w:right w:val="single" w:sz="8" w:space="0" w:color="0070C0"/>
            </w:tcBorders>
            <w:shd w:val="clear" w:color="auto" w:fill="0070C0"/>
            <w:vAlign w:val="bottom"/>
          </w:tcPr>
          <w:p w:rsidR="00E766EF" w:rsidRDefault="00E766EF">
            <w:pPr>
              <w:rPr>
                <w:sz w:val="5"/>
                <w:szCs w:val="5"/>
              </w:rPr>
            </w:pPr>
          </w:p>
        </w:tc>
        <w:tc>
          <w:tcPr>
            <w:tcW w:w="2280" w:type="dxa"/>
            <w:tcBorders>
              <w:right w:val="single" w:sz="8" w:space="0" w:color="0070C0"/>
            </w:tcBorders>
            <w:shd w:val="clear" w:color="auto" w:fill="0070C0"/>
            <w:vAlign w:val="bottom"/>
          </w:tcPr>
          <w:p w:rsidR="00E766EF" w:rsidRDefault="00E766EF">
            <w:pPr>
              <w:rPr>
                <w:sz w:val="5"/>
                <w:szCs w:val="5"/>
              </w:rPr>
            </w:pPr>
          </w:p>
        </w:tc>
        <w:tc>
          <w:tcPr>
            <w:tcW w:w="2120" w:type="dxa"/>
            <w:tcBorders>
              <w:right w:val="single" w:sz="8" w:space="0" w:color="0070C0"/>
            </w:tcBorders>
            <w:shd w:val="clear" w:color="auto" w:fill="0070C0"/>
            <w:vAlign w:val="bottom"/>
          </w:tcPr>
          <w:p w:rsidR="00E766EF" w:rsidRDefault="00E766EF">
            <w:pPr>
              <w:rPr>
                <w:sz w:val="5"/>
                <w:szCs w:val="5"/>
              </w:rPr>
            </w:pPr>
          </w:p>
        </w:tc>
        <w:tc>
          <w:tcPr>
            <w:tcW w:w="700" w:type="dxa"/>
            <w:tcBorders>
              <w:right w:val="single" w:sz="8" w:space="0" w:color="0070C0"/>
            </w:tcBorders>
            <w:shd w:val="clear" w:color="auto" w:fill="0070C0"/>
            <w:vAlign w:val="bottom"/>
          </w:tcPr>
          <w:p w:rsidR="00E766EF" w:rsidRDefault="00E766EF">
            <w:pPr>
              <w:rPr>
                <w:sz w:val="5"/>
                <w:szCs w:val="5"/>
              </w:rPr>
            </w:pPr>
          </w:p>
        </w:tc>
        <w:tc>
          <w:tcPr>
            <w:tcW w:w="840" w:type="dxa"/>
            <w:shd w:val="clear" w:color="auto" w:fill="0070C0"/>
            <w:vAlign w:val="bottom"/>
          </w:tcPr>
          <w:p w:rsidR="00E766EF" w:rsidRDefault="00E766EF">
            <w:pPr>
              <w:rPr>
                <w:sz w:val="5"/>
                <w:szCs w:val="5"/>
              </w:rPr>
            </w:pPr>
          </w:p>
        </w:tc>
        <w:tc>
          <w:tcPr>
            <w:tcW w:w="160" w:type="dxa"/>
            <w:tcBorders>
              <w:right w:val="single" w:sz="8" w:space="0" w:color="0070C0"/>
            </w:tcBorders>
            <w:shd w:val="clear" w:color="auto" w:fill="0070C0"/>
            <w:vAlign w:val="bottom"/>
          </w:tcPr>
          <w:p w:rsidR="00E766EF" w:rsidRDefault="00E766EF">
            <w:pPr>
              <w:rPr>
                <w:sz w:val="5"/>
                <w:szCs w:val="5"/>
              </w:rPr>
            </w:pPr>
          </w:p>
        </w:tc>
        <w:tc>
          <w:tcPr>
            <w:tcW w:w="1280" w:type="dxa"/>
            <w:shd w:val="clear" w:color="auto" w:fill="0070C0"/>
            <w:vAlign w:val="bottom"/>
          </w:tcPr>
          <w:p w:rsidR="00E766EF" w:rsidRDefault="00E766EF">
            <w:pPr>
              <w:rPr>
                <w:sz w:val="5"/>
                <w:szCs w:val="5"/>
              </w:rPr>
            </w:pPr>
          </w:p>
        </w:tc>
        <w:tc>
          <w:tcPr>
            <w:tcW w:w="140" w:type="dxa"/>
            <w:tcBorders>
              <w:right w:val="single" w:sz="8" w:space="0" w:color="0070C0"/>
            </w:tcBorders>
            <w:shd w:val="clear" w:color="auto" w:fill="0070C0"/>
            <w:vAlign w:val="bottom"/>
          </w:tcPr>
          <w:p w:rsidR="00E766EF" w:rsidRDefault="00E766EF">
            <w:pPr>
              <w:rPr>
                <w:sz w:val="5"/>
                <w:szCs w:val="5"/>
              </w:rPr>
            </w:pPr>
          </w:p>
        </w:tc>
        <w:tc>
          <w:tcPr>
            <w:tcW w:w="840" w:type="dxa"/>
            <w:tcBorders>
              <w:right w:val="single" w:sz="8" w:space="0" w:color="0070C0"/>
            </w:tcBorders>
            <w:shd w:val="clear" w:color="auto" w:fill="0070C0"/>
            <w:vAlign w:val="bottom"/>
          </w:tcPr>
          <w:p w:rsidR="00E766EF" w:rsidRDefault="00E766EF">
            <w:pPr>
              <w:rPr>
                <w:sz w:val="5"/>
                <w:szCs w:val="5"/>
              </w:rPr>
            </w:pPr>
          </w:p>
        </w:tc>
        <w:tc>
          <w:tcPr>
            <w:tcW w:w="0" w:type="dxa"/>
            <w:vAlign w:val="bottom"/>
          </w:tcPr>
          <w:p w:rsidR="00E766EF" w:rsidRDefault="00E766EF">
            <w:pPr>
              <w:rPr>
                <w:sz w:val="1"/>
                <w:szCs w:val="1"/>
              </w:rPr>
            </w:pPr>
          </w:p>
        </w:tc>
      </w:tr>
      <w:tr w:rsidR="00E766EF">
        <w:trPr>
          <w:trHeight w:val="688"/>
        </w:trPr>
        <w:tc>
          <w:tcPr>
            <w:tcW w:w="1300" w:type="dxa"/>
            <w:vAlign w:val="bottom"/>
          </w:tcPr>
          <w:p w:rsidR="00E766EF" w:rsidRDefault="00E766EF">
            <w:pPr>
              <w:rPr>
                <w:sz w:val="24"/>
                <w:szCs w:val="24"/>
              </w:rPr>
            </w:pPr>
          </w:p>
        </w:tc>
        <w:tc>
          <w:tcPr>
            <w:tcW w:w="5940" w:type="dxa"/>
            <w:gridSpan w:val="4"/>
            <w:vAlign w:val="bottom"/>
          </w:tcPr>
          <w:p w:rsidR="00E766EF" w:rsidRDefault="00DF1FA6">
            <w:pPr>
              <w:ind w:left="940"/>
              <w:jc w:val="center"/>
              <w:rPr>
                <w:sz w:val="20"/>
                <w:szCs w:val="20"/>
              </w:rPr>
            </w:pPr>
            <w:r>
              <w:rPr>
                <w:rFonts w:eastAsia="Times New Roman"/>
                <w:b/>
                <w:bCs/>
                <w:w w:val="99"/>
                <w:sz w:val="28"/>
                <w:szCs w:val="28"/>
              </w:rPr>
              <w:t>Ikkinchi guruh uchun vazifa.</w:t>
            </w:r>
          </w:p>
        </w:tc>
        <w:tc>
          <w:tcPr>
            <w:tcW w:w="160" w:type="dxa"/>
            <w:vAlign w:val="bottom"/>
          </w:tcPr>
          <w:p w:rsidR="00E766EF" w:rsidRDefault="00E766EF">
            <w:pPr>
              <w:rPr>
                <w:sz w:val="24"/>
                <w:szCs w:val="24"/>
              </w:rPr>
            </w:pPr>
          </w:p>
        </w:tc>
        <w:tc>
          <w:tcPr>
            <w:tcW w:w="1280" w:type="dxa"/>
            <w:vAlign w:val="bottom"/>
          </w:tcPr>
          <w:p w:rsidR="00E766EF" w:rsidRDefault="00E766EF">
            <w:pPr>
              <w:rPr>
                <w:sz w:val="24"/>
                <w:szCs w:val="24"/>
              </w:rPr>
            </w:pPr>
          </w:p>
        </w:tc>
        <w:tc>
          <w:tcPr>
            <w:tcW w:w="140" w:type="dxa"/>
            <w:vAlign w:val="bottom"/>
          </w:tcPr>
          <w:p w:rsidR="00E766EF" w:rsidRDefault="00E766EF">
            <w:pPr>
              <w:rPr>
                <w:sz w:val="24"/>
                <w:szCs w:val="24"/>
              </w:rPr>
            </w:pPr>
          </w:p>
        </w:tc>
        <w:tc>
          <w:tcPr>
            <w:tcW w:w="840" w:type="dxa"/>
            <w:vAlign w:val="bottom"/>
          </w:tcPr>
          <w:p w:rsidR="00E766EF" w:rsidRDefault="00E766EF">
            <w:pPr>
              <w:rPr>
                <w:sz w:val="24"/>
                <w:szCs w:val="24"/>
              </w:rPr>
            </w:pPr>
          </w:p>
        </w:tc>
        <w:tc>
          <w:tcPr>
            <w:tcW w:w="0" w:type="dxa"/>
            <w:vAlign w:val="bottom"/>
          </w:tcPr>
          <w:p w:rsidR="00E766EF" w:rsidRDefault="00E766EF">
            <w:pPr>
              <w:rPr>
                <w:sz w:val="1"/>
                <w:szCs w:val="1"/>
              </w:rPr>
            </w:pPr>
          </w:p>
        </w:tc>
      </w:tr>
      <w:tr w:rsidR="00E766EF">
        <w:trPr>
          <w:trHeight w:val="92"/>
        </w:trPr>
        <w:tc>
          <w:tcPr>
            <w:tcW w:w="1300" w:type="dxa"/>
            <w:tcBorders>
              <w:bottom w:val="single" w:sz="8" w:space="0" w:color="0070C0"/>
            </w:tcBorders>
            <w:vAlign w:val="bottom"/>
          </w:tcPr>
          <w:p w:rsidR="00E766EF" w:rsidRDefault="00E766EF">
            <w:pPr>
              <w:rPr>
                <w:sz w:val="8"/>
                <w:szCs w:val="8"/>
              </w:rPr>
            </w:pPr>
          </w:p>
        </w:tc>
        <w:tc>
          <w:tcPr>
            <w:tcW w:w="2280" w:type="dxa"/>
            <w:tcBorders>
              <w:bottom w:val="single" w:sz="8" w:space="0" w:color="0070C0"/>
            </w:tcBorders>
            <w:vAlign w:val="bottom"/>
          </w:tcPr>
          <w:p w:rsidR="00E766EF" w:rsidRDefault="00E766EF">
            <w:pPr>
              <w:rPr>
                <w:sz w:val="8"/>
                <w:szCs w:val="8"/>
              </w:rPr>
            </w:pPr>
          </w:p>
        </w:tc>
        <w:tc>
          <w:tcPr>
            <w:tcW w:w="2120" w:type="dxa"/>
            <w:tcBorders>
              <w:bottom w:val="single" w:sz="8" w:space="0" w:color="0070C0"/>
            </w:tcBorders>
            <w:vAlign w:val="bottom"/>
          </w:tcPr>
          <w:p w:rsidR="00E766EF" w:rsidRDefault="00E766EF">
            <w:pPr>
              <w:rPr>
                <w:sz w:val="8"/>
                <w:szCs w:val="8"/>
              </w:rPr>
            </w:pPr>
          </w:p>
        </w:tc>
        <w:tc>
          <w:tcPr>
            <w:tcW w:w="700" w:type="dxa"/>
            <w:tcBorders>
              <w:bottom w:val="single" w:sz="8" w:space="0" w:color="0070C0"/>
            </w:tcBorders>
            <w:vAlign w:val="bottom"/>
          </w:tcPr>
          <w:p w:rsidR="00E766EF" w:rsidRDefault="00E766EF">
            <w:pPr>
              <w:rPr>
                <w:sz w:val="8"/>
                <w:szCs w:val="8"/>
              </w:rPr>
            </w:pPr>
          </w:p>
        </w:tc>
        <w:tc>
          <w:tcPr>
            <w:tcW w:w="1000" w:type="dxa"/>
            <w:gridSpan w:val="2"/>
            <w:tcBorders>
              <w:bottom w:val="single" w:sz="8" w:space="0" w:color="0070C0"/>
            </w:tcBorders>
            <w:vAlign w:val="bottom"/>
          </w:tcPr>
          <w:p w:rsidR="00E766EF" w:rsidRDefault="00E766EF">
            <w:pPr>
              <w:rPr>
                <w:sz w:val="8"/>
                <w:szCs w:val="8"/>
              </w:rPr>
            </w:pPr>
          </w:p>
        </w:tc>
        <w:tc>
          <w:tcPr>
            <w:tcW w:w="1280" w:type="dxa"/>
            <w:tcBorders>
              <w:bottom w:val="single" w:sz="8" w:space="0" w:color="0070C0"/>
            </w:tcBorders>
            <w:vAlign w:val="bottom"/>
          </w:tcPr>
          <w:p w:rsidR="00E766EF" w:rsidRDefault="00E766EF">
            <w:pPr>
              <w:rPr>
                <w:sz w:val="8"/>
                <w:szCs w:val="8"/>
              </w:rPr>
            </w:pPr>
          </w:p>
        </w:tc>
        <w:tc>
          <w:tcPr>
            <w:tcW w:w="140" w:type="dxa"/>
            <w:tcBorders>
              <w:bottom w:val="single" w:sz="8" w:space="0" w:color="0070C0"/>
            </w:tcBorders>
            <w:vAlign w:val="bottom"/>
          </w:tcPr>
          <w:p w:rsidR="00E766EF" w:rsidRDefault="00E766EF">
            <w:pPr>
              <w:rPr>
                <w:sz w:val="8"/>
                <w:szCs w:val="8"/>
              </w:rPr>
            </w:pPr>
          </w:p>
        </w:tc>
        <w:tc>
          <w:tcPr>
            <w:tcW w:w="840" w:type="dxa"/>
            <w:tcBorders>
              <w:bottom w:val="single" w:sz="8" w:space="0" w:color="0070C0"/>
            </w:tcBorders>
            <w:vAlign w:val="bottom"/>
          </w:tcPr>
          <w:p w:rsidR="00E766EF" w:rsidRDefault="00E766EF">
            <w:pPr>
              <w:rPr>
                <w:sz w:val="8"/>
                <w:szCs w:val="8"/>
              </w:rPr>
            </w:pPr>
          </w:p>
        </w:tc>
        <w:tc>
          <w:tcPr>
            <w:tcW w:w="0" w:type="dxa"/>
            <w:vAlign w:val="bottom"/>
          </w:tcPr>
          <w:p w:rsidR="00E766EF" w:rsidRDefault="00E766EF">
            <w:pPr>
              <w:rPr>
                <w:sz w:val="1"/>
                <w:szCs w:val="1"/>
              </w:rPr>
            </w:pPr>
          </w:p>
        </w:tc>
      </w:tr>
      <w:tr w:rsidR="00E766EF">
        <w:trPr>
          <w:trHeight w:val="320"/>
        </w:trPr>
        <w:tc>
          <w:tcPr>
            <w:tcW w:w="1300" w:type="dxa"/>
            <w:tcBorders>
              <w:left w:val="single" w:sz="8" w:space="0" w:color="0070C0"/>
              <w:right w:val="single" w:sz="8" w:space="0" w:color="66CCFF"/>
            </w:tcBorders>
            <w:shd w:val="clear" w:color="auto" w:fill="66CCFF"/>
            <w:vAlign w:val="bottom"/>
          </w:tcPr>
          <w:p w:rsidR="00E766EF" w:rsidRDefault="00E766EF">
            <w:pPr>
              <w:rPr>
                <w:sz w:val="24"/>
                <w:szCs w:val="24"/>
              </w:rPr>
            </w:pPr>
          </w:p>
        </w:tc>
        <w:tc>
          <w:tcPr>
            <w:tcW w:w="4400" w:type="dxa"/>
            <w:gridSpan w:val="2"/>
            <w:tcBorders>
              <w:right w:val="single" w:sz="8" w:space="0" w:color="66CCFF"/>
            </w:tcBorders>
            <w:shd w:val="clear" w:color="auto" w:fill="66CCFF"/>
            <w:vAlign w:val="bottom"/>
          </w:tcPr>
          <w:p w:rsidR="00E766EF" w:rsidRDefault="00DF1FA6">
            <w:pPr>
              <w:spacing w:line="320" w:lineRule="exact"/>
              <w:ind w:right="460"/>
              <w:jc w:val="center"/>
              <w:rPr>
                <w:sz w:val="20"/>
                <w:szCs w:val="20"/>
              </w:rPr>
            </w:pPr>
            <w:r>
              <w:rPr>
                <w:rFonts w:eastAsia="Times New Roman"/>
                <w:b/>
                <w:bCs/>
                <w:w w:val="99"/>
                <w:sz w:val="28"/>
                <w:szCs w:val="28"/>
              </w:rPr>
              <w:t>Savollar</w:t>
            </w:r>
          </w:p>
        </w:tc>
        <w:tc>
          <w:tcPr>
            <w:tcW w:w="700" w:type="dxa"/>
            <w:tcBorders>
              <w:right w:val="single" w:sz="8" w:space="0" w:color="0070C0"/>
            </w:tcBorders>
            <w:shd w:val="clear" w:color="auto" w:fill="66CCFF"/>
            <w:vAlign w:val="bottom"/>
          </w:tcPr>
          <w:p w:rsidR="00E766EF" w:rsidRDefault="00E766EF">
            <w:pPr>
              <w:rPr>
                <w:sz w:val="24"/>
                <w:szCs w:val="24"/>
              </w:rPr>
            </w:pPr>
          </w:p>
        </w:tc>
        <w:tc>
          <w:tcPr>
            <w:tcW w:w="2280" w:type="dxa"/>
            <w:gridSpan w:val="3"/>
            <w:shd w:val="clear" w:color="auto" w:fill="66CCFF"/>
            <w:vAlign w:val="bottom"/>
          </w:tcPr>
          <w:p w:rsidR="00E766EF" w:rsidRDefault="00DF1FA6">
            <w:pPr>
              <w:spacing w:line="320" w:lineRule="exact"/>
              <w:jc w:val="center"/>
              <w:rPr>
                <w:sz w:val="20"/>
                <w:szCs w:val="20"/>
              </w:rPr>
            </w:pPr>
            <w:r>
              <w:rPr>
                <w:rFonts w:eastAsia="Times New Roman"/>
                <w:b/>
                <w:bCs/>
                <w:w w:val="99"/>
                <w:sz w:val="28"/>
                <w:szCs w:val="28"/>
              </w:rPr>
              <w:t>Tushuncha va</w:t>
            </w:r>
          </w:p>
        </w:tc>
        <w:tc>
          <w:tcPr>
            <w:tcW w:w="140" w:type="dxa"/>
            <w:tcBorders>
              <w:right w:val="single" w:sz="8" w:space="0" w:color="0070C0"/>
            </w:tcBorders>
            <w:shd w:val="clear" w:color="auto" w:fill="66CCFF"/>
            <w:vAlign w:val="bottom"/>
          </w:tcPr>
          <w:p w:rsidR="00E766EF" w:rsidRDefault="00E766EF">
            <w:pPr>
              <w:rPr>
                <w:sz w:val="24"/>
                <w:szCs w:val="24"/>
              </w:rPr>
            </w:pPr>
          </w:p>
        </w:tc>
        <w:tc>
          <w:tcPr>
            <w:tcW w:w="840" w:type="dxa"/>
            <w:tcBorders>
              <w:right w:val="single" w:sz="8" w:space="0" w:color="0070C0"/>
            </w:tcBorders>
            <w:shd w:val="clear" w:color="auto" w:fill="66CCFF"/>
            <w:vAlign w:val="bottom"/>
          </w:tcPr>
          <w:p w:rsidR="00E766EF" w:rsidRDefault="00DF1FA6">
            <w:pPr>
              <w:spacing w:line="320" w:lineRule="exact"/>
              <w:jc w:val="right"/>
              <w:rPr>
                <w:sz w:val="20"/>
                <w:szCs w:val="20"/>
              </w:rPr>
            </w:pPr>
            <w:r>
              <w:rPr>
                <w:rFonts w:eastAsia="Times New Roman"/>
                <w:b/>
                <w:bCs/>
                <w:sz w:val="28"/>
                <w:szCs w:val="28"/>
                <w:shd w:val="clear" w:color="auto" w:fill="66CCFF"/>
              </w:rPr>
              <w:t>Izoh</w:t>
            </w:r>
          </w:p>
        </w:tc>
        <w:tc>
          <w:tcPr>
            <w:tcW w:w="0" w:type="dxa"/>
            <w:vAlign w:val="bottom"/>
          </w:tcPr>
          <w:p w:rsidR="00E766EF" w:rsidRDefault="00E766EF">
            <w:pPr>
              <w:rPr>
                <w:sz w:val="1"/>
                <w:szCs w:val="1"/>
              </w:rPr>
            </w:pPr>
          </w:p>
        </w:tc>
      </w:tr>
      <w:tr w:rsidR="00E766EF">
        <w:trPr>
          <w:trHeight w:val="48"/>
        </w:trPr>
        <w:tc>
          <w:tcPr>
            <w:tcW w:w="1300" w:type="dxa"/>
            <w:tcBorders>
              <w:left w:val="single" w:sz="8" w:space="0" w:color="0070C0"/>
              <w:right w:val="single" w:sz="8" w:space="0" w:color="66CCFF"/>
            </w:tcBorders>
            <w:shd w:val="clear" w:color="auto" w:fill="66CCFF"/>
            <w:vAlign w:val="bottom"/>
          </w:tcPr>
          <w:p w:rsidR="00E766EF" w:rsidRDefault="00E766EF">
            <w:pPr>
              <w:rPr>
                <w:sz w:val="4"/>
                <w:szCs w:val="4"/>
              </w:rPr>
            </w:pPr>
          </w:p>
        </w:tc>
        <w:tc>
          <w:tcPr>
            <w:tcW w:w="2280" w:type="dxa"/>
            <w:tcBorders>
              <w:right w:val="single" w:sz="8" w:space="0" w:color="66CCFF"/>
            </w:tcBorders>
            <w:shd w:val="clear" w:color="auto" w:fill="66CCFF"/>
            <w:vAlign w:val="bottom"/>
          </w:tcPr>
          <w:p w:rsidR="00E766EF" w:rsidRDefault="00E766EF">
            <w:pPr>
              <w:rPr>
                <w:sz w:val="4"/>
                <w:szCs w:val="4"/>
              </w:rPr>
            </w:pPr>
          </w:p>
        </w:tc>
        <w:tc>
          <w:tcPr>
            <w:tcW w:w="2120" w:type="dxa"/>
            <w:tcBorders>
              <w:right w:val="single" w:sz="8" w:space="0" w:color="66CCFF"/>
            </w:tcBorders>
            <w:shd w:val="clear" w:color="auto" w:fill="66CCFF"/>
            <w:vAlign w:val="bottom"/>
          </w:tcPr>
          <w:p w:rsidR="00E766EF" w:rsidRDefault="00E766EF">
            <w:pPr>
              <w:rPr>
                <w:sz w:val="4"/>
                <w:szCs w:val="4"/>
              </w:rPr>
            </w:pPr>
          </w:p>
        </w:tc>
        <w:tc>
          <w:tcPr>
            <w:tcW w:w="700" w:type="dxa"/>
            <w:tcBorders>
              <w:right w:val="single" w:sz="8" w:space="0" w:color="0070C0"/>
            </w:tcBorders>
            <w:shd w:val="clear" w:color="auto" w:fill="66CCFF"/>
            <w:vAlign w:val="bottom"/>
          </w:tcPr>
          <w:p w:rsidR="00E766EF" w:rsidRDefault="00E766EF">
            <w:pPr>
              <w:rPr>
                <w:sz w:val="4"/>
                <w:szCs w:val="4"/>
              </w:rPr>
            </w:pPr>
          </w:p>
        </w:tc>
        <w:tc>
          <w:tcPr>
            <w:tcW w:w="840" w:type="dxa"/>
            <w:shd w:val="clear" w:color="auto" w:fill="66CCFF"/>
            <w:vAlign w:val="bottom"/>
          </w:tcPr>
          <w:p w:rsidR="00E766EF" w:rsidRDefault="00E766EF">
            <w:pPr>
              <w:rPr>
                <w:sz w:val="4"/>
                <w:szCs w:val="4"/>
              </w:rPr>
            </w:pPr>
          </w:p>
        </w:tc>
        <w:tc>
          <w:tcPr>
            <w:tcW w:w="1440" w:type="dxa"/>
            <w:gridSpan w:val="2"/>
            <w:vMerge w:val="restart"/>
            <w:shd w:val="clear" w:color="auto" w:fill="66CCFF"/>
            <w:vAlign w:val="bottom"/>
          </w:tcPr>
          <w:p w:rsidR="00E766EF" w:rsidRDefault="00DF1FA6">
            <w:pPr>
              <w:ind w:right="620"/>
              <w:jc w:val="center"/>
              <w:rPr>
                <w:sz w:val="20"/>
                <w:szCs w:val="20"/>
              </w:rPr>
            </w:pPr>
            <w:r>
              <w:rPr>
                <w:rFonts w:eastAsia="Times New Roman"/>
                <w:b/>
                <w:bCs/>
                <w:sz w:val="28"/>
                <w:szCs w:val="28"/>
              </w:rPr>
              <w:t>sharh</w:t>
            </w:r>
          </w:p>
        </w:tc>
        <w:tc>
          <w:tcPr>
            <w:tcW w:w="140" w:type="dxa"/>
            <w:tcBorders>
              <w:right w:val="single" w:sz="8" w:space="0" w:color="0070C0"/>
            </w:tcBorders>
            <w:shd w:val="clear" w:color="auto" w:fill="66CCFF"/>
            <w:vAlign w:val="bottom"/>
          </w:tcPr>
          <w:p w:rsidR="00E766EF" w:rsidRDefault="00E766EF">
            <w:pPr>
              <w:rPr>
                <w:sz w:val="4"/>
                <w:szCs w:val="4"/>
              </w:rPr>
            </w:pPr>
          </w:p>
        </w:tc>
        <w:tc>
          <w:tcPr>
            <w:tcW w:w="840" w:type="dxa"/>
            <w:tcBorders>
              <w:right w:val="single" w:sz="8" w:space="0" w:color="0070C0"/>
            </w:tcBorders>
            <w:shd w:val="clear" w:color="auto" w:fill="66CCFF"/>
            <w:vAlign w:val="bottom"/>
          </w:tcPr>
          <w:p w:rsidR="00E766EF" w:rsidRDefault="00E766EF">
            <w:pPr>
              <w:rPr>
                <w:sz w:val="4"/>
                <w:szCs w:val="4"/>
              </w:rPr>
            </w:pPr>
          </w:p>
        </w:tc>
        <w:tc>
          <w:tcPr>
            <w:tcW w:w="0" w:type="dxa"/>
            <w:vAlign w:val="bottom"/>
          </w:tcPr>
          <w:p w:rsidR="00E766EF" w:rsidRDefault="00E766EF">
            <w:pPr>
              <w:rPr>
                <w:sz w:val="1"/>
                <w:szCs w:val="1"/>
              </w:rPr>
            </w:pPr>
          </w:p>
        </w:tc>
      </w:tr>
      <w:tr w:rsidR="00E766EF">
        <w:trPr>
          <w:trHeight w:val="352"/>
        </w:trPr>
        <w:tc>
          <w:tcPr>
            <w:tcW w:w="1300" w:type="dxa"/>
            <w:tcBorders>
              <w:left w:val="single" w:sz="8" w:space="0" w:color="0070C0"/>
              <w:bottom w:val="single" w:sz="8" w:space="0" w:color="66CCFF"/>
              <w:right w:val="single" w:sz="8" w:space="0" w:color="66CCFF"/>
            </w:tcBorders>
            <w:shd w:val="clear" w:color="auto" w:fill="66CCFF"/>
            <w:vAlign w:val="bottom"/>
          </w:tcPr>
          <w:p w:rsidR="00E766EF" w:rsidRDefault="00E766EF">
            <w:pPr>
              <w:rPr>
                <w:sz w:val="24"/>
                <w:szCs w:val="24"/>
              </w:rPr>
            </w:pPr>
          </w:p>
        </w:tc>
        <w:tc>
          <w:tcPr>
            <w:tcW w:w="2280" w:type="dxa"/>
            <w:tcBorders>
              <w:bottom w:val="single" w:sz="8" w:space="0" w:color="66CCFF"/>
              <w:right w:val="single" w:sz="8" w:space="0" w:color="66CCFF"/>
            </w:tcBorders>
            <w:shd w:val="clear" w:color="auto" w:fill="66CCFF"/>
            <w:vAlign w:val="bottom"/>
          </w:tcPr>
          <w:p w:rsidR="00E766EF" w:rsidRDefault="00E766EF">
            <w:pPr>
              <w:rPr>
                <w:sz w:val="24"/>
                <w:szCs w:val="24"/>
              </w:rPr>
            </w:pPr>
          </w:p>
        </w:tc>
        <w:tc>
          <w:tcPr>
            <w:tcW w:w="2120" w:type="dxa"/>
            <w:tcBorders>
              <w:bottom w:val="single" w:sz="8" w:space="0" w:color="66CCFF"/>
              <w:right w:val="single" w:sz="8" w:space="0" w:color="66CCFF"/>
            </w:tcBorders>
            <w:shd w:val="clear" w:color="auto" w:fill="66CCFF"/>
            <w:vAlign w:val="bottom"/>
          </w:tcPr>
          <w:p w:rsidR="00E766EF" w:rsidRDefault="00E766EF">
            <w:pPr>
              <w:rPr>
                <w:sz w:val="24"/>
                <w:szCs w:val="24"/>
              </w:rPr>
            </w:pPr>
          </w:p>
        </w:tc>
        <w:tc>
          <w:tcPr>
            <w:tcW w:w="700" w:type="dxa"/>
            <w:tcBorders>
              <w:bottom w:val="single" w:sz="8" w:space="0" w:color="66CCFF"/>
              <w:right w:val="single" w:sz="8" w:space="0" w:color="0070C0"/>
            </w:tcBorders>
            <w:shd w:val="clear" w:color="auto" w:fill="66CCFF"/>
            <w:vAlign w:val="bottom"/>
          </w:tcPr>
          <w:p w:rsidR="00E766EF" w:rsidRDefault="00E766EF">
            <w:pPr>
              <w:rPr>
                <w:sz w:val="24"/>
                <w:szCs w:val="24"/>
              </w:rPr>
            </w:pPr>
          </w:p>
        </w:tc>
        <w:tc>
          <w:tcPr>
            <w:tcW w:w="840" w:type="dxa"/>
            <w:tcBorders>
              <w:bottom w:val="single" w:sz="8" w:space="0" w:color="66CCFF"/>
            </w:tcBorders>
            <w:shd w:val="clear" w:color="auto" w:fill="66CCFF"/>
            <w:vAlign w:val="bottom"/>
          </w:tcPr>
          <w:p w:rsidR="00E766EF" w:rsidRDefault="00E766EF">
            <w:pPr>
              <w:rPr>
                <w:sz w:val="24"/>
                <w:szCs w:val="24"/>
              </w:rPr>
            </w:pPr>
          </w:p>
        </w:tc>
        <w:tc>
          <w:tcPr>
            <w:tcW w:w="1440" w:type="dxa"/>
            <w:gridSpan w:val="2"/>
            <w:vMerge/>
            <w:tcBorders>
              <w:bottom w:val="single" w:sz="8" w:space="0" w:color="66CCFF"/>
            </w:tcBorders>
            <w:shd w:val="clear" w:color="auto" w:fill="66CCFF"/>
            <w:vAlign w:val="bottom"/>
          </w:tcPr>
          <w:p w:rsidR="00E766EF" w:rsidRDefault="00E766EF">
            <w:pPr>
              <w:rPr>
                <w:sz w:val="24"/>
                <w:szCs w:val="24"/>
              </w:rPr>
            </w:pPr>
          </w:p>
        </w:tc>
        <w:tc>
          <w:tcPr>
            <w:tcW w:w="140" w:type="dxa"/>
            <w:tcBorders>
              <w:bottom w:val="single" w:sz="8" w:space="0" w:color="66CCFF"/>
              <w:right w:val="single" w:sz="8" w:space="0" w:color="0070C0"/>
            </w:tcBorders>
            <w:shd w:val="clear" w:color="auto" w:fill="66CCFF"/>
            <w:vAlign w:val="bottom"/>
          </w:tcPr>
          <w:p w:rsidR="00E766EF" w:rsidRDefault="00E766EF">
            <w:pPr>
              <w:rPr>
                <w:sz w:val="24"/>
                <w:szCs w:val="24"/>
              </w:rPr>
            </w:pPr>
          </w:p>
        </w:tc>
        <w:tc>
          <w:tcPr>
            <w:tcW w:w="840" w:type="dxa"/>
            <w:tcBorders>
              <w:bottom w:val="single" w:sz="8" w:space="0" w:color="66CCFF"/>
              <w:right w:val="single" w:sz="8" w:space="0" w:color="0070C0"/>
            </w:tcBorders>
            <w:shd w:val="clear" w:color="auto" w:fill="66CCFF"/>
            <w:vAlign w:val="bottom"/>
          </w:tcPr>
          <w:p w:rsidR="00E766EF" w:rsidRDefault="00E766EF">
            <w:pPr>
              <w:rPr>
                <w:sz w:val="24"/>
                <w:szCs w:val="24"/>
              </w:rPr>
            </w:pPr>
          </w:p>
        </w:tc>
        <w:tc>
          <w:tcPr>
            <w:tcW w:w="0" w:type="dxa"/>
            <w:vAlign w:val="bottom"/>
          </w:tcPr>
          <w:p w:rsidR="00E766EF" w:rsidRDefault="00E766EF">
            <w:pPr>
              <w:rPr>
                <w:sz w:val="1"/>
                <w:szCs w:val="1"/>
              </w:rPr>
            </w:pPr>
          </w:p>
        </w:tc>
      </w:tr>
      <w:tr w:rsidR="00E766EF">
        <w:trPr>
          <w:trHeight w:val="60"/>
        </w:trPr>
        <w:tc>
          <w:tcPr>
            <w:tcW w:w="1300" w:type="dxa"/>
            <w:tcBorders>
              <w:left w:val="single" w:sz="8" w:space="0" w:color="0070C0"/>
              <w:right w:val="single" w:sz="8" w:space="0" w:color="0070C0"/>
            </w:tcBorders>
            <w:shd w:val="clear" w:color="auto" w:fill="0070C0"/>
            <w:vAlign w:val="bottom"/>
          </w:tcPr>
          <w:p w:rsidR="00E766EF" w:rsidRDefault="00E766EF">
            <w:pPr>
              <w:rPr>
                <w:sz w:val="5"/>
                <w:szCs w:val="5"/>
              </w:rPr>
            </w:pPr>
          </w:p>
        </w:tc>
        <w:tc>
          <w:tcPr>
            <w:tcW w:w="2280" w:type="dxa"/>
            <w:tcBorders>
              <w:right w:val="single" w:sz="8" w:space="0" w:color="0070C0"/>
            </w:tcBorders>
            <w:shd w:val="clear" w:color="auto" w:fill="0070C0"/>
            <w:vAlign w:val="bottom"/>
          </w:tcPr>
          <w:p w:rsidR="00E766EF" w:rsidRDefault="00E766EF">
            <w:pPr>
              <w:rPr>
                <w:sz w:val="5"/>
                <w:szCs w:val="5"/>
              </w:rPr>
            </w:pPr>
          </w:p>
        </w:tc>
        <w:tc>
          <w:tcPr>
            <w:tcW w:w="2120" w:type="dxa"/>
            <w:tcBorders>
              <w:right w:val="single" w:sz="8" w:space="0" w:color="0070C0"/>
            </w:tcBorders>
            <w:shd w:val="clear" w:color="auto" w:fill="0070C0"/>
            <w:vAlign w:val="bottom"/>
          </w:tcPr>
          <w:p w:rsidR="00E766EF" w:rsidRDefault="00E766EF">
            <w:pPr>
              <w:rPr>
                <w:sz w:val="5"/>
                <w:szCs w:val="5"/>
              </w:rPr>
            </w:pPr>
          </w:p>
        </w:tc>
        <w:tc>
          <w:tcPr>
            <w:tcW w:w="700" w:type="dxa"/>
            <w:tcBorders>
              <w:right w:val="single" w:sz="8" w:space="0" w:color="0070C0"/>
            </w:tcBorders>
            <w:shd w:val="clear" w:color="auto" w:fill="0070C0"/>
            <w:vAlign w:val="bottom"/>
          </w:tcPr>
          <w:p w:rsidR="00E766EF" w:rsidRDefault="00E766EF">
            <w:pPr>
              <w:rPr>
                <w:sz w:val="5"/>
                <w:szCs w:val="5"/>
              </w:rPr>
            </w:pPr>
          </w:p>
        </w:tc>
        <w:tc>
          <w:tcPr>
            <w:tcW w:w="840" w:type="dxa"/>
            <w:shd w:val="clear" w:color="auto" w:fill="0070C0"/>
            <w:vAlign w:val="bottom"/>
          </w:tcPr>
          <w:p w:rsidR="00E766EF" w:rsidRDefault="00E766EF">
            <w:pPr>
              <w:rPr>
                <w:sz w:val="5"/>
                <w:szCs w:val="5"/>
              </w:rPr>
            </w:pPr>
          </w:p>
        </w:tc>
        <w:tc>
          <w:tcPr>
            <w:tcW w:w="160" w:type="dxa"/>
            <w:tcBorders>
              <w:right w:val="single" w:sz="8" w:space="0" w:color="0070C0"/>
            </w:tcBorders>
            <w:shd w:val="clear" w:color="auto" w:fill="0070C0"/>
            <w:vAlign w:val="bottom"/>
          </w:tcPr>
          <w:p w:rsidR="00E766EF" w:rsidRDefault="00E766EF">
            <w:pPr>
              <w:rPr>
                <w:sz w:val="5"/>
                <w:szCs w:val="5"/>
              </w:rPr>
            </w:pPr>
          </w:p>
        </w:tc>
        <w:tc>
          <w:tcPr>
            <w:tcW w:w="1280" w:type="dxa"/>
            <w:shd w:val="clear" w:color="auto" w:fill="0070C0"/>
            <w:vAlign w:val="bottom"/>
          </w:tcPr>
          <w:p w:rsidR="00E766EF" w:rsidRDefault="00E766EF">
            <w:pPr>
              <w:rPr>
                <w:sz w:val="5"/>
                <w:szCs w:val="5"/>
              </w:rPr>
            </w:pPr>
          </w:p>
        </w:tc>
        <w:tc>
          <w:tcPr>
            <w:tcW w:w="140" w:type="dxa"/>
            <w:tcBorders>
              <w:right w:val="single" w:sz="8" w:space="0" w:color="0070C0"/>
            </w:tcBorders>
            <w:shd w:val="clear" w:color="auto" w:fill="0070C0"/>
            <w:vAlign w:val="bottom"/>
          </w:tcPr>
          <w:p w:rsidR="00E766EF" w:rsidRDefault="00E766EF">
            <w:pPr>
              <w:rPr>
                <w:sz w:val="5"/>
                <w:szCs w:val="5"/>
              </w:rPr>
            </w:pPr>
          </w:p>
        </w:tc>
        <w:tc>
          <w:tcPr>
            <w:tcW w:w="840" w:type="dxa"/>
            <w:tcBorders>
              <w:right w:val="single" w:sz="8" w:space="0" w:color="0070C0"/>
            </w:tcBorders>
            <w:shd w:val="clear" w:color="auto" w:fill="0070C0"/>
            <w:vAlign w:val="bottom"/>
          </w:tcPr>
          <w:p w:rsidR="00E766EF" w:rsidRDefault="00E766EF">
            <w:pPr>
              <w:rPr>
                <w:sz w:val="5"/>
                <w:szCs w:val="5"/>
              </w:rPr>
            </w:pPr>
          </w:p>
        </w:tc>
        <w:tc>
          <w:tcPr>
            <w:tcW w:w="0" w:type="dxa"/>
            <w:vAlign w:val="bottom"/>
          </w:tcPr>
          <w:p w:rsidR="00E766EF" w:rsidRDefault="00E766EF">
            <w:pPr>
              <w:rPr>
                <w:sz w:val="1"/>
                <w:szCs w:val="1"/>
              </w:rPr>
            </w:pPr>
          </w:p>
        </w:tc>
      </w:tr>
      <w:tr w:rsidR="00E766EF" w:rsidRPr="00E171C3">
        <w:trPr>
          <w:trHeight w:val="348"/>
        </w:trPr>
        <w:tc>
          <w:tcPr>
            <w:tcW w:w="6400" w:type="dxa"/>
            <w:gridSpan w:val="4"/>
            <w:tcBorders>
              <w:left w:val="single" w:sz="8" w:space="0" w:color="0070C0"/>
              <w:bottom w:val="single" w:sz="8" w:space="0" w:color="66CCFF"/>
              <w:right w:val="single" w:sz="8" w:space="0" w:color="0070C0"/>
            </w:tcBorders>
            <w:shd w:val="clear" w:color="auto" w:fill="66CCFF"/>
            <w:vAlign w:val="bottom"/>
          </w:tcPr>
          <w:p w:rsidR="00E766EF" w:rsidRPr="00DF1FA6" w:rsidRDefault="00DF1FA6">
            <w:pPr>
              <w:spacing w:line="320" w:lineRule="exact"/>
              <w:jc w:val="center"/>
              <w:rPr>
                <w:sz w:val="20"/>
                <w:szCs w:val="20"/>
                <w:lang w:val="en-US"/>
              </w:rPr>
            </w:pPr>
            <w:r w:rsidRPr="00DF1FA6">
              <w:rPr>
                <w:rFonts w:eastAsia="Times New Roman"/>
                <w:b/>
                <w:bCs/>
                <w:w w:val="96"/>
                <w:sz w:val="28"/>
                <w:szCs w:val="28"/>
                <w:shd w:val="clear" w:color="auto" w:fill="66CCFF"/>
                <w:lang w:val="en-US"/>
              </w:rPr>
              <w:t>Xonandalik bo’yicha ilg’or tajriba degani nima?</w:t>
            </w:r>
          </w:p>
        </w:tc>
        <w:tc>
          <w:tcPr>
            <w:tcW w:w="840" w:type="dxa"/>
            <w:tcBorders>
              <w:bottom w:val="single" w:sz="8" w:space="0" w:color="66CCFF"/>
            </w:tcBorders>
            <w:shd w:val="clear" w:color="auto" w:fill="66CCFF"/>
            <w:vAlign w:val="bottom"/>
          </w:tcPr>
          <w:p w:rsidR="00E766EF" w:rsidRPr="00DF1FA6" w:rsidRDefault="00E766EF">
            <w:pPr>
              <w:rPr>
                <w:sz w:val="24"/>
                <w:szCs w:val="24"/>
                <w:lang w:val="en-US"/>
              </w:rPr>
            </w:pPr>
          </w:p>
        </w:tc>
        <w:tc>
          <w:tcPr>
            <w:tcW w:w="160" w:type="dxa"/>
            <w:tcBorders>
              <w:bottom w:val="single" w:sz="8" w:space="0" w:color="66CCFF"/>
              <w:right w:val="single" w:sz="8" w:space="0" w:color="66CCFF"/>
            </w:tcBorders>
            <w:shd w:val="clear" w:color="auto" w:fill="66CCFF"/>
            <w:vAlign w:val="bottom"/>
          </w:tcPr>
          <w:p w:rsidR="00E766EF" w:rsidRPr="00DF1FA6" w:rsidRDefault="00E766EF">
            <w:pPr>
              <w:rPr>
                <w:sz w:val="24"/>
                <w:szCs w:val="24"/>
                <w:lang w:val="en-US"/>
              </w:rPr>
            </w:pPr>
          </w:p>
        </w:tc>
        <w:tc>
          <w:tcPr>
            <w:tcW w:w="1280" w:type="dxa"/>
            <w:tcBorders>
              <w:bottom w:val="single" w:sz="8" w:space="0" w:color="66CCFF"/>
            </w:tcBorders>
            <w:shd w:val="clear" w:color="auto" w:fill="66CCFF"/>
            <w:vAlign w:val="bottom"/>
          </w:tcPr>
          <w:p w:rsidR="00E766EF" w:rsidRPr="00DF1FA6" w:rsidRDefault="00E766EF">
            <w:pPr>
              <w:rPr>
                <w:sz w:val="24"/>
                <w:szCs w:val="24"/>
                <w:lang w:val="en-US"/>
              </w:rPr>
            </w:pPr>
          </w:p>
        </w:tc>
        <w:tc>
          <w:tcPr>
            <w:tcW w:w="140" w:type="dxa"/>
            <w:tcBorders>
              <w:bottom w:val="single" w:sz="8" w:space="0" w:color="66CCFF"/>
              <w:right w:val="single" w:sz="8" w:space="0" w:color="0070C0"/>
            </w:tcBorders>
            <w:shd w:val="clear" w:color="auto" w:fill="66CCFF"/>
            <w:vAlign w:val="bottom"/>
          </w:tcPr>
          <w:p w:rsidR="00E766EF" w:rsidRPr="00DF1FA6" w:rsidRDefault="00E766EF">
            <w:pPr>
              <w:rPr>
                <w:sz w:val="24"/>
                <w:szCs w:val="24"/>
                <w:lang w:val="en-US"/>
              </w:rPr>
            </w:pPr>
          </w:p>
        </w:tc>
        <w:tc>
          <w:tcPr>
            <w:tcW w:w="840" w:type="dxa"/>
            <w:tcBorders>
              <w:bottom w:val="single" w:sz="8" w:space="0" w:color="66CCFF"/>
              <w:right w:val="single" w:sz="8" w:space="0" w:color="0070C0"/>
            </w:tcBorders>
            <w:shd w:val="clear" w:color="auto" w:fill="66CCFF"/>
            <w:vAlign w:val="bottom"/>
          </w:tcPr>
          <w:p w:rsidR="00E766EF" w:rsidRPr="00DF1FA6" w:rsidRDefault="00E766EF">
            <w:pPr>
              <w:rPr>
                <w:sz w:val="24"/>
                <w:szCs w:val="24"/>
                <w:lang w:val="en-US"/>
              </w:rPr>
            </w:pPr>
          </w:p>
        </w:tc>
        <w:tc>
          <w:tcPr>
            <w:tcW w:w="0" w:type="dxa"/>
            <w:vAlign w:val="bottom"/>
          </w:tcPr>
          <w:p w:rsidR="00E766EF" w:rsidRPr="00DF1FA6" w:rsidRDefault="00E766EF">
            <w:pPr>
              <w:rPr>
                <w:sz w:val="1"/>
                <w:szCs w:val="1"/>
                <w:lang w:val="en-US"/>
              </w:rPr>
            </w:pPr>
          </w:p>
        </w:tc>
      </w:tr>
      <w:tr w:rsidR="00E766EF" w:rsidRPr="00E171C3">
        <w:trPr>
          <w:trHeight w:val="60"/>
        </w:trPr>
        <w:tc>
          <w:tcPr>
            <w:tcW w:w="1300" w:type="dxa"/>
            <w:tcBorders>
              <w:left w:val="single" w:sz="8" w:space="0" w:color="0070C0"/>
              <w:right w:val="single" w:sz="8" w:space="0" w:color="0070C0"/>
            </w:tcBorders>
            <w:shd w:val="clear" w:color="auto" w:fill="0070C0"/>
            <w:vAlign w:val="bottom"/>
          </w:tcPr>
          <w:p w:rsidR="00E766EF" w:rsidRPr="00DF1FA6" w:rsidRDefault="00E766EF">
            <w:pPr>
              <w:rPr>
                <w:sz w:val="5"/>
                <w:szCs w:val="5"/>
                <w:lang w:val="en-US"/>
              </w:rPr>
            </w:pPr>
          </w:p>
        </w:tc>
        <w:tc>
          <w:tcPr>
            <w:tcW w:w="2280" w:type="dxa"/>
            <w:tcBorders>
              <w:right w:val="single" w:sz="8" w:space="0" w:color="0070C0"/>
            </w:tcBorders>
            <w:shd w:val="clear" w:color="auto" w:fill="0070C0"/>
            <w:vAlign w:val="bottom"/>
          </w:tcPr>
          <w:p w:rsidR="00E766EF" w:rsidRPr="00DF1FA6" w:rsidRDefault="00E766EF">
            <w:pPr>
              <w:rPr>
                <w:sz w:val="5"/>
                <w:szCs w:val="5"/>
                <w:lang w:val="en-US"/>
              </w:rPr>
            </w:pPr>
          </w:p>
        </w:tc>
        <w:tc>
          <w:tcPr>
            <w:tcW w:w="2120" w:type="dxa"/>
            <w:tcBorders>
              <w:right w:val="single" w:sz="8" w:space="0" w:color="0070C0"/>
            </w:tcBorders>
            <w:shd w:val="clear" w:color="auto" w:fill="0070C0"/>
            <w:vAlign w:val="bottom"/>
          </w:tcPr>
          <w:p w:rsidR="00E766EF" w:rsidRPr="00DF1FA6" w:rsidRDefault="00E766EF">
            <w:pPr>
              <w:rPr>
                <w:sz w:val="5"/>
                <w:szCs w:val="5"/>
                <w:lang w:val="en-US"/>
              </w:rPr>
            </w:pPr>
          </w:p>
        </w:tc>
        <w:tc>
          <w:tcPr>
            <w:tcW w:w="700" w:type="dxa"/>
            <w:tcBorders>
              <w:right w:val="single" w:sz="8" w:space="0" w:color="0070C0"/>
            </w:tcBorders>
            <w:shd w:val="clear" w:color="auto" w:fill="0070C0"/>
            <w:vAlign w:val="bottom"/>
          </w:tcPr>
          <w:p w:rsidR="00E766EF" w:rsidRPr="00DF1FA6" w:rsidRDefault="00E766EF">
            <w:pPr>
              <w:rPr>
                <w:sz w:val="5"/>
                <w:szCs w:val="5"/>
                <w:lang w:val="en-US"/>
              </w:rPr>
            </w:pPr>
          </w:p>
        </w:tc>
        <w:tc>
          <w:tcPr>
            <w:tcW w:w="840" w:type="dxa"/>
            <w:shd w:val="clear" w:color="auto" w:fill="0070C0"/>
            <w:vAlign w:val="bottom"/>
          </w:tcPr>
          <w:p w:rsidR="00E766EF" w:rsidRPr="00DF1FA6" w:rsidRDefault="00E766EF">
            <w:pPr>
              <w:rPr>
                <w:sz w:val="5"/>
                <w:szCs w:val="5"/>
                <w:lang w:val="en-US"/>
              </w:rPr>
            </w:pPr>
          </w:p>
        </w:tc>
        <w:tc>
          <w:tcPr>
            <w:tcW w:w="160" w:type="dxa"/>
            <w:tcBorders>
              <w:right w:val="single" w:sz="8" w:space="0" w:color="0070C0"/>
            </w:tcBorders>
            <w:shd w:val="clear" w:color="auto" w:fill="0070C0"/>
            <w:vAlign w:val="bottom"/>
          </w:tcPr>
          <w:p w:rsidR="00E766EF" w:rsidRPr="00DF1FA6" w:rsidRDefault="00E766EF">
            <w:pPr>
              <w:rPr>
                <w:sz w:val="5"/>
                <w:szCs w:val="5"/>
                <w:lang w:val="en-US"/>
              </w:rPr>
            </w:pPr>
          </w:p>
        </w:tc>
        <w:tc>
          <w:tcPr>
            <w:tcW w:w="1280" w:type="dxa"/>
            <w:shd w:val="clear" w:color="auto" w:fill="0070C0"/>
            <w:vAlign w:val="bottom"/>
          </w:tcPr>
          <w:p w:rsidR="00E766EF" w:rsidRPr="00DF1FA6" w:rsidRDefault="00E766EF">
            <w:pPr>
              <w:rPr>
                <w:sz w:val="5"/>
                <w:szCs w:val="5"/>
                <w:lang w:val="en-US"/>
              </w:rPr>
            </w:pPr>
          </w:p>
        </w:tc>
        <w:tc>
          <w:tcPr>
            <w:tcW w:w="140" w:type="dxa"/>
            <w:tcBorders>
              <w:right w:val="single" w:sz="8" w:space="0" w:color="0070C0"/>
            </w:tcBorders>
            <w:shd w:val="clear" w:color="auto" w:fill="0070C0"/>
            <w:vAlign w:val="bottom"/>
          </w:tcPr>
          <w:p w:rsidR="00E766EF" w:rsidRPr="00DF1FA6" w:rsidRDefault="00E766EF">
            <w:pPr>
              <w:rPr>
                <w:sz w:val="5"/>
                <w:szCs w:val="5"/>
                <w:lang w:val="en-US"/>
              </w:rPr>
            </w:pPr>
          </w:p>
        </w:tc>
        <w:tc>
          <w:tcPr>
            <w:tcW w:w="840" w:type="dxa"/>
            <w:tcBorders>
              <w:right w:val="single" w:sz="8" w:space="0" w:color="0070C0"/>
            </w:tcBorders>
            <w:shd w:val="clear" w:color="auto" w:fill="0070C0"/>
            <w:vAlign w:val="bottom"/>
          </w:tcPr>
          <w:p w:rsidR="00E766EF" w:rsidRPr="00DF1FA6" w:rsidRDefault="00E766EF">
            <w:pPr>
              <w:rPr>
                <w:sz w:val="5"/>
                <w:szCs w:val="5"/>
                <w:lang w:val="en-US"/>
              </w:rPr>
            </w:pPr>
          </w:p>
        </w:tc>
        <w:tc>
          <w:tcPr>
            <w:tcW w:w="0" w:type="dxa"/>
            <w:vAlign w:val="bottom"/>
          </w:tcPr>
          <w:p w:rsidR="00E766EF" w:rsidRPr="00DF1FA6" w:rsidRDefault="00E766EF">
            <w:pPr>
              <w:rPr>
                <w:sz w:val="1"/>
                <w:szCs w:val="1"/>
                <w:lang w:val="en-US"/>
              </w:rPr>
            </w:pPr>
          </w:p>
        </w:tc>
      </w:tr>
      <w:tr w:rsidR="00E766EF" w:rsidRPr="00E171C3">
        <w:trPr>
          <w:trHeight w:val="320"/>
        </w:trPr>
        <w:tc>
          <w:tcPr>
            <w:tcW w:w="5700" w:type="dxa"/>
            <w:gridSpan w:val="3"/>
            <w:tcBorders>
              <w:left w:val="single" w:sz="8" w:space="0" w:color="0070C0"/>
              <w:right w:val="single" w:sz="8" w:space="0" w:color="66CCFF"/>
            </w:tcBorders>
            <w:shd w:val="clear" w:color="auto" w:fill="66CCFF"/>
            <w:vAlign w:val="bottom"/>
          </w:tcPr>
          <w:p w:rsidR="00E766EF" w:rsidRPr="00DF1FA6" w:rsidRDefault="00DF1FA6">
            <w:pPr>
              <w:spacing w:line="320" w:lineRule="exact"/>
              <w:ind w:left="580"/>
              <w:jc w:val="center"/>
              <w:rPr>
                <w:sz w:val="20"/>
                <w:szCs w:val="20"/>
                <w:lang w:val="en-US"/>
              </w:rPr>
            </w:pPr>
            <w:r w:rsidRPr="00DF1FA6">
              <w:rPr>
                <w:rFonts w:eastAsia="Times New Roman"/>
                <w:b/>
                <w:bCs/>
                <w:w w:val="96"/>
                <w:sz w:val="28"/>
                <w:szCs w:val="28"/>
                <w:lang w:val="en-US"/>
              </w:rPr>
              <w:t>Qaysi vokal xonandalik yo’nalishi ovoz</w:t>
            </w:r>
          </w:p>
        </w:tc>
        <w:tc>
          <w:tcPr>
            <w:tcW w:w="700" w:type="dxa"/>
            <w:tcBorders>
              <w:right w:val="single" w:sz="8" w:space="0" w:color="0070C0"/>
            </w:tcBorders>
            <w:shd w:val="clear" w:color="auto" w:fill="66CCFF"/>
            <w:vAlign w:val="bottom"/>
          </w:tcPr>
          <w:p w:rsidR="00E766EF" w:rsidRPr="00DF1FA6" w:rsidRDefault="00E766EF">
            <w:pPr>
              <w:rPr>
                <w:sz w:val="24"/>
                <w:szCs w:val="24"/>
                <w:lang w:val="en-US"/>
              </w:rPr>
            </w:pPr>
          </w:p>
        </w:tc>
        <w:tc>
          <w:tcPr>
            <w:tcW w:w="840" w:type="dxa"/>
            <w:shd w:val="clear" w:color="auto" w:fill="66CCFF"/>
            <w:vAlign w:val="bottom"/>
          </w:tcPr>
          <w:p w:rsidR="00E766EF" w:rsidRPr="00DF1FA6" w:rsidRDefault="00E766EF">
            <w:pPr>
              <w:rPr>
                <w:sz w:val="24"/>
                <w:szCs w:val="24"/>
                <w:lang w:val="en-US"/>
              </w:rPr>
            </w:pPr>
          </w:p>
        </w:tc>
        <w:tc>
          <w:tcPr>
            <w:tcW w:w="160" w:type="dxa"/>
            <w:tcBorders>
              <w:right w:val="single" w:sz="8" w:space="0" w:color="66CCFF"/>
            </w:tcBorders>
            <w:shd w:val="clear" w:color="auto" w:fill="66CCFF"/>
            <w:vAlign w:val="bottom"/>
          </w:tcPr>
          <w:p w:rsidR="00E766EF" w:rsidRPr="00DF1FA6" w:rsidRDefault="00E766EF">
            <w:pPr>
              <w:rPr>
                <w:sz w:val="24"/>
                <w:szCs w:val="24"/>
                <w:lang w:val="en-US"/>
              </w:rPr>
            </w:pPr>
          </w:p>
        </w:tc>
        <w:tc>
          <w:tcPr>
            <w:tcW w:w="1280" w:type="dxa"/>
            <w:shd w:val="clear" w:color="auto" w:fill="66CCFF"/>
            <w:vAlign w:val="bottom"/>
          </w:tcPr>
          <w:p w:rsidR="00E766EF" w:rsidRPr="00DF1FA6" w:rsidRDefault="00E766EF">
            <w:pPr>
              <w:rPr>
                <w:sz w:val="24"/>
                <w:szCs w:val="24"/>
                <w:lang w:val="en-US"/>
              </w:rPr>
            </w:pPr>
          </w:p>
        </w:tc>
        <w:tc>
          <w:tcPr>
            <w:tcW w:w="140" w:type="dxa"/>
            <w:tcBorders>
              <w:right w:val="single" w:sz="8" w:space="0" w:color="0070C0"/>
            </w:tcBorders>
            <w:shd w:val="clear" w:color="auto" w:fill="66CCFF"/>
            <w:vAlign w:val="bottom"/>
          </w:tcPr>
          <w:p w:rsidR="00E766EF" w:rsidRPr="00DF1FA6" w:rsidRDefault="00E766EF">
            <w:pPr>
              <w:rPr>
                <w:sz w:val="24"/>
                <w:szCs w:val="24"/>
                <w:lang w:val="en-US"/>
              </w:rPr>
            </w:pPr>
          </w:p>
        </w:tc>
        <w:tc>
          <w:tcPr>
            <w:tcW w:w="840" w:type="dxa"/>
            <w:tcBorders>
              <w:right w:val="single" w:sz="8" w:space="0" w:color="0070C0"/>
            </w:tcBorders>
            <w:shd w:val="clear" w:color="auto" w:fill="66CCFF"/>
            <w:vAlign w:val="bottom"/>
          </w:tcPr>
          <w:p w:rsidR="00E766EF" w:rsidRPr="00DF1FA6" w:rsidRDefault="00E766EF">
            <w:pPr>
              <w:rPr>
                <w:sz w:val="24"/>
                <w:szCs w:val="24"/>
                <w:lang w:val="en-US"/>
              </w:rPr>
            </w:pPr>
          </w:p>
        </w:tc>
        <w:tc>
          <w:tcPr>
            <w:tcW w:w="0" w:type="dxa"/>
            <w:vAlign w:val="bottom"/>
          </w:tcPr>
          <w:p w:rsidR="00E766EF" w:rsidRPr="00DF1FA6" w:rsidRDefault="00E766EF">
            <w:pPr>
              <w:rPr>
                <w:sz w:val="1"/>
                <w:szCs w:val="1"/>
                <w:lang w:val="en-US"/>
              </w:rPr>
            </w:pPr>
          </w:p>
        </w:tc>
      </w:tr>
      <w:tr w:rsidR="00E766EF" w:rsidRPr="00E171C3">
        <w:trPr>
          <w:trHeight w:val="52"/>
        </w:trPr>
        <w:tc>
          <w:tcPr>
            <w:tcW w:w="1300" w:type="dxa"/>
            <w:tcBorders>
              <w:left w:val="single" w:sz="8" w:space="0" w:color="0070C0"/>
              <w:right w:val="single" w:sz="8" w:space="0" w:color="66CCFF"/>
            </w:tcBorders>
            <w:shd w:val="clear" w:color="auto" w:fill="66CCFF"/>
            <w:vAlign w:val="bottom"/>
          </w:tcPr>
          <w:p w:rsidR="00E766EF" w:rsidRPr="00DF1FA6" w:rsidRDefault="00E766EF">
            <w:pPr>
              <w:rPr>
                <w:sz w:val="4"/>
                <w:szCs w:val="4"/>
                <w:lang w:val="en-US"/>
              </w:rPr>
            </w:pPr>
          </w:p>
        </w:tc>
        <w:tc>
          <w:tcPr>
            <w:tcW w:w="2280" w:type="dxa"/>
            <w:tcBorders>
              <w:right w:val="single" w:sz="8" w:space="0" w:color="66CCFF"/>
            </w:tcBorders>
            <w:shd w:val="clear" w:color="auto" w:fill="66CCFF"/>
            <w:vAlign w:val="bottom"/>
          </w:tcPr>
          <w:p w:rsidR="00E766EF" w:rsidRPr="00DF1FA6" w:rsidRDefault="00E766EF">
            <w:pPr>
              <w:rPr>
                <w:sz w:val="4"/>
                <w:szCs w:val="4"/>
                <w:lang w:val="en-US"/>
              </w:rPr>
            </w:pPr>
          </w:p>
        </w:tc>
        <w:tc>
          <w:tcPr>
            <w:tcW w:w="2120" w:type="dxa"/>
            <w:tcBorders>
              <w:right w:val="single" w:sz="8" w:space="0" w:color="66CCFF"/>
            </w:tcBorders>
            <w:shd w:val="clear" w:color="auto" w:fill="66CCFF"/>
            <w:vAlign w:val="bottom"/>
          </w:tcPr>
          <w:p w:rsidR="00E766EF" w:rsidRPr="00DF1FA6" w:rsidRDefault="00E766EF">
            <w:pPr>
              <w:rPr>
                <w:sz w:val="4"/>
                <w:szCs w:val="4"/>
                <w:lang w:val="en-US"/>
              </w:rPr>
            </w:pPr>
          </w:p>
        </w:tc>
        <w:tc>
          <w:tcPr>
            <w:tcW w:w="700" w:type="dxa"/>
            <w:tcBorders>
              <w:right w:val="single" w:sz="8" w:space="0" w:color="0070C0"/>
            </w:tcBorders>
            <w:shd w:val="clear" w:color="auto" w:fill="66CCFF"/>
            <w:vAlign w:val="bottom"/>
          </w:tcPr>
          <w:p w:rsidR="00E766EF" w:rsidRPr="00DF1FA6" w:rsidRDefault="00E766EF">
            <w:pPr>
              <w:rPr>
                <w:sz w:val="4"/>
                <w:szCs w:val="4"/>
                <w:lang w:val="en-US"/>
              </w:rPr>
            </w:pPr>
          </w:p>
        </w:tc>
        <w:tc>
          <w:tcPr>
            <w:tcW w:w="840" w:type="dxa"/>
            <w:shd w:val="clear" w:color="auto" w:fill="66CCFF"/>
            <w:vAlign w:val="bottom"/>
          </w:tcPr>
          <w:p w:rsidR="00E766EF" w:rsidRPr="00DF1FA6" w:rsidRDefault="00E766EF">
            <w:pPr>
              <w:rPr>
                <w:sz w:val="4"/>
                <w:szCs w:val="4"/>
                <w:lang w:val="en-US"/>
              </w:rPr>
            </w:pPr>
          </w:p>
        </w:tc>
        <w:tc>
          <w:tcPr>
            <w:tcW w:w="160" w:type="dxa"/>
            <w:tcBorders>
              <w:right w:val="single" w:sz="8" w:space="0" w:color="66CCFF"/>
            </w:tcBorders>
            <w:shd w:val="clear" w:color="auto" w:fill="66CCFF"/>
            <w:vAlign w:val="bottom"/>
          </w:tcPr>
          <w:p w:rsidR="00E766EF" w:rsidRPr="00DF1FA6" w:rsidRDefault="00E766EF">
            <w:pPr>
              <w:rPr>
                <w:sz w:val="4"/>
                <w:szCs w:val="4"/>
                <w:lang w:val="en-US"/>
              </w:rPr>
            </w:pPr>
          </w:p>
        </w:tc>
        <w:tc>
          <w:tcPr>
            <w:tcW w:w="1280" w:type="dxa"/>
            <w:shd w:val="clear" w:color="auto" w:fill="66CCFF"/>
            <w:vAlign w:val="bottom"/>
          </w:tcPr>
          <w:p w:rsidR="00E766EF" w:rsidRPr="00DF1FA6" w:rsidRDefault="00E766EF">
            <w:pPr>
              <w:rPr>
                <w:sz w:val="4"/>
                <w:szCs w:val="4"/>
                <w:lang w:val="en-US"/>
              </w:rPr>
            </w:pPr>
          </w:p>
        </w:tc>
        <w:tc>
          <w:tcPr>
            <w:tcW w:w="140" w:type="dxa"/>
            <w:tcBorders>
              <w:right w:val="single" w:sz="8" w:space="0" w:color="0070C0"/>
            </w:tcBorders>
            <w:shd w:val="clear" w:color="auto" w:fill="66CCFF"/>
            <w:vAlign w:val="bottom"/>
          </w:tcPr>
          <w:p w:rsidR="00E766EF" w:rsidRPr="00DF1FA6" w:rsidRDefault="00E766EF">
            <w:pPr>
              <w:rPr>
                <w:sz w:val="4"/>
                <w:szCs w:val="4"/>
                <w:lang w:val="en-US"/>
              </w:rPr>
            </w:pPr>
          </w:p>
        </w:tc>
        <w:tc>
          <w:tcPr>
            <w:tcW w:w="840" w:type="dxa"/>
            <w:tcBorders>
              <w:right w:val="single" w:sz="8" w:space="0" w:color="0070C0"/>
            </w:tcBorders>
            <w:shd w:val="clear" w:color="auto" w:fill="66CCFF"/>
            <w:vAlign w:val="bottom"/>
          </w:tcPr>
          <w:p w:rsidR="00E766EF" w:rsidRPr="00DF1FA6" w:rsidRDefault="00E766EF">
            <w:pPr>
              <w:rPr>
                <w:sz w:val="4"/>
                <w:szCs w:val="4"/>
                <w:lang w:val="en-US"/>
              </w:rPr>
            </w:pPr>
          </w:p>
        </w:tc>
        <w:tc>
          <w:tcPr>
            <w:tcW w:w="0" w:type="dxa"/>
            <w:vAlign w:val="bottom"/>
          </w:tcPr>
          <w:p w:rsidR="00E766EF" w:rsidRPr="00DF1FA6" w:rsidRDefault="00E766EF">
            <w:pPr>
              <w:rPr>
                <w:sz w:val="1"/>
                <w:szCs w:val="1"/>
                <w:lang w:val="en-US"/>
              </w:rPr>
            </w:pPr>
          </w:p>
        </w:tc>
      </w:tr>
      <w:tr w:rsidR="00E766EF" w:rsidRPr="00E171C3">
        <w:trPr>
          <w:trHeight w:val="352"/>
        </w:trPr>
        <w:tc>
          <w:tcPr>
            <w:tcW w:w="6400" w:type="dxa"/>
            <w:gridSpan w:val="4"/>
            <w:tcBorders>
              <w:left w:val="single" w:sz="8" w:space="0" w:color="0070C0"/>
              <w:bottom w:val="single" w:sz="8" w:space="0" w:color="66CCFF"/>
              <w:right w:val="single" w:sz="8" w:space="0" w:color="0070C0"/>
            </w:tcBorders>
            <w:shd w:val="clear" w:color="auto" w:fill="66CCFF"/>
            <w:vAlign w:val="bottom"/>
          </w:tcPr>
          <w:p w:rsidR="00E766EF" w:rsidRPr="00DF1FA6" w:rsidRDefault="00DF1FA6">
            <w:pPr>
              <w:spacing w:line="320" w:lineRule="exact"/>
              <w:jc w:val="center"/>
              <w:rPr>
                <w:sz w:val="20"/>
                <w:szCs w:val="20"/>
                <w:lang w:val="en-US"/>
              </w:rPr>
            </w:pPr>
            <w:r w:rsidRPr="00DF1FA6">
              <w:rPr>
                <w:rFonts w:eastAsia="Times New Roman"/>
                <w:b/>
                <w:bCs/>
                <w:w w:val="95"/>
                <w:sz w:val="28"/>
                <w:szCs w:val="28"/>
                <w:lang w:val="en-US"/>
              </w:rPr>
              <w:t>kuchaytirish texnikalari bilan o’ta bog’liq?</w:t>
            </w:r>
          </w:p>
        </w:tc>
        <w:tc>
          <w:tcPr>
            <w:tcW w:w="840" w:type="dxa"/>
            <w:tcBorders>
              <w:bottom w:val="single" w:sz="8" w:space="0" w:color="66CCFF"/>
            </w:tcBorders>
            <w:shd w:val="clear" w:color="auto" w:fill="66CCFF"/>
            <w:vAlign w:val="bottom"/>
          </w:tcPr>
          <w:p w:rsidR="00E766EF" w:rsidRPr="00DF1FA6" w:rsidRDefault="00E766EF">
            <w:pPr>
              <w:rPr>
                <w:sz w:val="24"/>
                <w:szCs w:val="24"/>
                <w:lang w:val="en-US"/>
              </w:rPr>
            </w:pPr>
          </w:p>
        </w:tc>
        <w:tc>
          <w:tcPr>
            <w:tcW w:w="160" w:type="dxa"/>
            <w:tcBorders>
              <w:bottom w:val="single" w:sz="8" w:space="0" w:color="66CCFF"/>
              <w:right w:val="single" w:sz="8" w:space="0" w:color="66CCFF"/>
            </w:tcBorders>
            <w:shd w:val="clear" w:color="auto" w:fill="66CCFF"/>
            <w:vAlign w:val="bottom"/>
          </w:tcPr>
          <w:p w:rsidR="00E766EF" w:rsidRPr="00DF1FA6" w:rsidRDefault="00E766EF">
            <w:pPr>
              <w:rPr>
                <w:sz w:val="24"/>
                <w:szCs w:val="24"/>
                <w:lang w:val="en-US"/>
              </w:rPr>
            </w:pPr>
          </w:p>
        </w:tc>
        <w:tc>
          <w:tcPr>
            <w:tcW w:w="1280" w:type="dxa"/>
            <w:tcBorders>
              <w:bottom w:val="single" w:sz="8" w:space="0" w:color="66CCFF"/>
            </w:tcBorders>
            <w:shd w:val="clear" w:color="auto" w:fill="66CCFF"/>
            <w:vAlign w:val="bottom"/>
          </w:tcPr>
          <w:p w:rsidR="00E766EF" w:rsidRPr="00DF1FA6" w:rsidRDefault="00E766EF">
            <w:pPr>
              <w:rPr>
                <w:sz w:val="24"/>
                <w:szCs w:val="24"/>
                <w:lang w:val="en-US"/>
              </w:rPr>
            </w:pPr>
          </w:p>
        </w:tc>
        <w:tc>
          <w:tcPr>
            <w:tcW w:w="140" w:type="dxa"/>
            <w:tcBorders>
              <w:bottom w:val="single" w:sz="8" w:space="0" w:color="66CCFF"/>
              <w:right w:val="single" w:sz="8" w:space="0" w:color="0070C0"/>
            </w:tcBorders>
            <w:shd w:val="clear" w:color="auto" w:fill="66CCFF"/>
            <w:vAlign w:val="bottom"/>
          </w:tcPr>
          <w:p w:rsidR="00E766EF" w:rsidRPr="00DF1FA6" w:rsidRDefault="00E766EF">
            <w:pPr>
              <w:rPr>
                <w:sz w:val="24"/>
                <w:szCs w:val="24"/>
                <w:lang w:val="en-US"/>
              </w:rPr>
            </w:pPr>
          </w:p>
        </w:tc>
        <w:tc>
          <w:tcPr>
            <w:tcW w:w="840" w:type="dxa"/>
            <w:tcBorders>
              <w:bottom w:val="single" w:sz="8" w:space="0" w:color="66CCFF"/>
              <w:right w:val="single" w:sz="8" w:space="0" w:color="0070C0"/>
            </w:tcBorders>
            <w:shd w:val="clear" w:color="auto" w:fill="66CCFF"/>
            <w:vAlign w:val="bottom"/>
          </w:tcPr>
          <w:p w:rsidR="00E766EF" w:rsidRPr="00DF1FA6" w:rsidRDefault="00E766EF">
            <w:pPr>
              <w:rPr>
                <w:sz w:val="24"/>
                <w:szCs w:val="24"/>
                <w:lang w:val="en-US"/>
              </w:rPr>
            </w:pPr>
          </w:p>
        </w:tc>
        <w:tc>
          <w:tcPr>
            <w:tcW w:w="0" w:type="dxa"/>
            <w:vAlign w:val="bottom"/>
          </w:tcPr>
          <w:p w:rsidR="00E766EF" w:rsidRPr="00DF1FA6" w:rsidRDefault="00E766EF">
            <w:pPr>
              <w:rPr>
                <w:sz w:val="1"/>
                <w:szCs w:val="1"/>
                <w:lang w:val="en-US"/>
              </w:rPr>
            </w:pPr>
          </w:p>
        </w:tc>
      </w:tr>
      <w:tr w:rsidR="00E766EF" w:rsidRPr="00E171C3">
        <w:trPr>
          <w:trHeight w:val="60"/>
        </w:trPr>
        <w:tc>
          <w:tcPr>
            <w:tcW w:w="1300" w:type="dxa"/>
            <w:tcBorders>
              <w:left w:val="single" w:sz="8" w:space="0" w:color="0070C0"/>
              <w:right w:val="single" w:sz="8" w:space="0" w:color="0070C0"/>
            </w:tcBorders>
            <w:shd w:val="clear" w:color="auto" w:fill="0070C0"/>
            <w:vAlign w:val="bottom"/>
          </w:tcPr>
          <w:p w:rsidR="00E766EF" w:rsidRPr="00DF1FA6" w:rsidRDefault="00E766EF">
            <w:pPr>
              <w:rPr>
                <w:sz w:val="5"/>
                <w:szCs w:val="5"/>
                <w:lang w:val="en-US"/>
              </w:rPr>
            </w:pPr>
          </w:p>
        </w:tc>
        <w:tc>
          <w:tcPr>
            <w:tcW w:w="2280" w:type="dxa"/>
            <w:tcBorders>
              <w:right w:val="single" w:sz="8" w:space="0" w:color="0070C0"/>
            </w:tcBorders>
            <w:shd w:val="clear" w:color="auto" w:fill="0070C0"/>
            <w:vAlign w:val="bottom"/>
          </w:tcPr>
          <w:p w:rsidR="00E766EF" w:rsidRPr="00DF1FA6" w:rsidRDefault="00E766EF">
            <w:pPr>
              <w:rPr>
                <w:sz w:val="5"/>
                <w:szCs w:val="5"/>
                <w:lang w:val="en-US"/>
              </w:rPr>
            </w:pPr>
          </w:p>
        </w:tc>
        <w:tc>
          <w:tcPr>
            <w:tcW w:w="2120" w:type="dxa"/>
            <w:tcBorders>
              <w:right w:val="single" w:sz="8" w:space="0" w:color="0070C0"/>
            </w:tcBorders>
            <w:shd w:val="clear" w:color="auto" w:fill="0070C0"/>
            <w:vAlign w:val="bottom"/>
          </w:tcPr>
          <w:p w:rsidR="00E766EF" w:rsidRPr="00DF1FA6" w:rsidRDefault="00E766EF">
            <w:pPr>
              <w:rPr>
                <w:sz w:val="5"/>
                <w:szCs w:val="5"/>
                <w:lang w:val="en-US"/>
              </w:rPr>
            </w:pPr>
          </w:p>
        </w:tc>
        <w:tc>
          <w:tcPr>
            <w:tcW w:w="700" w:type="dxa"/>
            <w:tcBorders>
              <w:right w:val="single" w:sz="8" w:space="0" w:color="0070C0"/>
            </w:tcBorders>
            <w:shd w:val="clear" w:color="auto" w:fill="0070C0"/>
            <w:vAlign w:val="bottom"/>
          </w:tcPr>
          <w:p w:rsidR="00E766EF" w:rsidRPr="00DF1FA6" w:rsidRDefault="00E766EF">
            <w:pPr>
              <w:rPr>
                <w:sz w:val="5"/>
                <w:szCs w:val="5"/>
                <w:lang w:val="en-US"/>
              </w:rPr>
            </w:pPr>
          </w:p>
        </w:tc>
        <w:tc>
          <w:tcPr>
            <w:tcW w:w="840" w:type="dxa"/>
            <w:shd w:val="clear" w:color="auto" w:fill="0070C0"/>
            <w:vAlign w:val="bottom"/>
          </w:tcPr>
          <w:p w:rsidR="00E766EF" w:rsidRPr="00DF1FA6" w:rsidRDefault="00E766EF">
            <w:pPr>
              <w:rPr>
                <w:sz w:val="5"/>
                <w:szCs w:val="5"/>
                <w:lang w:val="en-US"/>
              </w:rPr>
            </w:pPr>
          </w:p>
        </w:tc>
        <w:tc>
          <w:tcPr>
            <w:tcW w:w="160" w:type="dxa"/>
            <w:tcBorders>
              <w:right w:val="single" w:sz="8" w:space="0" w:color="0070C0"/>
            </w:tcBorders>
            <w:shd w:val="clear" w:color="auto" w:fill="0070C0"/>
            <w:vAlign w:val="bottom"/>
          </w:tcPr>
          <w:p w:rsidR="00E766EF" w:rsidRPr="00DF1FA6" w:rsidRDefault="00E766EF">
            <w:pPr>
              <w:rPr>
                <w:sz w:val="5"/>
                <w:szCs w:val="5"/>
                <w:lang w:val="en-US"/>
              </w:rPr>
            </w:pPr>
          </w:p>
        </w:tc>
        <w:tc>
          <w:tcPr>
            <w:tcW w:w="1280" w:type="dxa"/>
            <w:shd w:val="clear" w:color="auto" w:fill="0070C0"/>
            <w:vAlign w:val="bottom"/>
          </w:tcPr>
          <w:p w:rsidR="00E766EF" w:rsidRPr="00DF1FA6" w:rsidRDefault="00E766EF">
            <w:pPr>
              <w:rPr>
                <w:sz w:val="5"/>
                <w:szCs w:val="5"/>
                <w:lang w:val="en-US"/>
              </w:rPr>
            </w:pPr>
          </w:p>
        </w:tc>
        <w:tc>
          <w:tcPr>
            <w:tcW w:w="140" w:type="dxa"/>
            <w:tcBorders>
              <w:right w:val="single" w:sz="8" w:space="0" w:color="0070C0"/>
            </w:tcBorders>
            <w:shd w:val="clear" w:color="auto" w:fill="0070C0"/>
            <w:vAlign w:val="bottom"/>
          </w:tcPr>
          <w:p w:rsidR="00E766EF" w:rsidRPr="00DF1FA6" w:rsidRDefault="00E766EF">
            <w:pPr>
              <w:rPr>
                <w:sz w:val="5"/>
                <w:szCs w:val="5"/>
                <w:lang w:val="en-US"/>
              </w:rPr>
            </w:pPr>
          </w:p>
        </w:tc>
        <w:tc>
          <w:tcPr>
            <w:tcW w:w="840" w:type="dxa"/>
            <w:tcBorders>
              <w:right w:val="single" w:sz="8" w:space="0" w:color="0070C0"/>
            </w:tcBorders>
            <w:shd w:val="clear" w:color="auto" w:fill="0070C0"/>
            <w:vAlign w:val="bottom"/>
          </w:tcPr>
          <w:p w:rsidR="00E766EF" w:rsidRPr="00DF1FA6" w:rsidRDefault="00E766EF">
            <w:pPr>
              <w:rPr>
                <w:sz w:val="5"/>
                <w:szCs w:val="5"/>
                <w:lang w:val="en-US"/>
              </w:rPr>
            </w:pPr>
          </w:p>
        </w:tc>
        <w:tc>
          <w:tcPr>
            <w:tcW w:w="0" w:type="dxa"/>
            <w:vAlign w:val="bottom"/>
          </w:tcPr>
          <w:p w:rsidR="00E766EF" w:rsidRPr="00DF1FA6" w:rsidRDefault="00E766EF">
            <w:pPr>
              <w:rPr>
                <w:sz w:val="1"/>
                <w:szCs w:val="1"/>
                <w:lang w:val="en-US"/>
              </w:rPr>
            </w:pPr>
          </w:p>
        </w:tc>
      </w:tr>
      <w:tr w:rsidR="00E766EF">
        <w:trPr>
          <w:trHeight w:val="320"/>
        </w:trPr>
        <w:tc>
          <w:tcPr>
            <w:tcW w:w="5700" w:type="dxa"/>
            <w:gridSpan w:val="3"/>
            <w:tcBorders>
              <w:left w:val="single" w:sz="8" w:space="0" w:color="0070C0"/>
              <w:right w:val="single" w:sz="8" w:space="0" w:color="66CCFF"/>
            </w:tcBorders>
            <w:shd w:val="clear" w:color="auto" w:fill="66CCFF"/>
            <w:vAlign w:val="bottom"/>
          </w:tcPr>
          <w:p w:rsidR="00E766EF" w:rsidRDefault="00DF1FA6">
            <w:pPr>
              <w:spacing w:line="320" w:lineRule="exact"/>
              <w:ind w:left="560"/>
              <w:jc w:val="center"/>
              <w:rPr>
                <w:sz w:val="20"/>
                <w:szCs w:val="20"/>
              </w:rPr>
            </w:pPr>
            <w:r>
              <w:rPr>
                <w:rFonts w:eastAsia="Times New Roman"/>
                <w:b/>
                <w:bCs/>
                <w:w w:val="95"/>
                <w:sz w:val="28"/>
                <w:szCs w:val="28"/>
              </w:rPr>
              <w:t>Ovoz studiyasi jihozlanishi qaydan?</w:t>
            </w:r>
          </w:p>
        </w:tc>
        <w:tc>
          <w:tcPr>
            <w:tcW w:w="700" w:type="dxa"/>
            <w:tcBorders>
              <w:right w:val="single" w:sz="8" w:space="0" w:color="0070C0"/>
            </w:tcBorders>
            <w:shd w:val="clear" w:color="auto" w:fill="66CCFF"/>
            <w:vAlign w:val="bottom"/>
          </w:tcPr>
          <w:p w:rsidR="00E766EF" w:rsidRDefault="00E766EF">
            <w:pPr>
              <w:rPr>
                <w:sz w:val="24"/>
                <w:szCs w:val="24"/>
              </w:rPr>
            </w:pPr>
          </w:p>
        </w:tc>
        <w:tc>
          <w:tcPr>
            <w:tcW w:w="840" w:type="dxa"/>
            <w:shd w:val="clear" w:color="auto" w:fill="66CCFF"/>
            <w:vAlign w:val="bottom"/>
          </w:tcPr>
          <w:p w:rsidR="00E766EF" w:rsidRDefault="00E766EF">
            <w:pPr>
              <w:rPr>
                <w:sz w:val="24"/>
                <w:szCs w:val="24"/>
              </w:rPr>
            </w:pPr>
          </w:p>
        </w:tc>
        <w:tc>
          <w:tcPr>
            <w:tcW w:w="160" w:type="dxa"/>
            <w:tcBorders>
              <w:right w:val="single" w:sz="8" w:space="0" w:color="66CCFF"/>
            </w:tcBorders>
            <w:shd w:val="clear" w:color="auto" w:fill="66CCFF"/>
            <w:vAlign w:val="bottom"/>
          </w:tcPr>
          <w:p w:rsidR="00E766EF" w:rsidRDefault="00E766EF">
            <w:pPr>
              <w:rPr>
                <w:sz w:val="24"/>
                <w:szCs w:val="24"/>
              </w:rPr>
            </w:pPr>
          </w:p>
        </w:tc>
        <w:tc>
          <w:tcPr>
            <w:tcW w:w="1280" w:type="dxa"/>
            <w:shd w:val="clear" w:color="auto" w:fill="66CCFF"/>
            <w:vAlign w:val="bottom"/>
          </w:tcPr>
          <w:p w:rsidR="00E766EF" w:rsidRDefault="00E766EF">
            <w:pPr>
              <w:rPr>
                <w:sz w:val="24"/>
                <w:szCs w:val="24"/>
              </w:rPr>
            </w:pPr>
          </w:p>
        </w:tc>
        <w:tc>
          <w:tcPr>
            <w:tcW w:w="140" w:type="dxa"/>
            <w:tcBorders>
              <w:right w:val="single" w:sz="8" w:space="0" w:color="0070C0"/>
            </w:tcBorders>
            <w:shd w:val="clear" w:color="auto" w:fill="66CCFF"/>
            <w:vAlign w:val="bottom"/>
          </w:tcPr>
          <w:p w:rsidR="00E766EF" w:rsidRDefault="00E766EF">
            <w:pPr>
              <w:rPr>
                <w:sz w:val="24"/>
                <w:szCs w:val="24"/>
              </w:rPr>
            </w:pPr>
          </w:p>
        </w:tc>
        <w:tc>
          <w:tcPr>
            <w:tcW w:w="840" w:type="dxa"/>
            <w:tcBorders>
              <w:right w:val="single" w:sz="8" w:space="0" w:color="0070C0"/>
            </w:tcBorders>
            <w:shd w:val="clear" w:color="auto" w:fill="66CCFF"/>
            <w:vAlign w:val="bottom"/>
          </w:tcPr>
          <w:p w:rsidR="00E766EF" w:rsidRDefault="00E766EF">
            <w:pPr>
              <w:rPr>
                <w:sz w:val="24"/>
                <w:szCs w:val="24"/>
              </w:rPr>
            </w:pPr>
          </w:p>
        </w:tc>
        <w:tc>
          <w:tcPr>
            <w:tcW w:w="0" w:type="dxa"/>
            <w:vAlign w:val="bottom"/>
          </w:tcPr>
          <w:p w:rsidR="00E766EF" w:rsidRDefault="00E766EF">
            <w:pPr>
              <w:rPr>
                <w:sz w:val="1"/>
                <w:szCs w:val="1"/>
              </w:rPr>
            </w:pPr>
          </w:p>
        </w:tc>
      </w:tr>
      <w:tr w:rsidR="00E766EF">
        <w:trPr>
          <w:trHeight w:val="137"/>
        </w:trPr>
        <w:tc>
          <w:tcPr>
            <w:tcW w:w="1300" w:type="dxa"/>
            <w:tcBorders>
              <w:left w:val="single" w:sz="8" w:space="0" w:color="0070C0"/>
              <w:bottom w:val="single" w:sz="8" w:space="0" w:color="66CCFF"/>
              <w:right w:val="single" w:sz="8" w:space="0" w:color="66CCFF"/>
            </w:tcBorders>
            <w:shd w:val="clear" w:color="auto" w:fill="66CCFF"/>
            <w:vAlign w:val="bottom"/>
          </w:tcPr>
          <w:p w:rsidR="00E766EF" w:rsidRDefault="00E766EF">
            <w:pPr>
              <w:rPr>
                <w:sz w:val="11"/>
                <w:szCs w:val="11"/>
              </w:rPr>
            </w:pPr>
          </w:p>
        </w:tc>
        <w:tc>
          <w:tcPr>
            <w:tcW w:w="2280" w:type="dxa"/>
            <w:tcBorders>
              <w:bottom w:val="single" w:sz="8" w:space="0" w:color="66CCFF"/>
              <w:right w:val="single" w:sz="8" w:space="0" w:color="66CCFF"/>
            </w:tcBorders>
            <w:shd w:val="clear" w:color="auto" w:fill="66CCFF"/>
            <w:vAlign w:val="bottom"/>
          </w:tcPr>
          <w:p w:rsidR="00E766EF" w:rsidRDefault="00E766EF">
            <w:pPr>
              <w:rPr>
                <w:sz w:val="11"/>
                <w:szCs w:val="11"/>
              </w:rPr>
            </w:pPr>
          </w:p>
        </w:tc>
        <w:tc>
          <w:tcPr>
            <w:tcW w:w="2120" w:type="dxa"/>
            <w:tcBorders>
              <w:bottom w:val="single" w:sz="8" w:space="0" w:color="66CCFF"/>
              <w:right w:val="single" w:sz="8" w:space="0" w:color="66CCFF"/>
            </w:tcBorders>
            <w:shd w:val="clear" w:color="auto" w:fill="66CCFF"/>
            <w:vAlign w:val="bottom"/>
          </w:tcPr>
          <w:p w:rsidR="00E766EF" w:rsidRDefault="00E766EF">
            <w:pPr>
              <w:rPr>
                <w:sz w:val="11"/>
                <w:szCs w:val="11"/>
              </w:rPr>
            </w:pPr>
          </w:p>
        </w:tc>
        <w:tc>
          <w:tcPr>
            <w:tcW w:w="700" w:type="dxa"/>
            <w:tcBorders>
              <w:bottom w:val="single" w:sz="8" w:space="0" w:color="66CCFF"/>
              <w:right w:val="single" w:sz="8" w:space="0" w:color="0070C0"/>
            </w:tcBorders>
            <w:shd w:val="clear" w:color="auto" w:fill="66CCFF"/>
            <w:vAlign w:val="bottom"/>
          </w:tcPr>
          <w:p w:rsidR="00E766EF" w:rsidRDefault="00E766EF">
            <w:pPr>
              <w:rPr>
                <w:sz w:val="11"/>
                <w:szCs w:val="11"/>
              </w:rPr>
            </w:pPr>
          </w:p>
        </w:tc>
        <w:tc>
          <w:tcPr>
            <w:tcW w:w="840" w:type="dxa"/>
            <w:tcBorders>
              <w:bottom w:val="single" w:sz="8" w:space="0" w:color="66CCFF"/>
            </w:tcBorders>
            <w:shd w:val="clear" w:color="auto" w:fill="66CCFF"/>
            <w:vAlign w:val="bottom"/>
          </w:tcPr>
          <w:p w:rsidR="00E766EF" w:rsidRDefault="00E766EF">
            <w:pPr>
              <w:rPr>
                <w:sz w:val="11"/>
                <w:szCs w:val="11"/>
              </w:rPr>
            </w:pPr>
          </w:p>
        </w:tc>
        <w:tc>
          <w:tcPr>
            <w:tcW w:w="160" w:type="dxa"/>
            <w:tcBorders>
              <w:bottom w:val="single" w:sz="8" w:space="0" w:color="66CCFF"/>
              <w:right w:val="single" w:sz="8" w:space="0" w:color="66CCFF"/>
            </w:tcBorders>
            <w:shd w:val="clear" w:color="auto" w:fill="66CCFF"/>
            <w:vAlign w:val="bottom"/>
          </w:tcPr>
          <w:p w:rsidR="00E766EF" w:rsidRDefault="00E766EF">
            <w:pPr>
              <w:rPr>
                <w:sz w:val="11"/>
                <w:szCs w:val="11"/>
              </w:rPr>
            </w:pPr>
          </w:p>
        </w:tc>
        <w:tc>
          <w:tcPr>
            <w:tcW w:w="1280" w:type="dxa"/>
            <w:tcBorders>
              <w:bottom w:val="single" w:sz="8" w:space="0" w:color="66CCFF"/>
            </w:tcBorders>
            <w:shd w:val="clear" w:color="auto" w:fill="66CCFF"/>
            <w:vAlign w:val="bottom"/>
          </w:tcPr>
          <w:p w:rsidR="00E766EF" w:rsidRDefault="00E766EF">
            <w:pPr>
              <w:rPr>
                <w:sz w:val="11"/>
                <w:szCs w:val="11"/>
              </w:rPr>
            </w:pPr>
          </w:p>
        </w:tc>
        <w:tc>
          <w:tcPr>
            <w:tcW w:w="140" w:type="dxa"/>
            <w:tcBorders>
              <w:bottom w:val="single" w:sz="8" w:space="0" w:color="66CCFF"/>
              <w:right w:val="single" w:sz="8" w:space="0" w:color="0070C0"/>
            </w:tcBorders>
            <w:shd w:val="clear" w:color="auto" w:fill="66CCFF"/>
            <w:vAlign w:val="bottom"/>
          </w:tcPr>
          <w:p w:rsidR="00E766EF" w:rsidRDefault="00E766EF">
            <w:pPr>
              <w:rPr>
                <w:sz w:val="11"/>
                <w:szCs w:val="11"/>
              </w:rPr>
            </w:pPr>
          </w:p>
        </w:tc>
        <w:tc>
          <w:tcPr>
            <w:tcW w:w="840" w:type="dxa"/>
            <w:tcBorders>
              <w:bottom w:val="single" w:sz="8" w:space="0" w:color="66CCFF"/>
              <w:right w:val="single" w:sz="8" w:space="0" w:color="0070C0"/>
            </w:tcBorders>
            <w:shd w:val="clear" w:color="auto" w:fill="66CCFF"/>
            <w:vAlign w:val="bottom"/>
          </w:tcPr>
          <w:p w:rsidR="00E766EF" w:rsidRDefault="00E766EF">
            <w:pPr>
              <w:rPr>
                <w:sz w:val="11"/>
                <w:szCs w:val="11"/>
              </w:rPr>
            </w:pPr>
          </w:p>
        </w:tc>
        <w:tc>
          <w:tcPr>
            <w:tcW w:w="0" w:type="dxa"/>
            <w:vAlign w:val="bottom"/>
          </w:tcPr>
          <w:p w:rsidR="00E766EF" w:rsidRDefault="00E766EF">
            <w:pPr>
              <w:rPr>
                <w:sz w:val="1"/>
                <w:szCs w:val="1"/>
              </w:rPr>
            </w:pPr>
          </w:p>
        </w:tc>
      </w:tr>
      <w:tr w:rsidR="00E766EF">
        <w:trPr>
          <w:trHeight w:val="320"/>
        </w:trPr>
        <w:tc>
          <w:tcPr>
            <w:tcW w:w="1300" w:type="dxa"/>
            <w:tcBorders>
              <w:top w:val="single" w:sz="8" w:space="0" w:color="0070C0"/>
            </w:tcBorders>
            <w:vAlign w:val="bottom"/>
          </w:tcPr>
          <w:p w:rsidR="00E766EF" w:rsidRDefault="00E766EF">
            <w:pPr>
              <w:rPr>
                <w:sz w:val="24"/>
                <w:szCs w:val="24"/>
              </w:rPr>
            </w:pPr>
          </w:p>
        </w:tc>
        <w:tc>
          <w:tcPr>
            <w:tcW w:w="2280" w:type="dxa"/>
            <w:tcBorders>
              <w:top w:val="single" w:sz="8" w:space="0" w:color="0070C0"/>
            </w:tcBorders>
            <w:vAlign w:val="bottom"/>
          </w:tcPr>
          <w:p w:rsidR="00E766EF" w:rsidRDefault="00E766EF">
            <w:pPr>
              <w:rPr>
                <w:sz w:val="24"/>
                <w:szCs w:val="24"/>
              </w:rPr>
            </w:pPr>
          </w:p>
        </w:tc>
        <w:tc>
          <w:tcPr>
            <w:tcW w:w="2120" w:type="dxa"/>
            <w:tcBorders>
              <w:top w:val="single" w:sz="8" w:space="0" w:color="0070C0"/>
            </w:tcBorders>
            <w:vAlign w:val="bottom"/>
          </w:tcPr>
          <w:p w:rsidR="00E766EF" w:rsidRDefault="00E766EF">
            <w:pPr>
              <w:rPr>
                <w:sz w:val="24"/>
                <w:szCs w:val="24"/>
              </w:rPr>
            </w:pPr>
          </w:p>
        </w:tc>
        <w:tc>
          <w:tcPr>
            <w:tcW w:w="700" w:type="dxa"/>
            <w:tcBorders>
              <w:top w:val="single" w:sz="8" w:space="0" w:color="0070C0"/>
            </w:tcBorders>
            <w:vAlign w:val="bottom"/>
          </w:tcPr>
          <w:p w:rsidR="00E766EF" w:rsidRDefault="00E766EF">
            <w:pPr>
              <w:rPr>
                <w:sz w:val="24"/>
                <w:szCs w:val="24"/>
              </w:rPr>
            </w:pPr>
          </w:p>
        </w:tc>
        <w:tc>
          <w:tcPr>
            <w:tcW w:w="840" w:type="dxa"/>
            <w:tcBorders>
              <w:top w:val="single" w:sz="8" w:space="0" w:color="0070C0"/>
            </w:tcBorders>
            <w:vAlign w:val="bottom"/>
          </w:tcPr>
          <w:p w:rsidR="00E766EF" w:rsidRDefault="00E766EF">
            <w:pPr>
              <w:rPr>
                <w:sz w:val="24"/>
                <w:szCs w:val="24"/>
              </w:rPr>
            </w:pPr>
          </w:p>
        </w:tc>
        <w:tc>
          <w:tcPr>
            <w:tcW w:w="160" w:type="dxa"/>
            <w:tcBorders>
              <w:top w:val="single" w:sz="8" w:space="0" w:color="0070C0"/>
            </w:tcBorders>
            <w:vAlign w:val="bottom"/>
          </w:tcPr>
          <w:p w:rsidR="00E766EF" w:rsidRDefault="00E766EF">
            <w:pPr>
              <w:rPr>
                <w:sz w:val="24"/>
                <w:szCs w:val="24"/>
              </w:rPr>
            </w:pPr>
          </w:p>
        </w:tc>
        <w:tc>
          <w:tcPr>
            <w:tcW w:w="2260" w:type="dxa"/>
            <w:gridSpan w:val="3"/>
            <w:tcBorders>
              <w:top w:val="single" w:sz="8" w:space="0" w:color="0070C0"/>
            </w:tcBorders>
            <w:vAlign w:val="bottom"/>
          </w:tcPr>
          <w:p w:rsidR="00E766EF" w:rsidRDefault="00DF1FA6">
            <w:pPr>
              <w:spacing w:line="320" w:lineRule="exact"/>
              <w:ind w:right="40"/>
              <w:jc w:val="right"/>
              <w:rPr>
                <w:sz w:val="20"/>
                <w:szCs w:val="20"/>
              </w:rPr>
            </w:pPr>
            <w:r>
              <w:rPr>
                <w:rFonts w:eastAsia="Times New Roman"/>
                <w:b/>
                <w:bCs/>
                <w:sz w:val="28"/>
                <w:szCs w:val="28"/>
              </w:rPr>
              <w:t>2-ilova</w:t>
            </w:r>
          </w:p>
        </w:tc>
        <w:tc>
          <w:tcPr>
            <w:tcW w:w="0" w:type="dxa"/>
            <w:vAlign w:val="bottom"/>
          </w:tcPr>
          <w:p w:rsidR="00E766EF" w:rsidRDefault="00E766EF">
            <w:pPr>
              <w:rPr>
                <w:sz w:val="1"/>
                <w:szCs w:val="1"/>
              </w:rPr>
            </w:pPr>
          </w:p>
        </w:tc>
      </w:tr>
      <w:tr w:rsidR="00E766EF">
        <w:trPr>
          <w:trHeight w:val="372"/>
        </w:trPr>
        <w:tc>
          <w:tcPr>
            <w:tcW w:w="1300" w:type="dxa"/>
            <w:vAlign w:val="bottom"/>
          </w:tcPr>
          <w:p w:rsidR="00E766EF" w:rsidRDefault="00E766EF">
            <w:pPr>
              <w:rPr>
                <w:sz w:val="24"/>
                <w:szCs w:val="24"/>
              </w:rPr>
            </w:pPr>
          </w:p>
        </w:tc>
        <w:tc>
          <w:tcPr>
            <w:tcW w:w="5940" w:type="dxa"/>
            <w:gridSpan w:val="4"/>
            <w:vAlign w:val="bottom"/>
          </w:tcPr>
          <w:p w:rsidR="00E766EF" w:rsidRDefault="00DF1FA6">
            <w:pPr>
              <w:ind w:left="940"/>
              <w:jc w:val="center"/>
              <w:rPr>
                <w:sz w:val="20"/>
                <w:szCs w:val="20"/>
              </w:rPr>
            </w:pPr>
            <w:r>
              <w:rPr>
                <w:rFonts w:eastAsia="Times New Roman"/>
                <w:b/>
                <w:bCs/>
                <w:w w:val="99"/>
                <w:sz w:val="28"/>
                <w:szCs w:val="28"/>
              </w:rPr>
              <w:t>Guruhni baholash jadvali.</w:t>
            </w:r>
          </w:p>
        </w:tc>
        <w:tc>
          <w:tcPr>
            <w:tcW w:w="160" w:type="dxa"/>
            <w:vAlign w:val="bottom"/>
          </w:tcPr>
          <w:p w:rsidR="00E766EF" w:rsidRDefault="00E766EF">
            <w:pPr>
              <w:rPr>
                <w:sz w:val="24"/>
                <w:szCs w:val="24"/>
              </w:rPr>
            </w:pPr>
          </w:p>
        </w:tc>
        <w:tc>
          <w:tcPr>
            <w:tcW w:w="1280" w:type="dxa"/>
            <w:vAlign w:val="bottom"/>
          </w:tcPr>
          <w:p w:rsidR="00E766EF" w:rsidRDefault="00E766EF">
            <w:pPr>
              <w:rPr>
                <w:sz w:val="24"/>
                <w:szCs w:val="24"/>
              </w:rPr>
            </w:pPr>
          </w:p>
        </w:tc>
        <w:tc>
          <w:tcPr>
            <w:tcW w:w="140" w:type="dxa"/>
            <w:vAlign w:val="bottom"/>
          </w:tcPr>
          <w:p w:rsidR="00E766EF" w:rsidRDefault="00E766EF">
            <w:pPr>
              <w:rPr>
                <w:sz w:val="24"/>
                <w:szCs w:val="24"/>
              </w:rPr>
            </w:pPr>
          </w:p>
        </w:tc>
        <w:tc>
          <w:tcPr>
            <w:tcW w:w="840" w:type="dxa"/>
            <w:vAlign w:val="bottom"/>
          </w:tcPr>
          <w:p w:rsidR="00E766EF" w:rsidRDefault="00E766EF">
            <w:pPr>
              <w:rPr>
                <w:sz w:val="24"/>
                <w:szCs w:val="24"/>
              </w:rPr>
            </w:pPr>
          </w:p>
        </w:tc>
        <w:tc>
          <w:tcPr>
            <w:tcW w:w="0" w:type="dxa"/>
            <w:vAlign w:val="bottom"/>
          </w:tcPr>
          <w:p w:rsidR="00E766EF" w:rsidRDefault="00E766EF">
            <w:pPr>
              <w:rPr>
                <w:sz w:val="1"/>
                <w:szCs w:val="1"/>
              </w:rPr>
            </w:pPr>
          </w:p>
        </w:tc>
      </w:tr>
      <w:tr w:rsidR="00E766EF">
        <w:trPr>
          <w:trHeight w:val="88"/>
        </w:trPr>
        <w:tc>
          <w:tcPr>
            <w:tcW w:w="1300" w:type="dxa"/>
            <w:tcBorders>
              <w:bottom w:val="single" w:sz="8" w:space="0" w:color="0070C0"/>
            </w:tcBorders>
            <w:vAlign w:val="bottom"/>
          </w:tcPr>
          <w:p w:rsidR="00E766EF" w:rsidRDefault="00E766EF">
            <w:pPr>
              <w:rPr>
                <w:sz w:val="7"/>
                <w:szCs w:val="7"/>
              </w:rPr>
            </w:pPr>
          </w:p>
        </w:tc>
        <w:tc>
          <w:tcPr>
            <w:tcW w:w="2280" w:type="dxa"/>
            <w:tcBorders>
              <w:bottom w:val="single" w:sz="8" w:space="0" w:color="0070C0"/>
            </w:tcBorders>
            <w:vAlign w:val="bottom"/>
          </w:tcPr>
          <w:p w:rsidR="00E766EF" w:rsidRDefault="00E766EF">
            <w:pPr>
              <w:rPr>
                <w:sz w:val="7"/>
                <w:szCs w:val="7"/>
              </w:rPr>
            </w:pPr>
          </w:p>
        </w:tc>
        <w:tc>
          <w:tcPr>
            <w:tcW w:w="2120" w:type="dxa"/>
            <w:tcBorders>
              <w:bottom w:val="single" w:sz="8" w:space="0" w:color="0070C0"/>
            </w:tcBorders>
            <w:vAlign w:val="bottom"/>
          </w:tcPr>
          <w:p w:rsidR="00E766EF" w:rsidRDefault="00E766EF">
            <w:pPr>
              <w:rPr>
                <w:sz w:val="7"/>
                <w:szCs w:val="7"/>
              </w:rPr>
            </w:pPr>
          </w:p>
        </w:tc>
        <w:tc>
          <w:tcPr>
            <w:tcW w:w="1540" w:type="dxa"/>
            <w:gridSpan w:val="2"/>
            <w:tcBorders>
              <w:bottom w:val="single" w:sz="8" w:space="0" w:color="0070C0"/>
            </w:tcBorders>
            <w:vAlign w:val="bottom"/>
          </w:tcPr>
          <w:p w:rsidR="00E766EF" w:rsidRDefault="00E766EF">
            <w:pPr>
              <w:rPr>
                <w:sz w:val="7"/>
                <w:szCs w:val="7"/>
              </w:rPr>
            </w:pPr>
          </w:p>
        </w:tc>
        <w:tc>
          <w:tcPr>
            <w:tcW w:w="160" w:type="dxa"/>
            <w:tcBorders>
              <w:bottom w:val="single" w:sz="8" w:space="0" w:color="0070C0"/>
            </w:tcBorders>
            <w:vAlign w:val="bottom"/>
          </w:tcPr>
          <w:p w:rsidR="00E766EF" w:rsidRDefault="00E766EF">
            <w:pPr>
              <w:rPr>
                <w:sz w:val="7"/>
                <w:szCs w:val="7"/>
              </w:rPr>
            </w:pPr>
          </w:p>
        </w:tc>
        <w:tc>
          <w:tcPr>
            <w:tcW w:w="1280" w:type="dxa"/>
            <w:tcBorders>
              <w:bottom w:val="single" w:sz="8" w:space="0" w:color="0070C0"/>
            </w:tcBorders>
            <w:vAlign w:val="bottom"/>
          </w:tcPr>
          <w:p w:rsidR="00E766EF" w:rsidRDefault="00E766EF">
            <w:pPr>
              <w:rPr>
                <w:sz w:val="7"/>
                <w:szCs w:val="7"/>
              </w:rPr>
            </w:pPr>
          </w:p>
        </w:tc>
        <w:tc>
          <w:tcPr>
            <w:tcW w:w="140" w:type="dxa"/>
            <w:tcBorders>
              <w:bottom w:val="single" w:sz="8" w:space="0" w:color="0070C0"/>
            </w:tcBorders>
            <w:vAlign w:val="bottom"/>
          </w:tcPr>
          <w:p w:rsidR="00E766EF" w:rsidRDefault="00E766EF">
            <w:pPr>
              <w:rPr>
                <w:sz w:val="7"/>
                <w:szCs w:val="7"/>
              </w:rPr>
            </w:pPr>
          </w:p>
        </w:tc>
        <w:tc>
          <w:tcPr>
            <w:tcW w:w="840" w:type="dxa"/>
            <w:tcBorders>
              <w:bottom w:val="single" w:sz="8" w:space="0" w:color="0070C0"/>
            </w:tcBorders>
            <w:vAlign w:val="bottom"/>
          </w:tcPr>
          <w:p w:rsidR="00E766EF" w:rsidRDefault="00E766EF">
            <w:pPr>
              <w:rPr>
                <w:sz w:val="7"/>
                <w:szCs w:val="7"/>
              </w:rPr>
            </w:pPr>
          </w:p>
        </w:tc>
        <w:tc>
          <w:tcPr>
            <w:tcW w:w="0" w:type="dxa"/>
            <w:vAlign w:val="bottom"/>
          </w:tcPr>
          <w:p w:rsidR="00E766EF" w:rsidRDefault="00E766EF">
            <w:pPr>
              <w:rPr>
                <w:sz w:val="1"/>
                <w:szCs w:val="1"/>
              </w:rPr>
            </w:pPr>
          </w:p>
        </w:tc>
      </w:tr>
      <w:tr w:rsidR="00E766EF">
        <w:trPr>
          <w:trHeight w:val="320"/>
        </w:trPr>
        <w:tc>
          <w:tcPr>
            <w:tcW w:w="1300" w:type="dxa"/>
            <w:tcBorders>
              <w:left w:val="single" w:sz="8" w:space="0" w:color="0070C0"/>
              <w:right w:val="single" w:sz="8" w:space="0" w:color="0070C0"/>
            </w:tcBorders>
            <w:shd w:val="clear" w:color="auto" w:fill="66CCFF"/>
            <w:vAlign w:val="bottom"/>
          </w:tcPr>
          <w:p w:rsidR="00E766EF" w:rsidRDefault="00DF1FA6">
            <w:pPr>
              <w:spacing w:line="320" w:lineRule="exact"/>
              <w:jc w:val="center"/>
              <w:rPr>
                <w:sz w:val="20"/>
                <w:szCs w:val="20"/>
              </w:rPr>
            </w:pPr>
            <w:r>
              <w:rPr>
                <w:rFonts w:eastAsia="Times New Roman"/>
                <w:b/>
                <w:bCs/>
                <w:sz w:val="28"/>
                <w:szCs w:val="28"/>
              </w:rPr>
              <w:t>Guruh-</w:t>
            </w:r>
          </w:p>
        </w:tc>
        <w:tc>
          <w:tcPr>
            <w:tcW w:w="2280" w:type="dxa"/>
            <w:tcBorders>
              <w:right w:val="single" w:sz="8" w:space="0" w:color="0070C0"/>
            </w:tcBorders>
            <w:shd w:val="clear" w:color="auto" w:fill="66CCFF"/>
            <w:vAlign w:val="bottom"/>
          </w:tcPr>
          <w:p w:rsidR="00E766EF" w:rsidRDefault="00DF1FA6">
            <w:pPr>
              <w:spacing w:line="320" w:lineRule="exact"/>
              <w:jc w:val="center"/>
              <w:rPr>
                <w:sz w:val="20"/>
                <w:szCs w:val="20"/>
              </w:rPr>
            </w:pPr>
            <w:r>
              <w:rPr>
                <w:rFonts w:eastAsia="Times New Roman"/>
                <w:b/>
                <w:bCs/>
                <w:w w:val="99"/>
                <w:sz w:val="28"/>
                <w:szCs w:val="28"/>
                <w:shd w:val="clear" w:color="auto" w:fill="66CCFF"/>
              </w:rPr>
              <w:t>Javoblarning</w:t>
            </w:r>
          </w:p>
        </w:tc>
        <w:tc>
          <w:tcPr>
            <w:tcW w:w="2120" w:type="dxa"/>
            <w:tcBorders>
              <w:right w:val="single" w:sz="8" w:space="0" w:color="0070C0"/>
            </w:tcBorders>
            <w:shd w:val="clear" w:color="auto" w:fill="66CCFF"/>
            <w:vAlign w:val="bottom"/>
          </w:tcPr>
          <w:p w:rsidR="00E766EF" w:rsidRDefault="00DF1FA6">
            <w:pPr>
              <w:spacing w:line="320" w:lineRule="exact"/>
              <w:jc w:val="center"/>
              <w:rPr>
                <w:sz w:val="20"/>
                <w:szCs w:val="20"/>
              </w:rPr>
            </w:pPr>
            <w:r>
              <w:rPr>
                <w:rFonts w:eastAsia="Times New Roman"/>
                <w:b/>
                <w:bCs/>
                <w:w w:val="99"/>
                <w:sz w:val="28"/>
                <w:szCs w:val="28"/>
                <w:shd w:val="clear" w:color="auto" w:fill="66CCFF"/>
              </w:rPr>
              <w:t>Axborotning</w:t>
            </w:r>
          </w:p>
        </w:tc>
        <w:tc>
          <w:tcPr>
            <w:tcW w:w="1540" w:type="dxa"/>
            <w:gridSpan w:val="2"/>
            <w:shd w:val="clear" w:color="auto" w:fill="66CCFF"/>
            <w:vAlign w:val="bottom"/>
          </w:tcPr>
          <w:p w:rsidR="00E766EF" w:rsidRDefault="00DF1FA6">
            <w:pPr>
              <w:spacing w:line="320" w:lineRule="exact"/>
              <w:jc w:val="center"/>
              <w:rPr>
                <w:sz w:val="20"/>
                <w:szCs w:val="20"/>
              </w:rPr>
            </w:pPr>
            <w:r>
              <w:rPr>
                <w:rFonts w:eastAsia="Times New Roman"/>
                <w:b/>
                <w:bCs/>
                <w:sz w:val="28"/>
                <w:szCs w:val="28"/>
              </w:rPr>
              <w:t>Guruh</w:t>
            </w:r>
          </w:p>
        </w:tc>
        <w:tc>
          <w:tcPr>
            <w:tcW w:w="160" w:type="dxa"/>
            <w:tcBorders>
              <w:right w:val="single" w:sz="8" w:space="0" w:color="0070C0"/>
            </w:tcBorders>
            <w:shd w:val="clear" w:color="auto" w:fill="66CCFF"/>
            <w:vAlign w:val="bottom"/>
          </w:tcPr>
          <w:p w:rsidR="00E766EF" w:rsidRDefault="00E766EF">
            <w:pPr>
              <w:rPr>
                <w:sz w:val="24"/>
                <w:szCs w:val="24"/>
              </w:rPr>
            </w:pPr>
          </w:p>
        </w:tc>
        <w:tc>
          <w:tcPr>
            <w:tcW w:w="1280" w:type="dxa"/>
            <w:shd w:val="clear" w:color="auto" w:fill="66CCFF"/>
            <w:vAlign w:val="bottom"/>
          </w:tcPr>
          <w:p w:rsidR="00E766EF" w:rsidRDefault="00DF1FA6">
            <w:pPr>
              <w:spacing w:line="320" w:lineRule="exact"/>
              <w:jc w:val="center"/>
              <w:rPr>
                <w:sz w:val="20"/>
                <w:szCs w:val="20"/>
              </w:rPr>
            </w:pPr>
            <w:r>
              <w:rPr>
                <w:rFonts w:eastAsia="Times New Roman"/>
                <w:b/>
                <w:bCs/>
                <w:w w:val="99"/>
                <w:sz w:val="28"/>
                <w:szCs w:val="28"/>
                <w:shd w:val="clear" w:color="auto" w:fill="66CCFF"/>
              </w:rPr>
              <w:t>Umumiy</w:t>
            </w:r>
          </w:p>
        </w:tc>
        <w:tc>
          <w:tcPr>
            <w:tcW w:w="140" w:type="dxa"/>
            <w:tcBorders>
              <w:right w:val="single" w:sz="8" w:space="0" w:color="0070C0"/>
            </w:tcBorders>
            <w:shd w:val="clear" w:color="auto" w:fill="66CCFF"/>
            <w:vAlign w:val="bottom"/>
          </w:tcPr>
          <w:p w:rsidR="00E766EF" w:rsidRDefault="00E766EF">
            <w:pPr>
              <w:rPr>
                <w:sz w:val="24"/>
                <w:szCs w:val="24"/>
              </w:rPr>
            </w:pPr>
          </w:p>
        </w:tc>
        <w:tc>
          <w:tcPr>
            <w:tcW w:w="840" w:type="dxa"/>
            <w:tcBorders>
              <w:right w:val="single" w:sz="8" w:space="0" w:color="0070C0"/>
            </w:tcBorders>
            <w:shd w:val="clear" w:color="auto" w:fill="66CCFF"/>
            <w:vAlign w:val="bottom"/>
          </w:tcPr>
          <w:p w:rsidR="00E766EF" w:rsidRDefault="00DF1FA6">
            <w:pPr>
              <w:spacing w:line="320" w:lineRule="exact"/>
              <w:jc w:val="right"/>
              <w:rPr>
                <w:sz w:val="20"/>
                <w:szCs w:val="20"/>
              </w:rPr>
            </w:pPr>
            <w:r>
              <w:rPr>
                <w:rFonts w:eastAsia="Times New Roman"/>
                <w:b/>
                <w:bCs/>
                <w:sz w:val="28"/>
                <w:szCs w:val="28"/>
                <w:shd w:val="clear" w:color="auto" w:fill="66CCFF"/>
              </w:rPr>
              <w:t>Baho</w:t>
            </w:r>
          </w:p>
        </w:tc>
        <w:tc>
          <w:tcPr>
            <w:tcW w:w="0" w:type="dxa"/>
            <w:vAlign w:val="bottom"/>
          </w:tcPr>
          <w:p w:rsidR="00E766EF" w:rsidRDefault="00E766EF">
            <w:pPr>
              <w:rPr>
                <w:sz w:val="1"/>
                <w:szCs w:val="1"/>
              </w:rPr>
            </w:pPr>
          </w:p>
        </w:tc>
      </w:tr>
      <w:tr w:rsidR="00E766EF">
        <w:trPr>
          <w:trHeight w:val="52"/>
        </w:trPr>
        <w:tc>
          <w:tcPr>
            <w:tcW w:w="1300" w:type="dxa"/>
            <w:tcBorders>
              <w:left w:val="single" w:sz="8" w:space="0" w:color="0070C0"/>
              <w:right w:val="single" w:sz="8" w:space="0" w:color="0070C0"/>
            </w:tcBorders>
            <w:shd w:val="clear" w:color="auto" w:fill="66CCFF"/>
            <w:vAlign w:val="bottom"/>
          </w:tcPr>
          <w:p w:rsidR="00E766EF" w:rsidRDefault="00E766EF">
            <w:pPr>
              <w:rPr>
                <w:sz w:val="4"/>
                <w:szCs w:val="4"/>
              </w:rPr>
            </w:pPr>
          </w:p>
        </w:tc>
        <w:tc>
          <w:tcPr>
            <w:tcW w:w="2280" w:type="dxa"/>
            <w:tcBorders>
              <w:right w:val="single" w:sz="8" w:space="0" w:color="0070C0"/>
            </w:tcBorders>
            <w:shd w:val="clear" w:color="auto" w:fill="66CCFF"/>
            <w:vAlign w:val="bottom"/>
          </w:tcPr>
          <w:p w:rsidR="00E766EF" w:rsidRDefault="00E766EF">
            <w:pPr>
              <w:rPr>
                <w:sz w:val="4"/>
                <w:szCs w:val="4"/>
              </w:rPr>
            </w:pPr>
          </w:p>
        </w:tc>
        <w:tc>
          <w:tcPr>
            <w:tcW w:w="2120" w:type="dxa"/>
            <w:tcBorders>
              <w:right w:val="single" w:sz="8" w:space="0" w:color="0070C0"/>
            </w:tcBorders>
            <w:shd w:val="clear" w:color="auto" w:fill="66CCFF"/>
            <w:vAlign w:val="bottom"/>
          </w:tcPr>
          <w:p w:rsidR="00E766EF" w:rsidRDefault="00E766EF">
            <w:pPr>
              <w:rPr>
                <w:sz w:val="4"/>
                <w:szCs w:val="4"/>
              </w:rPr>
            </w:pPr>
          </w:p>
        </w:tc>
        <w:tc>
          <w:tcPr>
            <w:tcW w:w="1540" w:type="dxa"/>
            <w:gridSpan w:val="2"/>
            <w:shd w:val="clear" w:color="auto" w:fill="66CCFF"/>
            <w:vAlign w:val="bottom"/>
          </w:tcPr>
          <w:p w:rsidR="00E766EF" w:rsidRDefault="00E766EF">
            <w:pPr>
              <w:rPr>
                <w:sz w:val="4"/>
                <w:szCs w:val="4"/>
              </w:rPr>
            </w:pPr>
          </w:p>
        </w:tc>
        <w:tc>
          <w:tcPr>
            <w:tcW w:w="160" w:type="dxa"/>
            <w:tcBorders>
              <w:right w:val="single" w:sz="8" w:space="0" w:color="0070C0"/>
            </w:tcBorders>
            <w:shd w:val="clear" w:color="auto" w:fill="66CCFF"/>
            <w:vAlign w:val="bottom"/>
          </w:tcPr>
          <w:p w:rsidR="00E766EF" w:rsidRDefault="00E766EF">
            <w:pPr>
              <w:rPr>
                <w:sz w:val="4"/>
                <w:szCs w:val="4"/>
              </w:rPr>
            </w:pPr>
          </w:p>
        </w:tc>
        <w:tc>
          <w:tcPr>
            <w:tcW w:w="1280" w:type="dxa"/>
            <w:shd w:val="clear" w:color="auto" w:fill="66CCFF"/>
            <w:vAlign w:val="bottom"/>
          </w:tcPr>
          <w:p w:rsidR="00E766EF" w:rsidRDefault="00E766EF">
            <w:pPr>
              <w:rPr>
                <w:sz w:val="4"/>
                <w:szCs w:val="4"/>
              </w:rPr>
            </w:pPr>
          </w:p>
        </w:tc>
        <w:tc>
          <w:tcPr>
            <w:tcW w:w="140" w:type="dxa"/>
            <w:tcBorders>
              <w:right w:val="single" w:sz="8" w:space="0" w:color="0070C0"/>
            </w:tcBorders>
            <w:shd w:val="clear" w:color="auto" w:fill="66CCFF"/>
            <w:vAlign w:val="bottom"/>
          </w:tcPr>
          <w:p w:rsidR="00E766EF" w:rsidRDefault="00E766EF">
            <w:pPr>
              <w:rPr>
                <w:sz w:val="4"/>
                <w:szCs w:val="4"/>
              </w:rPr>
            </w:pPr>
          </w:p>
        </w:tc>
        <w:tc>
          <w:tcPr>
            <w:tcW w:w="840" w:type="dxa"/>
            <w:tcBorders>
              <w:right w:val="single" w:sz="8" w:space="0" w:color="0070C0"/>
            </w:tcBorders>
            <w:shd w:val="clear" w:color="auto" w:fill="66CCFF"/>
            <w:vAlign w:val="bottom"/>
          </w:tcPr>
          <w:p w:rsidR="00E766EF" w:rsidRDefault="00E766EF">
            <w:pPr>
              <w:rPr>
                <w:sz w:val="4"/>
                <w:szCs w:val="4"/>
              </w:rPr>
            </w:pPr>
          </w:p>
        </w:tc>
        <w:tc>
          <w:tcPr>
            <w:tcW w:w="0" w:type="dxa"/>
            <w:vAlign w:val="bottom"/>
          </w:tcPr>
          <w:p w:rsidR="00E766EF" w:rsidRDefault="00E766EF">
            <w:pPr>
              <w:rPr>
                <w:sz w:val="1"/>
                <w:szCs w:val="1"/>
              </w:rPr>
            </w:pPr>
          </w:p>
        </w:tc>
      </w:tr>
      <w:tr w:rsidR="00E766EF">
        <w:trPr>
          <w:trHeight w:val="320"/>
        </w:trPr>
        <w:tc>
          <w:tcPr>
            <w:tcW w:w="1300" w:type="dxa"/>
            <w:tcBorders>
              <w:left w:val="single" w:sz="8" w:space="0" w:color="0070C0"/>
              <w:right w:val="single" w:sz="8" w:space="0" w:color="0070C0"/>
            </w:tcBorders>
            <w:shd w:val="clear" w:color="auto" w:fill="66CCFF"/>
            <w:vAlign w:val="bottom"/>
          </w:tcPr>
          <w:p w:rsidR="00E766EF" w:rsidRDefault="00DF1FA6">
            <w:pPr>
              <w:spacing w:line="320" w:lineRule="exact"/>
              <w:jc w:val="center"/>
              <w:rPr>
                <w:sz w:val="20"/>
                <w:szCs w:val="20"/>
              </w:rPr>
            </w:pPr>
            <w:r>
              <w:rPr>
                <w:rFonts w:eastAsia="Times New Roman"/>
                <w:b/>
                <w:bCs/>
                <w:sz w:val="28"/>
                <w:szCs w:val="28"/>
              </w:rPr>
              <w:t>lar</w:t>
            </w:r>
          </w:p>
        </w:tc>
        <w:tc>
          <w:tcPr>
            <w:tcW w:w="2280" w:type="dxa"/>
            <w:tcBorders>
              <w:right w:val="single" w:sz="8" w:space="0" w:color="0070C0"/>
            </w:tcBorders>
            <w:shd w:val="clear" w:color="auto" w:fill="66CCFF"/>
            <w:vAlign w:val="bottom"/>
          </w:tcPr>
          <w:p w:rsidR="00E766EF" w:rsidRDefault="00DF1FA6">
            <w:pPr>
              <w:spacing w:line="320" w:lineRule="exact"/>
              <w:jc w:val="center"/>
              <w:rPr>
                <w:sz w:val="20"/>
                <w:szCs w:val="20"/>
              </w:rPr>
            </w:pPr>
            <w:r>
              <w:rPr>
                <w:rFonts w:eastAsia="Times New Roman"/>
                <w:b/>
                <w:bCs/>
                <w:sz w:val="28"/>
                <w:szCs w:val="28"/>
              </w:rPr>
              <w:t>aniq,</w:t>
            </w:r>
          </w:p>
        </w:tc>
        <w:tc>
          <w:tcPr>
            <w:tcW w:w="2120" w:type="dxa"/>
            <w:tcBorders>
              <w:right w:val="single" w:sz="8" w:space="0" w:color="0070C0"/>
            </w:tcBorders>
            <w:shd w:val="clear" w:color="auto" w:fill="66CCFF"/>
            <w:vAlign w:val="bottom"/>
          </w:tcPr>
          <w:p w:rsidR="00E766EF" w:rsidRDefault="00DF1FA6">
            <w:pPr>
              <w:spacing w:line="320" w:lineRule="exact"/>
              <w:jc w:val="center"/>
              <w:rPr>
                <w:sz w:val="20"/>
                <w:szCs w:val="20"/>
              </w:rPr>
            </w:pPr>
            <w:r>
              <w:rPr>
                <w:rFonts w:eastAsia="Times New Roman"/>
                <w:b/>
                <w:bCs/>
                <w:w w:val="99"/>
                <w:sz w:val="28"/>
                <w:szCs w:val="28"/>
                <w:shd w:val="clear" w:color="auto" w:fill="66CCFF"/>
              </w:rPr>
              <w:t>ishonchliligi</w:t>
            </w:r>
          </w:p>
        </w:tc>
        <w:tc>
          <w:tcPr>
            <w:tcW w:w="1540" w:type="dxa"/>
            <w:gridSpan w:val="2"/>
            <w:shd w:val="clear" w:color="auto" w:fill="66CCFF"/>
            <w:vAlign w:val="bottom"/>
          </w:tcPr>
          <w:p w:rsidR="00E766EF" w:rsidRDefault="00DF1FA6">
            <w:pPr>
              <w:spacing w:line="320" w:lineRule="exact"/>
              <w:jc w:val="center"/>
              <w:rPr>
                <w:sz w:val="20"/>
                <w:szCs w:val="20"/>
              </w:rPr>
            </w:pPr>
            <w:r>
              <w:rPr>
                <w:rFonts w:eastAsia="Times New Roman"/>
                <w:b/>
                <w:bCs/>
                <w:w w:val="99"/>
                <w:sz w:val="28"/>
                <w:szCs w:val="28"/>
                <w:shd w:val="clear" w:color="auto" w:fill="66CCFF"/>
              </w:rPr>
              <w:t>a’zosining</w:t>
            </w:r>
          </w:p>
        </w:tc>
        <w:tc>
          <w:tcPr>
            <w:tcW w:w="160" w:type="dxa"/>
            <w:tcBorders>
              <w:right w:val="single" w:sz="8" w:space="0" w:color="0070C0"/>
            </w:tcBorders>
            <w:shd w:val="clear" w:color="auto" w:fill="66CCFF"/>
            <w:vAlign w:val="bottom"/>
          </w:tcPr>
          <w:p w:rsidR="00E766EF" w:rsidRDefault="00E766EF">
            <w:pPr>
              <w:rPr>
                <w:sz w:val="24"/>
                <w:szCs w:val="24"/>
              </w:rPr>
            </w:pPr>
          </w:p>
        </w:tc>
        <w:tc>
          <w:tcPr>
            <w:tcW w:w="1280" w:type="dxa"/>
            <w:shd w:val="clear" w:color="auto" w:fill="66CCFF"/>
            <w:vAlign w:val="bottom"/>
          </w:tcPr>
          <w:p w:rsidR="00E766EF" w:rsidRDefault="00DF1FA6">
            <w:pPr>
              <w:spacing w:line="320" w:lineRule="exact"/>
              <w:jc w:val="center"/>
              <w:rPr>
                <w:sz w:val="20"/>
                <w:szCs w:val="20"/>
              </w:rPr>
            </w:pPr>
            <w:r>
              <w:rPr>
                <w:rFonts w:eastAsia="Times New Roman"/>
                <w:b/>
                <w:bCs/>
                <w:w w:val="98"/>
                <w:sz w:val="28"/>
                <w:szCs w:val="28"/>
              </w:rPr>
              <w:t>ballar</w:t>
            </w:r>
          </w:p>
        </w:tc>
        <w:tc>
          <w:tcPr>
            <w:tcW w:w="140" w:type="dxa"/>
            <w:tcBorders>
              <w:right w:val="single" w:sz="8" w:space="0" w:color="0070C0"/>
            </w:tcBorders>
            <w:shd w:val="clear" w:color="auto" w:fill="66CCFF"/>
            <w:vAlign w:val="bottom"/>
          </w:tcPr>
          <w:p w:rsidR="00E766EF" w:rsidRDefault="00E766EF">
            <w:pPr>
              <w:rPr>
                <w:sz w:val="24"/>
                <w:szCs w:val="24"/>
              </w:rPr>
            </w:pPr>
          </w:p>
        </w:tc>
        <w:tc>
          <w:tcPr>
            <w:tcW w:w="840" w:type="dxa"/>
            <w:tcBorders>
              <w:right w:val="single" w:sz="8" w:space="0" w:color="0070C0"/>
            </w:tcBorders>
            <w:shd w:val="clear" w:color="auto" w:fill="66CCFF"/>
            <w:vAlign w:val="bottom"/>
          </w:tcPr>
          <w:p w:rsidR="00E766EF" w:rsidRDefault="00E766EF">
            <w:pPr>
              <w:rPr>
                <w:sz w:val="24"/>
                <w:szCs w:val="24"/>
              </w:rPr>
            </w:pPr>
          </w:p>
        </w:tc>
        <w:tc>
          <w:tcPr>
            <w:tcW w:w="0" w:type="dxa"/>
            <w:vAlign w:val="bottom"/>
          </w:tcPr>
          <w:p w:rsidR="00E766EF" w:rsidRDefault="00E766EF">
            <w:pPr>
              <w:rPr>
                <w:sz w:val="1"/>
                <w:szCs w:val="1"/>
              </w:rPr>
            </w:pPr>
          </w:p>
        </w:tc>
      </w:tr>
      <w:tr w:rsidR="00E766EF">
        <w:trPr>
          <w:trHeight w:val="400"/>
        </w:trPr>
        <w:tc>
          <w:tcPr>
            <w:tcW w:w="1300" w:type="dxa"/>
            <w:tcBorders>
              <w:left w:val="single" w:sz="8" w:space="0" w:color="0070C0"/>
              <w:bottom w:val="single" w:sz="8" w:space="0" w:color="66CCFF"/>
              <w:right w:val="single" w:sz="8" w:space="0" w:color="0070C0"/>
            </w:tcBorders>
            <w:shd w:val="clear" w:color="auto" w:fill="66CCFF"/>
            <w:vAlign w:val="bottom"/>
          </w:tcPr>
          <w:p w:rsidR="00E766EF" w:rsidRDefault="00E766EF">
            <w:pPr>
              <w:rPr>
                <w:sz w:val="24"/>
                <w:szCs w:val="24"/>
              </w:rPr>
            </w:pPr>
          </w:p>
        </w:tc>
        <w:tc>
          <w:tcPr>
            <w:tcW w:w="2280" w:type="dxa"/>
            <w:tcBorders>
              <w:bottom w:val="single" w:sz="8" w:space="0" w:color="66CCFF"/>
              <w:right w:val="single" w:sz="8" w:space="0" w:color="0070C0"/>
            </w:tcBorders>
            <w:shd w:val="clear" w:color="auto" w:fill="66CCFF"/>
            <w:vAlign w:val="bottom"/>
          </w:tcPr>
          <w:p w:rsidR="00E766EF" w:rsidRDefault="00DF1FA6">
            <w:pPr>
              <w:jc w:val="center"/>
              <w:rPr>
                <w:sz w:val="20"/>
                <w:szCs w:val="20"/>
              </w:rPr>
            </w:pPr>
            <w:r>
              <w:rPr>
                <w:rFonts w:eastAsia="Times New Roman"/>
                <w:b/>
                <w:bCs/>
                <w:w w:val="99"/>
                <w:sz w:val="28"/>
                <w:szCs w:val="28"/>
              </w:rPr>
              <w:t>ravshanligi</w:t>
            </w:r>
          </w:p>
        </w:tc>
        <w:tc>
          <w:tcPr>
            <w:tcW w:w="2120" w:type="dxa"/>
            <w:tcBorders>
              <w:bottom w:val="single" w:sz="8" w:space="0" w:color="66CCFF"/>
              <w:right w:val="single" w:sz="8" w:space="0" w:color="0070C0"/>
            </w:tcBorders>
            <w:shd w:val="clear" w:color="auto" w:fill="66CCFF"/>
            <w:vAlign w:val="bottom"/>
          </w:tcPr>
          <w:p w:rsidR="00E766EF" w:rsidRDefault="00E766EF">
            <w:pPr>
              <w:rPr>
                <w:sz w:val="24"/>
                <w:szCs w:val="24"/>
              </w:rPr>
            </w:pPr>
          </w:p>
        </w:tc>
        <w:tc>
          <w:tcPr>
            <w:tcW w:w="1540" w:type="dxa"/>
            <w:gridSpan w:val="2"/>
            <w:tcBorders>
              <w:bottom w:val="single" w:sz="8" w:space="0" w:color="66CCFF"/>
            </w:tcBorders>
            <w:shd w:val="clear" w:color="auto" w:fill="66CCFF"/>
            <w:vAlign w:val="bottom"/>
          </w:tcPr>
          <w:p w:rsidR="00E766EF" w:rsidRDefault="00DF1FA6">
            <w:pPr>
              <w:jc w:val="center"/>
              <w:rPr>
                <w:sz w:val="20"/>
                <w:szCs w:val="20"/>
              </w:rPr>
            </w:pPr>
            <w:r>
              <w:rPr>
                <w:rFonts w:eastAsia="Times New Roman"/>
                <w:b/>
                <w:bCs/>
                <w:sz w:val="28"/>
                <w:szCs w:val="28"/>
                <w:shd w:val="clear" w:color="auto" w:fill="66CCFF"/>
              </w:rPr>
              <w:t>faolligi</w:t>
            </w:r>
          </w:p>
        </w:tc>
        <w:tc>
          <w:tcPr>
            <w:tcW w:w="160" w:type="dxa"/>
            <w:tcBorders>
              <w:bottom w:val="single" w:sz="8" w:space="0" w:color="66CCFF"/>
              <w:right w:val="single" w:sz="8" w:space="0" w:color="0070C0"/>
            </w:tcBorders>
            <w:shd w:val="clear" w:color="auto" w:fill="66CCFF"/>
            <w:vAlign w:val="bottom"/>
          </w:tcPr>
          <w:p w:rsidR="00E766EF" w:rsidRDefault="00E766EF">
            <w:pPr>
              <w:rPr>
                <w:sz w:val="24"/>
                <w:szCs w:val="24"/>
              </w:rPr>
            </w:pPr>
          </w:p>
        </w:tc>
        <w:tc>
          <w:tcPr>
            <w:tcW w:w="1280" w:type="dxa"/>
            <w:tcBorders>
              <w:bottom w:val="single" w:sz="8" w:space="0" w:color="66CCFF"/>
            </w:tcBorders>
            <w:shd w:val="clear" w:color="auto" w:fill="66CCFF"/>
            <w:vAlign w:val="bottom"/>
          </w:tcPr>
          <w:p w:rsidR="00E766EF" w:rsidRDefault="00E766EF">
            <w:pPr>
              <w:rPr>
                <w:sz w:val="24"/>
                <w:szCs w:val="24"/>
              </w:rPr>
            </w:pPr>
          </w:p>
        </w:tc>
        <w:tc>
          <w:tcPr>
            <w:tcW w:w="140" w:type="dxa"/>
            <w:tcBorders>
              <w:bottom w:val="single" w:sz="8" w:space="0" w:color="66CCFF"/>
              <w:right w:val="single" w:sz="8" w:space="0" w:color="0070C0"/>
            </w:tcBorders>
            <w:shd w:val="clear" w:color="auto" w:fill="66CCFF"/>
            <w:vAlign w:val="bottom"/>
          </w:tcPr>
          <w:p w:rsidR="00E766EF" w:rsidRDefault="00E766EF">
            <w:pPr>
              <w:rPr>
                <w:sz w:val="24"/>
                <w:szCs w:val="24"/>
              </w:rPr>
            </w:pPr>
          </w:p>
        </w:tc>
        <w:tc>
          <w:tcPr>
            <w:tcW w:w="840" w:type="dxa"/>
            <w:tcBorders>
              <w:bottom w:val="single" w:sz="8" w:space="0" w:color="66CCFF"/>
              <w:right w:val="single" w:sz="8" w:space="0" w:color="0070C0"/>
            </w:tcBorders>
            <w:shd w:val="clear" w:color="auto" w:fill="66CCFF"/>
            <w:vAlign w:val="bottom"/>
          </w:tcPr>
          <w:p w:rsidR="00E766EF" w:rsidRDefault="00E766EF">
            <w:pPr>
              <w:rPr>
                <w:sz w:val="24"/>
                <w:szCs w:val="24"/>
              </w:rPr>
            </w:pPr>
          </w:p>
        </w:tc>
        <w:tc>
          <w:tcPr>
            <w:tcW w:w="0" w:type="dxa"/>
            <w:vAlign w:val="bottom"/>
          </w:tcPr>
          <w:p w:rsidR="00E766EF" w:rsidRDefault="00E766EF">
            <w:pPr>
              <w:rPr>
                <w:sz w:val="1"/>
                <w:szCs w:val="1"/>
              </w:rPr>
            </w:pPr>
          </w:p>
        </w:tc>
      </w:tr>
      <w:tr w:rsidR="00E766EF">
        <w:trPr>
          <w:trHeight w:val="60"/>
        </w:trPr>
        <w:tc>
          <w:tcPr>
            <w:tcW w:w="1300" w:type="dxa"/>
            <w:tcBorders>
              <w:left w:val="single" w:sz="8" w:space="0" w:color="0070C0"/>
              <w:right w:val="single" w:sz="8" w:space="0" w:color="0070C0"/>
            </w:tcBorders>
            <w:shd w:val="clear" w:color="auto" w:fill="0070C0"/>
            <w:vAlign w:val="bottom"/>
          </w:tcPr>
          <w:p w:rsidR="00E766EF" w:rsidRDefault="00E766EF">
            <w:pPr>
              <w:rPr>
                <w:sz w:val="5"/>
                <w:szCs w:val="5"/>
              </w:rPr>
            </w:pPr>
          </w:p>
        </w:tc>
        <w:tc>
          <w:tcPr>
            <w:tcW w:w="2280" w:type="dxa"/>
            <w:tcBorders>
              <w:right w:val="single" w:sz="8" w:space="0" w:color="0070C0"/>
            </w:tcBorders>
            <w:shd w:val="clear" w:color="auto" w:fill="0070C0"/>
            <w:vAlign w:val="bottom"/>
          </w:tcPr>
          <w:p w:rsidR="00E766EF" w:rsidRDefault="00E766EF">
            <w:pPr>
              <w:rPr>
                <w:sz w:val="5"/>
                <w:szCs w:val="5"/>
              </w:rPr>
            </w:pPr>
          </w:p>
        </w:tc>
        <w:tc>
          <w:tcPr>
            <w:tcW w:w="2120" w:type="dxa"/>
            <w:tcBorders>
              <w:right w:val="single" w:sz="8" w:space="0" w:color="0070C0"/>
            </w:tcBorders>
            <w:shd w:val="clear" w:color="auto" w:fill="0070C0"/>
            <w:vAlign w:val="bottom"/>
          </w:tcPr>
          <w:p w:rsidR="00E766EF" w:rsidRDefault="00E766EF">
            <w:pPr>
              <w:rPr>
                <w:sz w:val="5"/>
                <w:szCs w:val="5"/>
              </w:rPr>
            </w:pPr>
          </w:p>
        </w:tc>
        <w:tc>
          <w:tcPr>
            <w:tcW w:w="700" w:type="dxa"/>
            <w:tcBorders>
              <w:right w:val="single" w:sz="8" w:space="0" w:color="0070C0"/>
            </w:tcBorders>
            <w:shd w:val="clear" w:color="auto" w:fill="0070C0"/>
            <w:vAlign w:val="bottom"/>
          </w:tcPr>
          <w:p w:rsidR="00E766EF" w:rsidRDefault="00E766EF">
            <w:pPr>
              <w:rPr>
                <w:sz w:val="5"/>
                <w:szCs w:val="5"/>
              </w:rPr>
            </w:pPr>
          </w:p>
        </w:tc>
        <w:tc>
          <w:tcPr>
            <w:tcW w:w="840" w:type="dxa"/>
            <w:shd w:val="clear" w:color="auto" w:fill="0070C0"/>
            <w:vAlign w:val="bottom"/>
          </w:tcPr>
          <w:p w:rsidR="00E766EF" w:rsidRDefault="00E766EF">
            <w:pPr>
              <w:rPr>
                <w:sz w:val="5"/>
                <w:szCs w:val="5"/>
              </w:rPr>
            </w:pPr>
          </w:p>
        </w:tc>
        <w:tc>
          <w:tcPr>
            <w:tcW w:w="160" w:type="dxa"/>
            <w:tcBorders>
              <w:right w:val="single" w:sz="8" w:space="0" w:color="0070C0"/>
            </w:tcBorders>
            <w:shd w:val="clear" w:color="auto" w:fill="0070C0"/>
            <w:vAlign w:val="bottom"/>
          </w:tcPr>
          <w:p w:rsidR="00E766EF" w:rsidRDefault="00E766EF">
            <w:pPr>
              <w:rPr>
                <w:sz w:val="5"/>
                <w:szCs w:val="5"/>
              </w:rPr>
            </w:pPr>
          </w:p>
        </w:tc>
        <w:tc>
          <w:tcPr>
            <w:tcW w:w="1280" w:type="dxa"/>
            <w:shd w:val="clear" w:color="auto" w:fill="0070C0"/>
            <w:vAlign w:val="bottom"/>
          </w:tcPr>
          <w:p w:rsidR="00E766EF" w:rsidRDefault="00E766EF">
            <w:pPr>
              <w:rPr>
                <w:sz w:val="5"/>
                <w:szCs w:val="5"/>
              </w:rPr>
            </w:pPr>
          </w:p>
        </w:tc>
        <w:tc>
          <w:tcPr>
            <w:tcW w:w="140" w:type="dxa"/>
            <w:tcBorders>
              <w:right w:val="single" w:sz="8" w:space="0" w:color="0070C0"/>
            </w:tcBorders>
            <w:shd w:val="clear" w:color="auto" w:fill="0070C0"/>
            <w:vAlign w:val="bottom"/>
          </w:tcPr>
          <w:p w:rsidR="00E766EF" w:rsidRDefault="00E766EF">
            <w:pPr>
              <w:rPr>
                <w:sz w:val="5"/>
                <w:szCs w:val="5"/>
              </w:rPr>
            </w:pPr>
          </w:p>
        </w:tc>
        <w:tc>
          <w:tcPr>
            <w:tcW w:w="840" w:type="dxa"/>
            <w:tcBorders>
              <w:right w:val="single" w:sz="8" w:space="0" w:color="0070C0"/>
            </w:tcBorders>
            <w:shd w:val="clear" w:color="auto" w:fill="0070C0"/>
            <w:vAlign w:val="bottom"/>
          </w:tcPr>
          <w:p w:rsidR="00E766EF" w:rsidRDefault="00E766EF">
            <w:pPr>
              <w:rPr>
                <w:sz w:val="5"/>
                <w:szCs w:val="5"/>
              </w:rPr>
            </w:pPr>
          </w:p>
        </w:tc>
        <w:tc>
          <w:tcPr>
            <w:tcW w:w="0" w:type="dxa"/>
            <w:vAlign w:val="bottom"/>
          </w:tcPr>
          <w:p w:rsidR="00E766EF" w:rsidRDefault="00E766EF">
            <w:pPr>
              <w:rPr>
                <w:sz w:val="1"/>
                <w:szCs w:val="1"/>
              </w:rPr>
            </w:pPr>
          </w:p>
        </w:tc>
      </w:tr>
      <w:tr w:rsidR="00E766EF">
        <w:trPr>
          <w:trHeight w:val="348"/>
        </w:trPr>
        <w:tc>
          <w:tcPr>
            <w:tcW w:w="1300" w:type="dxa"/>
            <w:tcBorders>
              <w:left w:val="single" w:sz="8" w:space="0" w:color="0070C0"/>
              <w:bottom w:val="single" w:sz="8" w:space="0" w:color="66CCFF"/>
              <w:right w:val="single" w:sz="8" w:space="0" w:color="0070C0"/>
            </w:tcBorders>
            <w:shd w:val="clear" w:color="auto" w:fill="66CCFF"/>
            <w:vAlign w:val="bottom"/>
          </w:tcPr>
          <w:p w:rsidR="00E766EF" w:rsidRDefault="00DF1FA6">
            <w:pPr>
              <w:spacing w:line="312" w:lineRule="exact"/>
              <w:ind w:left="140"/>
              <w:rPr>
                <w:sz w:val="20"/>
                <w:szCs w:val="20"/>
              </w:rPr>
            </w:pPr>
            <w:r>
              <w:rPr>
                <w:rFonts w:eastAsia="Times New Roman"/>
                <w:sz w:val="28"/>
                <w:szCs w:val="28"/>
                <w:shd w:val="clear" w:color="auto" w:fill="66CCFF"/>
              </w:rPr>
              <w:t>1-guruh</w:t>
            </w:r>
          </w:p>
        </w:tc>
        <w:tc>
          <w:tcPr>
            <w:tcW w:w="2280" w:type="dxa"/>
            <w:tcBorders>
              <w:bottom w:val="single" w:sz="8" w:space="0" w:color="66CCFF"/>
              <w:right w:val="single" w:sz="8" w:space="0" w:color="0070C0"/>
            </w:tcBorders>
            <w:shd w:val="clear" w:color="auto" w:fill="66CCFF"/>
            <w:vAlign w:val="bottom"/>
          </w:tcPr>
          <w:p w:rsidR="00E766EF" w:rsidRDefault="00E766EF">
            <w:pPr>
              <w:rPr>
                <w:sz w:val="24"/>
                <w:szCs w:val="24"/>
              </w:rPr>
            </w:pPr>
          </w:p>
        </w:tc>
        <w:tc>
          <w:tcPr>
            <w:tcW w:w="2120" w:type="dxa"/>
            <w:tcBorders>
              <w:bottom w:val="single" w:sz="8" w:space="0" w:color="66CCFF"/>
              <w:right w:val="single" w:sz="8" w:space="0" w:color="0070C0"/>
            </w:tcBorders>
            <w:shd w:val="clear" w:color="auto" w:fill="66CCFF"/>
            <w:vAlign w:val="bottom"/>
          </w:tcPr>
          <w:p w:rsidR="00E766EF" w:rsidRDefault="00E766EF">
            <w:pPr>
              <w:rPr>
                <w:sz w:val="24"/>
                <w:szCs w:val="24"/>
              </w:rPr>
            </w:pPr>
          </w:p>
        </w:tc>
        <w:tc>
          <w:tcPr>
            <w:tcW w:w="700" w:type="dxa"/>
            <w:tcBorders>
              <w:bottom w:val="single" w:sz="8" w:space="0" w:color="66CCFF"/>
              <w:right w:val="single" w:sz="8" w:space="0" w:color="66CCFF"/>
            </w:tcBorders>
            <w:shd w:val="clear" w:color="auto" w:fill="66CCFF"/>
            <w:vAlign w:val="bottom"/>
          </w:tcPr>
          <w:p w:rsidR="00E766EF" w:rsidRDefault="00E766EF">
            <w:pPr>
              <w:rPr>
                <w:sz w:val="24"/>
                <w:szCs w:val="24"/>
              </w:rPr>
            </w:pPr>
          </w:p>
        </w:tc>
        <w:tc>
          <w:tcPr>
            <w:tcW w:w="840" w:type="dxa"/>
            <w:tcBorders>
              <w:bottom w:val="single" w:sz="8" w:space="0" w:color="66CCFF"/>
            </w:tcBorders>
            <w:shd w:val="clear" w:color="auto" w:fill="66CCFF"/>
            <w:vAlign w:val="bottom"/>
          </w:tcPr>
          <w:p w:rsidR="00E766EF" w:rsidRDefault="00E766EF">
            <w:pPr>
              <w:rPr>
                <w:sz w:val="24"/>
                <w:szCs w:val="24"/>
              </w:rPr>
            </w:pPr>
          </w:p>
        </w:tc>
        <w:tc>
          <w:tcPr>
            <w:tcW w:w="160" w:type="dxa"/>
            <w:tcBorders>
              <w:bottom w:val="single" w:sz="8" w:space="0" w:color="66CCFF"/>
              <w:right w:val="single" w:sz="8" w:space="0" w:color="0070C0"/>
            </w:tcBorders>
            <w:shd w:val="clear" w:color="auto" w:fill="66CCFF"/>
            <w:vAlign w:val="bottom"/>
          </w:tcPr>
          <w:p w:rsidR="00E766EF" w:rsidRDefault="00E766EF">
            <w:pPr>
              <w:rPr>
                <w:sz w:val="24"/>
                <w:szCs w:val="24"/>
              </w:rPr>
            </w:pPr>
          </w:p>
        </w:tc>
        <w:tc>
          <w:tcPr>
            <w:tcW w:w="1280" w:type="dxa"/>
            <w:tcBorders>
              <w:bottom w:val="single" w:sz="8" w:space="0" w:color="66CCFF"/>
            </w:tcBorders>
            <w:shd w:val="clear" w:color="auto" w:fill="66CCFF"/>
            <w:vAlign w:val="bottom"/>
          </w:tcPr>
          <w:p w:rsidR="00E766EF" w:rsidRDefault="00E766EF">
            <w:pPr>
              <w:rPr>
                <w:sz w:val="24"/>
                <w:szCs w:val="24"/>
              </w:rPr>
            </w:pPr>
          </w:p>
        </w:tc>
        <w:tc>
          <w:tcPr>
            <w:tcW w:w="140" w:type="dxa"/>
            <w:tcBorders>
              <w:bottom w:val="single" w:sz="8" w:space="0" w:color="66CCFF"/>
              <w:right w:val="single" w:sz="8" w:space="0" w:color="0070C0"/>
            </w:tcBorders>
            <w:shd w:val="clear" w:color="auto" w:fill="66CCFF"/>
            <w:vAlign w:val="bottom"/>
          </w:tcPr>
          <w:p w:rsidR="00E766EF" w:rsidRDefault="00E766EF">
            <w:pPr>
              <w:rPr>
                <w:sz w:val="24"/>
                <w:szCs w:val="24"/>
              </w:rPr>
            </w:pPr>
          </w:p>
        </w:tc>
        <w:tc>
          <w:tcPr>
            <w:tcW w:w="840" w:type="dxa"/>
            <w:tcBorders>
              <w:bottom w:val="single" w:sz="8" w:space="0" w:color="66CCFF"/>
              <w:right w:val="single" w:sz="8" w:space="0" w:color="0070C0"/>
            </w:tcBorders>
            <w:shd w:val="clear" w:color="auto" w:fill="66CCFF"/>
            <w:vAlign w:val="bottom"/>
          </w:tcPr>
          <w:p w:rsidR="00E766EF" w:rsidRDefault="00E766EF">
            <w:pPr>
              <w:rPr>
                <w:sz w:val="24"/>
                <w:szCs w:val="24"/>
              </w:rPr>
            </w:pPr>
          </w:p>
        </w:tc>
        <w:tc>
          <w:tcPr>
            <w:tcW w:w="0" w:type="dxa"/>
            <w:vAlign w:val="bottom"/>
          </w:tcPr>
          <w:p w:rsidR="00E766EF" w:rsidRDefault="00E766EF">
            <w:pPr>
              <w:rPr>
                <w:sz w:val="1"/>
                <w:szCs w:val="1"/>
              </w:rPr>
            </w:pPr>
          </w:p>
        </w:tc>
      </w:tr>
      <w:tr w:rsidR="00E766EF">
        <w:trPr>
          <w:trHeight w:val="60"/>
        </w:trPr>
        <w:tc>
          <w:tcPr>
            <w:tcW w:w="1300" w:type="dxa"/>
            <w:tcBorders>
              <w:left w:val="single" w:sz="8" w:space="0" w:color="0070C0"/>
              <w:right w:val="single" w:sz="8" w:space="0" w:color="0070C0"/>
            </w:tcBorders>
            <w:shd w:val="clear" w:color="auto" w:fill="0070C0"/>
            <w:vAlign w:val="bottom"/>
          </w:tcPr>
          <w:p w:rsidR="00E766EF" w:rsidRDefault="00E766EF">
            <w:pPr>
              <w:rPr>
                <w:sz w:val="5"/>
                <w:szCs w:val="5"/>
              </w:rPr>
            </w:pPr>
          </w:p>
        </w:tc>
        <w:tc>
          <w:tcPr>
            <w:tcW w:w="2280" w:type="dxa"/>
            <w:tcBorders>
              <w:right w:val="single" w:sz="8" w:space="0" w:color="0070C0"/>
            </w:tcBorders>
            <w:shd w:val="clear" w:color="auto" w:fill="0070C0"/>
            <w:vAlign w:val="bottom"/>
          </w:tcPr>
          <w:p w:rsidR="00E766EF" w:rsidRDefault="00E766EF">
            <w:pPr>
              <w:rPr>
                <w:sz w:val="5"/>
                <w:szCs w:val="5"/>
              </w:rPr>
            </w:pPr>
          </w:p>
        </w:tc>
        <w:tc>
          <w:tcPr>
            <w:tcW w:w="2120" w:type="dxa"/>
            <w:tcBorders>
              <w:right w:val="single" w:sz="8" w:space="0" w:color="0070C0"/>
            </w:tcBorders>
            <w:shd w:val="clear" w:color="auto" w:fill="0070C0"/>
            <w:vAlign w:val="bottom"/>
          </w:tcPr>
          <w:p w:rsidR="00E766EF" w:rsidRDefault="00E766EF">
            <w:pPr>
              <w:rPr>
                <w:sz w:val="5"/>
                <w:szCs w:val="5"/>
              </w:rPr>
            </w:pPr>
          </w:p>
        </w:tc>
        <w:tc>
          <w:tcPr>
            <w:tcW w:w="700" w:type="dxa"/>
            <w:tcBorders>
              <w:right w:val="single" w:sz="8" w:space="0" w:color="0070C0"/>
            </w:tcBorders>
            <w:shd w:val="clear" w:color="auto" w:fill="0070C0"/>
            <w:vAlign w:val="bottom"/>
          </w:tcPr>
          <w:p w:rsidR="00E766EF" w:rsidRDefault="00E766EF">
            <w:pPr>
              <w:rPr>
                <w:sz w:val="5"/>
                <w:szCs w:val="5"/>
              </w:rPr>
            </w:pPr>
          </w:p>
        </w:tc>
        <w:tc>
          <w:tcPr>
            <w:tcW w:w="840" w:type="dxa"/>
            <w:shd w:val="clear" w:color="auto" w:fill="0070C0"/>
            <w:vAlign w:val="bottom"/>
          </w:tcPr>
          <w:p w:rsidR="00E766EF" w:rsidRDefault="00E766EF">
            <w:pPr>
              <w:rPr>
                <w:sz w:val="5"/>
                <w:szCs w:val="5"/>
              </w:rPr>
            </w:pPr>
          </w:p>
        </w:tc>
        <w:tc>
          <w:tcPr>
            <w:tcW w:w="160" w:type="dxa"/>
            <w:tcBorders>
              <w:right w:val="single" w:sz="8" w:space="0" w:color="0070C0"/>
            </w:tcBorders>
            <w:shd w:val="clear" w:color="auto" w:fill="0070C0"/>
            <w:vAlign w:val="bottom"/>
          </w:tcPr>
          <w:p w:rsidR="00E766EF" w:rsidRDefault="00E766EF">
            <w:pPr>
              <w:rPr>
                <w:sz w:val="5"/>
                <w:szCs w:val="5"/>
              </w:rPr>
            </w:pPr>
          </w:p>
        </w:tc>
        <w:tc>
          <w:tcPr>
            <w:tcW w:w="1280" w:type="dxa"/>
            <w:shd w:val="clear" w:color="auto" w:fill="0070C0"/>
            <w:vAlign w:val="bottom"/>
          </w:tcPr>
          <w:p w:rsidR="00E766EF" w:rsidRDefault="00E766EF">
            <w:pPr>
              <w:rPr>
                <w:sz w:val="5"/>
                <w:szCs w:val="5"/>
              </w:rPr>
            </w:pPr>
          </w:p>
        </w:tc>
        <w:tc>
          <w:tcPr>
            <w:tcW w:w="140" w:type="dxa"/>
            <w:tcBorders>
              <w:right w:val="single" w:sz="8" w:space="0" w:color="0070C0"/>
            </w:tcBorders>
            <w:shd w:val="clear" w:color="auto" w:fill="0070C0"/>
            <w:vAlign w:val="bottom"/>
          </w:tcPr>
          <w:p w:rsidR="00E766EF" w:rsidRDefault="00E766EF">
            <w:pPr>
              <w:rPr>
                <w:sz w:val="5"/>
                <w:szCs w:val="5"/>
              </w:rPr>
            </w:pPr>
          </w:p>
        </w:tc>
        <w:tc>
          <w:tcPr>
            <w:tcW w:w="840" w:type="dxa"/>
            <w:tcBorders>
              <w:right w:val="single" w:sz="8" w:space="0" w:color="0070C0"/>
            </w:tcBorders>
            <w:shd w:val="clear" w:color="auto" w:fill="0070C0"/>
            <w:vAlign w:val="bottom"/>
          </w:tcPr>
          <w:p w:rsidR="00E766EF" w:rsidRDefault="00E766EF">
            <w:pPr>
              <w:rPr>
                <w:sz w:val="5"/>
                <w:szCs w:val="5"/>
              </w:rPr>
            </w:pPr>
          </w:p>
        </w:tc>
        <w:tc>
          <w:tcPr>
            <w:tcW w:w="0" w:type="dxa"/>
            <w:vAlign w:val="bottom"/>
          </w:tcPr>
          <w:p w:rsidR="00E766EF" w:rsidRDefault="00E766EF">
            <w:pPr>
              <w:rPr>
                <w:sz w:val="1"/>
                <w:szCs w:val="1"/>
              </w:rPr>
            </w:pPr>
          </w:p>
        </w:tc>
      </w:tr>
      <w:tr w:rsidR="00E766EF">
        <w:trPr>
          <w:trHeight w:val="352"/>
        </w:trPr>
        <w:tc>
          <w:tcPr>
            <w:tcW w:w="1300" w:type="dxa"/>
            <w:tcBorders>
              <w:left w:val="single" w:sz="8" w:space="0" w:color="0070C0"/>
              <w:bottom w:val="single" w:sz="8" w:space="0" w:color="66CCFF"/>
              <w:right w:val="single" w:sz="8" w:space="0" w:color="0070C0"/>
            </w:tcBorders>
            <w:shd w:val="clear" w:color="auto" w:fill="66CCFF"/>
            <w:vAlign w:val="bottom"/>
          </w:tcPr>
          <w:p w:rsidR="00E766EF" w:rsidRDefault="00DF1FA6">
            <w:pPr>
              <w:spacing w:line="312" w:lineRule="exact"/>
              <w:ind w:left="140"/>
              <w:rPr>
                <w:sz w:val="20"/>
                <w:szCs w:val="20"/>
              </w:rPr>
            </w:pPr>
            <w:r>
              <w:rPr>
                <w:rFonts w:eastAsia="Times New Roman"/>
                <w:sz w:val="28"/>
                <w:szCs w:val="28"/>
                <w:shd w:val="clear" w:color="auto" w:fill="66CCFF"/>
              </w:rPr>
              <w:t>2-guruh</w:t>
            </w:r>
          </w:p>
        </w:tc>
        <w:tc>
          <w:tcPr>
            <w:tcW w:w="2280" w:type="dxa"/>
            <w:tcBorders>
              <w:bottom w:val="single" w:sz="8" w:space="0" w:color="66CCFF"/>
              <w:right w:val="single" w:sz="8" w:space="0" w:color="0070C0"/>
            </w:tcBorders>
            <w:shd w:val="clear" w:color="auto" w:fill="66CCFF"/>
            <w:vAlign w:val="bottom"/>
          </w:tcPr>
          <w:p w:rsidR="00E766EF" w:rsidRDefault="00E766EF">
            <w:pPr>
              <w:rPr>
                <w:sz w:val="24"/>
                <w:szCs w:val="24"/>
              </w:rPr>
            </w:pPr>
          </w:p>
        </w:tc>
        <w:tc>
          <w:tcPr>
            <w:tcW w:w="2120" w:type="dxa"/>
            <w:tcBorders>
              <w:bottom w:val="single" w:sz="8" w:space="0" w:color="66CCFF"/>
              <w:right w:val="single" w:sz="8" w:space="0" w:color="0070C0"/>
            </w:tcBorders>
            <w:shd w:val="clear" w:color="auto" w:fill="66CCFF"/>
            <w:vAlign w:val="bottom"/>
          </w:tcPr>
          <w:p w:rsidR="00E766EF" w:rsidRDefault="00E766EF">
            <w:pPr>
              <w:rPr>
                <w:sz w:val="24"/>
                <w:szCs w:val="24"/>
              </w:rPr>
            </w:pPr>
          </w:p>
        </w:tc>
        <w:tc>
          <w:tcPr>
            <w:tcW w:w="700" w:type="dxa"/>
            <w:tcBorders>
              <w:bottom w:val="single" w:sz="8" w:space="0" w:color="66CCFF"/>
              <w:right w:val="single" w:sz="8" w:space="0" w:color="66CCFF"/>
            </w:tcBorders>
            <w:shd w:val="clear" w:color="auto" w:fill="66CCFF"/>
            <w:vAlign w:val="bottom"/>
          </w:tcPr>
          <w:p w:rsidR="00E766EF" w:rsidRDefault="00E766EF">
            <w:pPr>
              <w:rPr>
                <w:sz w:val="24"/>
                <w:szCs w:val="24"/>
              </w:rPr>
            </w:pPr>
          </w:p>
        </w:tc>
        <w:tc>
          <w:tcPr>
            <w:tcW w:w="840" w:type="dxa"/>
            <w:tcBorders>
              <w:bottom w:val="single" w:sz="8" w:space="0" w:color="66CCFF"/>
            </w:tcBorders>
            <w:shd w:val="clear" w:color="auto" w:fill="66CCFF"/>
            <w:vAlign w:val="bottom"/>
          </w:tcPr>
          <w:p w:rsidR="00E766EF" w:rsidRDefault="00E766EF">
            <w:pPr>
              <w:rPr>
                <w:sz w:val="24"/>
                <w:szCs w:val="24"/>
              </w:rPr>
            </w:pPr>
          </w:p>
        </w:tc>
        <w:tc>
          <w:tcPr>
            <w:tcW w:w="160" w:type="dxa"/>
            <w:tcBorders>
              <w:bottom w:val="single" w:sz="8" w:space="0" w:color="66CCFF"/>
              <w:right w:val="single" w:sz="8" w:space="0" w:color="0070C0"/>
            </w:tcBorders>
            <w:shd w:val="clear" w:color="auto" w:fill="66CCFF"/>
            <w:vAlign w:val="bottom"/>
          </w:tcPr>
          <w:p w:rsidR="00E766EF" w:rsidRDefault="00E766EF">
            <w:pPr>
              <w:rPr>
                <w:sz w:val="24"/>
                <w:szCs w:val="24"/>
              </w:rPr>
            </w:pPr>
          </w:p>
        </w:tc>
        <w:tc>
          <w:tcPr>
            <w:tcW w:w="1280" w:type="dxa"/>
            <w:tcBorders>
              <w:bottom w:val="single" w:sz="8" w:space="0" w:color="66CCFF"/>
            </w:tcBorders>
            <w:shd w:val="clear" w:color="auto" w:fill="66CCFF"/>
            <w:vAlign w:val="bottom"/>
          </w:tcPr>
          <w:p w:rsidR="00E766EF" w:rsidRDefault="00E766EF">
            <w:pPr>
              <w:rPr>
                <w:sz w:val="24"/>
                <w:szCs w:val="24"/>
              </w:rPr>
            </w:pPr>
          </w:p>
        </w:tc>
        <w:tc>
          <w:tcPr>
            <w:tcW w:w="140" w:type="dxa"/>
            <w:tcBorders>
              <w:bottom w:val="single" w:sz="8" w:space="0" w:color="66CCFF"/>
              <w:right w:val="single" w:sz="8" w:space="0" w:color="0070C0"/>
            </w:tcBorders>
            <w:shd w:val="clear" w:color="auto" w:fill="66CCFF"/>
            <w:vAlign w:val="bottom"/>
          </w:tcPr>
          <w:p w:rsidR="00E766EF" w:rsidRDefault="00E766EF">
            <w:pPr>
              <w:rPr>
                <w:sz w:val="24"/>
                <w:szCs w:val="24"/>
              </w:rPr>
            </w:pPr>
          </w:p>
        </w:tc>
        <w:tc>
          <w:tcPr>
            <w:tcW w:w="840" w:type="dxa"/>
            <w:tcBorders>
              <w:bottom w:val="single" w:sz="8" w:space="0" w:color="66CCFF"/>
              <w:right w:val="single" w:sz="8" w:space="0" w:color="0070C0"/>
            </w:tcBorders>
            <w:shd w:val="clear" w:color="auto" w:fill="66CCFF"/>
            <w:vAlign w:val="bottom"/>
          </w:tcPr>
          <w:p w:rsidR="00E766EF" w:rsidRDefault="00E766EF">
            <w:pPr>
              <w:rPr>
                <w:sz w:val="24"/>
                <w:szCs w:val="24"/>
              </w:rPr>
            </w:pPr>
          </w:p>
        </w:tc>
        <w:tc>
          <w:tcPr>
            <w:tcW w:w="0" w:type="dxa"/>
            <w:vAlign w:val="bottom"/>
          </w:tcPr>
          <w:p w:rsidR="00E766EF" w:rsidRDefault="00E766EF">
            <w:pPr>
              <w:rPr>
                <w:sz w:val="1"/>
                <w:szCs w:val="1"/>
              </w:rPr>
            </w:pPr>
          </w:p>
        </w:tc>
      </w:tr>
      <w:tr w:rsidR="00E766EF">
        <w:trPr>
          <w:trHeight w:val="60"/>
        </w:trPr>
        <w:tc>
          <w:tcPr>
            <w:tcW w:w="1300" w:type="dxa"/>
            <w:tcBorders>
              <w:left w:val="single" w:sz="8" w:space="0" w:color="0070C0"/>
              <w:right w:val="single" w:sz="8" w:space="0" w:color="0070C0"/>
            </w:tcBorders>
            <w:shd w:val="clear" w:color="auto" w:fill="0070C0"/>
            <w:vAlign w:val="bottom"/>
          </w:tcPr>
          <w:p w:rsidR="00E766EF" w:rsidRDefault="00E766EF">
            <w:pPr>
              <w:rPr>
                <w:sz w:val="5"/>
                <w:szCs w:val="5"/>
              </w:rPr>
            </w:pPr>
          </w:p>
        </w:tc>
        <w:tc>
          <w:tcPr>
            <w:tcW w:w="2280" w:type="dxa"/>
            <w:tcBorders>
              <w:right w:val="single" w:sz="8" w:space="0" w:color="0070C0"/>
            </w:tcBorders>
            <w:shd w:val="clear" w:color="auto" w:fill="0070C0"/>
            <w:vAlign w:val="bottom"/>
          </w:tcPr>
          <w:p w:rsidR="00E766EF" w:rsidRDefault="00E766EF">
            <w:pPr>
              <w:rPr>
                <w:sz w:val="5"/>
                <w:szCs w:val="5"/>
              </w:rPr>
            </w:pPr>
          </w:p>
        </w:tc>
        <w:tc>
          <w:tcPr>
            <w:tcW w:w="2120" w:type="dxa"/>
            <w:tcBorders>
              <w:right w:val="single" w:sz="8" w:space="0" w:color="0070C0"/>
            </w:tcBorders>
            <w:shd w:val="clear" w:color="auto" w:fill="0070C0"/>
            <w:vAlign w:val="bottom"/>
          </w:tcPr>
          <w:p w:rsidR="00E766EF" w:rsidRDefault="00E766EF">
            <w:pPr>
              <w:rPr>
                <w:sz w:val="5"/>
                <w:szCs w:val="5"/>
              </w:rPr>
            </w:pPr>
          </w:p>
        </w:tc>
        <w:tc>
          <w:tcPr>
            <w:tcW w:w="700" w:type="dxa"/>
            <w:tcBorders>
              <w:right w:val="single" w:sz="8" w:space="0" w:color="0070C0"/>
            </w:tcBorders>
            <w:shd w:val="clear" w:color="auto" w:fill="0070C0"/>
            <w:vAlign w:val="bottom"/>
          </w:tcPr>
          <w:p w:rsidR="00E766EF" w:rsidRDefault="00E766EF">
            <w:pPr>
              <w:rPr>
                <w:sz w:val="5"/>
                <w:szCs w:val="5"/>
              </w:rPr>
            </w:pPr>
          </w:p>
        </w:tc>
        <w:tc>
          <w:tcPr>
            <w:tcW w:w="840" w:type="dxa"/>
            <w:shd w:val="clear" w:color="auto" w:fill="0070C0"/>
            <w:vAlign w:val="bottom"/>
          </w:tcPr>
          <w:p w:rsidR="00E766EF" w:rsidRDefault="00E766EF">
            <w:pPr>
              <w:rPr>
                <w:sz w:val="5"/>
                <w:szCs w:val="5"/>
              </w:rPr>
            </w:pPr>
          </w:p>
        </w:tc>
        <w:tc>
          <w:tcPr>
            <w:tcW w:w="160" w:type="dxa"/>
            <w:tcBorders>
              <w:right w:val="single" w:sz="8" w:space="0" w:color="0070C0"/>
            </w:tcBorders>
            <w:shd w:val="clear" w:color="auto" w:fill="0070C0"/>
            <w:vAlign w:val="bottom"/>
          </w:tcPr>
          <w:p w:rsidR="00E766EF" w:rsidRDefault="00E766EF">
            <w:pPr>
              <w:rPr>
                <w:sz w:val="5"/>
                <w:szCs w:val="5"/>
              </w:rPr>
            </w:pPr>
          </w:p>
        </w:tc>
        <w:tc>
          <w:tcPr>
            <w:tcW w:w="1280" w:type="dxa"/>
            <w:shd w:val="clear" w:color="auto" w:fill="0070C0"/>
            <w:vAlign w:val="bottom"/>
          </w:tcPr>
          <w:p w:rsidR="00E766EF" w:rsidRDefault="00E766EF">
            <w:pPr>
              <w:rPr>
                <w:sz w:val="5"/>
                <w:szCs w:val="5"/>
              </w:rPr>
            </w:pPr>
          </w:p>
        </w:tc>
        <w:tc>
          <w:tcPr>
            <w:tcW w:w="140" w:type="dxa"/>
            <w:tcBorders>
              <w:right w:val="single" w:sz="8" w:space="0" w:color="0070C0"/>
            </w:tcBorders>
            <w:shd w:val="clear" w:color="auto" w:fill="0070C0"/>
            <w:vAlign w:val="bottom"/>
          </w:tcPr>
          <w:p w:rsidR="00E766EF" w:rsidRDefault="00E766EF">
            <w:pPr>
              <w:rPr>
                <w:sz w:val="5"/>
                <w:szCs w:val="5"/>
              </w:rPr>
            </w:pPr>
          </w:p>
        </w:tc>
        <w:tc>
          <w:tcPr>
            <w:tcW w:w="840" w:type="dxa"/>
            <w:tcBorders>
              <w:right w:val="single" w:sz="8" w:space="0" w:color="0070C0"/>
            </w:tcBorders>
            <w:shd w:val="clear" w:color="auto" w:fill="0070C0"/>
            <w:vAlign w:val="bottom"/>
          </w:tcPr>
          <w:p w:rsidR="00E766EF" w:rsidRDefault="00E766EF">
            <w:pPr>
              <w:rPr>
                <w:sz w:val="5"/>
                <w:szCs w:val="5"/>
              </w:rPr>
            </w:pPr>
          </w:p>
        </w:tc>
        <w:tc>
          <w:tcPr>
            <w:tcW w:w="0" w:type="dxa"/>
            <w:vAlign w:val="bottom"/>
          </w:tcPr>
          <w:p w:rsidR="00E766EF" w:rsidRDefault="00E766EF">
            <w:pPr>
              <w:rPr>
                <w:sz w:val="1"/>
                <w:szCs w:val="1"/>
              </w:rPr>
            </w:pPr>
          </w:p>
        </w:tc>
      </w:tr>
    </w:tbl>
    <w:p w:rsidR="00E766EF" w:rsidRDefault="00E766EF">
      <w:pPr>
        <w:spacing w:line="370" w:lineRule="exact"/>
        <w:rPr>
          <w:sz w:val="20"/>
          <w:szCs w:val="20"/>
        </w:rPr>
      </w:pPr>
    </w:p>
    <w:p w:rsidR="00E766EF" w:rsidRDefault="00DF1FA6">
      <w:pPr>
        <w:ind w:right="40"/>
        <w:jc w:val="center"/>
        <w:rPr>
          <w:sz w:val="20"/>
          <w:szCs w:val="20"/>
        </w:rPr>
      </w:pPr>
      <w:r>
        <w:rPr>
          <w:rFonts w:eastAsia="Times New Roman"/>
          <w:b/>
          <w:bCs/>
          <w:sz w:val="28"/>
          <w:szCs w:val="28"/>
        </w:rPr>
        <w:t>2-amaliy mashg’ulot: Xalqaro xonandalar tanlovlari</w:t>
      </w:r>
    </w:p>
    <w:p w:rsidR="00E766EF" w:rsidRDefault="00E766EF">
      <w:pPr>
        <w:spacing w:line="46" w:lineRule="exact"/>
        <w:rPr>
          <w:sz w:val="20"/>
          <w:szCs w:val="20"/>
        </w:rPr>
      </w:pPr>
    </w:p>
    <w:p w:rsidR="00E766EF" w:rsidRDefault="00DF1FA6">
      <w:pPr>
        <w:ind w:right="40"/>
        <w:jc w:val="center"/>
        <w:rPr>
          <w:sz w:val="20"/>
          <w:szCs w:val="20"/>
        </w:rPr>
      </w:pPr>
      <w:r>
        <w:rPr>
          <w:rFonts w:eastAsia="Times New Roman"/>
          <w:b/>
          <w:bCs/>
          <w:sz w:val="28"/>
          <w:szCs w:val="28"/>
        </w:rPr>
        <w:t>va festivallar.</w:t>
      </w:r>
    </w:p>
    <w:p w:rsidR="00E766EF" w:rsidRDefault="00E766EF">
      <w:pPr>
        <w:spacing w:line="57" w:lineRule="exact"/>
        <w:rPr>
          <w:sz w:val="20"/>
          <w:szCs w:val="20"/>
        </w:rPr>
      </w:pPr>
    </w:p>
    <w:p w:rsidR="00E766EF" w:rsidRDefault="00DF1FA6">
      <w:pPr>
        <w:spacing w:line="263" w:lineRule="auto"/>
        <w:ind w:left="140" w:right="180" w:firstLine="708"/>
        <w:jc w:val="both"/>
        <w:rPr>
          <w:sz w:val="20"/>
          <w:szCs w:val="20"/>
        </w:rPr>
      </w:pPr>
      <w:r>
        <w:rPr>
          <w:rFonts w:eastAsia="Times New Roman"/>
          <w:b/>
          <w:bCs/>
          <w:sz w:val="28"/>
          <w:szCs w:val="28"/>
        </w:rPr>
        <w:t xml:space="preserve">Ishdan maqsad – </w:t>
      </w:r>
      <w:r>
        <w:rPr>
          <w:rFonts w:eastAsia="Times New Roman"/>
          <w:sz w:val="28"/>
          <w:szCs w:val="28"/>
        </w:rPr>
        <w:t>Ta’lim tizimida xalqaro xonandalar tanlovlari va</w:t>
      </w:r>
      <w:r>
        <w:rPr>
          <w:rFonts w:eastAsia="Times New Roman"/>
          <w:b/>
          <w:bCs/>
          <w:sz w:val="28"/>
          <w:szCs w:val="28"/>
        </w:rPr>
        <w:t xml:space="preserve"> </w:t>
      </w:r>
      <w:r>
        <w:rPr>
          <w:rFonts w:eastAsia="Times New Roman"/>
          <w:sz w:val="28"/>
          <w:szCs w:val="28"/>
        </w:rPr>
        <w:t>festivallar; xonandalikda mahalliy uslublarni o’rgatish borasida ilg’or</w:t>
      </w:r>
    </w:p>
    <w:p w:rsidR="00E766EF" w:rsidRDefault="00E766EF">
      <w:pPr>
        <w:spacing w:line="148" w:lineRule="exact"/>
        <w:rPr>
          <w:sz w:val="20"/>
          <w:szCs w:val="20"/>
        </w:rPr>
      </w:pPr>
    </w:p>
    <w:p w:rsidR="00E766EF" w:rsidRPr="00A76539" w:rsidRDefault="00E766EF" w:rsidP="006F0C53">
      <w:pPr>
        <w:ind w:right="40"/>
        <w:rPr>
          <w:sz w:val="20"/>
          <w:szCs w:val="20"/>
        </w:rPr>
      </w:pPr>
    </w:p>
    <w:p w:rsidR="00E766EF" w:rsidRPr="00A76539" w:rsidRDefault="00E766EF">
      <w:pPr>
        <w:sectPr w:rsidR="00E766EF" w:rsidRPr="00A76539">
          <w:pgSz w:w="11900" w:h="16836"/>
          <w:pgMar w:top="1338" w:right="968" w:bottom="426" w:left="1280" w:header="0" w:footer="0" w:gutter="0"/>
          <w:cols w:space="720" w:equalWidth="0">
            <w:col w:w="9660"/>
          </w:cols>
        </w:sectPr>
      </w:pPr>
    </w:p>
    <w:p w:rsidR="00E766EF" w:rsidRPr="00DF1FA6" w:rsidRDefault="00DF1FA6">
      <w:pPr>
        <w:spacing w:line="270" w:lineRule="auto"/>
        <w:jc w:val="both"/>
        <w:rPr>
          <w:sz w:val="20"/>
          <w:szCs w:val="20"/>
          <w:lang w:val="en-US"/>
        </w:rPr>
      </w:pPr>
      <w:bookmarkStart w:id="70" w:name="page88"/>
      <w:bookmarkEnd w:id="70"/>
      <w:r w:rsidRPr="00DF1FA6">
        <w:rPr>
          <w:rFonts w:eastAsia="Times New Roman"/>
          <w:sz w:val="28"/>
          <w:szCs w:val="28"/>
          <w:lang w:val="en-US"/>
        </w:rPr>
        <w:t>mahalliy va xorijiy tajribalarni tahlil qilish. Tinglangan audio yoki tinglab tomosha qilingan video lavha yuzasidan asosli fikr-mulohaza yuritish ko’nikmalariga ega bo’lish.</w:t>
      </w:r>
    </w:p>
    <w:p w:rsidR="00E766EF" w:rsidRPr="00DF1FA6" w:rsidRDefault="00E766EF">
      <w:pPr>
        <w:spacing w:line="25" w:lineRule="exact"/>
        <w:rPr>
          <w:sz w:val="20"/>
          <w:szCs w:val="20"/>
          <w:lang w:val="en-US"/>
        </w:rPr>
      </w:pPr>
    </w:p>
    <w:p w:rsidR="00E766EF" w:rsidRPr="00DF1FA6" w:rsidRDefault="00DF1FA6">
      <w:pPr>
        <w:spacing w:line="270" w:lineRule="auto"/>
        <w:ind w:right="20" w:firstLine="708"/>
        <w:jc w:val="both"/>
        <w:rPr>
          <w:sz w:val="20"/>
          <w:szCs w:val="20"/>
          <w:lang w:val="en-US"/>
        </w:rPr>
      </w:pPr>
      <w:r w:rsidRPr="00DF1FA6">
        <w:rPr>
          <w:rFonts w:eastAsia="Times New Roman"/>
          <w:b/>
          <w:bCs/>
          <w:sz w:val="28"/>
          <w:szCs w:val="28"/>
          <w:lang w:val="en-US"/>
        </w:rPr>
        <w:t xml:space="preserve">Masalaning qo’yilishi: </w:t>
      </w:r>
      <w:r w:rsidRPr="00DF1FA6">
        <w:rPr>
          <w:rFonts w:eastAsia="Times New Roman"/>
          <w:sz w:val="28"/>
          <w:szCs w:val="28"/>
          <w:lang w:val="en-US"/>
        </w:rPr>
        <w:t>Tinglovchilar kichik guruhlarga bo’lingan</w:t>
      </w:r>
      <w:r w:rsidRPr="00DF1FA6">
        <w:rPr>
          <w:rFonts w:eastAsia="Times New Roman"/>
          <w:b/>
          <w:bCs/>
          <w:sz w:val="28"/>
          <w:szCs w:val="28"/>
          <w:lang w:val="en-US"/>
        </w:rPr>
        <w:t xml:space="preserve"> </w:t>
      </w:r>
      <w:r w:rsidRPr="00DF1FA6">
        <w:rPr>
          <w:rFonts w:eastAsia="Times New Roman"/>
          <w:sz w:val="28"/>
          <w:szCs w:val="28"/>
          <w:lang w:val="en-US"/>
        </w:rPr>
        <w:t>holda ularga har bir vazifa bo’yicha berilgan savollarga javob tayyorlab, asosli sharhlab berishlari talab etiladi.</w:t>
      </w:r>
    </w:p>
    <w:p w:rsidR="00E766EF" w:rsidRPr="00DF1FA6" w:rsidRDefault="00E766EF">
      <w:pPr>
        <w:spacing w:line="19" w:lineRule="exact"/>
        <w:rPr>
          <w:sz w:val="20"/>
          <w:szCs w:val="20"/>
          <w:lang w:val="en-US"/>
        </w:rPr>
      </w:pPr>
    </w:p>
    <w:p w:rsidR="00E766EF" w:rsidRPr="00DF1FA6" w:rsidRDefault="00DF1FA6">
      <w:pPr>
        <w:ind w:left="2820"/>
        <w:rPr>
          <w:sz w:val="20"/>
          <w:szCs w:val="20"/>
          <w:lang w:val="en-US"/>
        </w:rPr>
      </w:pPr>
      <w:r w:rsidRPr="00DF1FA6">
        <w:rPr>
          <w:rFonts w:eastAsia="Times New Roman"/>
          <w:b/>
          <w:bCs/>
          <w:sz w:val="28"/>
          <w:szCs w:val="28"/>
          <w:lang w:val="en-US"/>
        </w:rPr>
        <w:t>Ishni bajarish uchun namuna</w:t>
      </w:r>
    </w:p>
    <w:p w:rsidR="00E766EF" w:rsidRPr="00DF1FA6" w:rsidRDefault="00E766EF">
      <w:pPr>
        <w:spacing w:line="52" w:lineRule="exact"/>
        <w:rPr>
          <w:sz w:val="20"/>
          <w:szCs w:val="20"/>
          <w:lang w:val="en-US"/>
        </w:rPr>
      </w:pPr>
    </w:p>
    <w:p w:rsidR="00E766EF" w:rsidRPr="00DF1FA6" w:rsidRDefault="00DF1FA6">
      <w:pPr>
        <w:spacing w:line="274" w:lineRule="auto"/>
        <w:ind w:right="20" w:firstLine="708"/>
        <w:jc w:val="both"/>
        <w:rPr>
          <w:sz w:val="20"/>
          <w:szCs w:val="20"/>
          <w:lang w:val="en-US"/>
        </w:rPr>
      </w:pPr>
      <w:r w:rsidRPr="00DF1FA6">
        <w:rPr>
          <w:rFonts w:eastAsia="Times New Roman"/>
          <w:sz w:val="28"/>
          <w:szCs w:val="28"/>
          <w:lang w:val="en-US"/>
        </w:rPr>
        <w:t>O’qituvchi tinglovchilarni 2- (3 yoki 4) guruhga bo’ladi. Mavzu bo’yicha tayyorlangan topshiriqlarni tarqatadi. O’quv natijalari nima berishini aniklashtiradi, erishiladigan natijaning yutuq va kamchiliklarining mohiyatini aytadi. Qanday qo’shimcha materiallardan foydalanish mumkinligi haqida ma’lumot beradi. (darslik, ma’ruza matni, internet materallari). Guruhlarda ish boshlash vaqtini e’lon qiladi.</w:t>
      </w:r>
    </w:p>
    <w:p w:rsidR="00E766EF" w:rsidRPr="00DF1FA6" w:rsidRDefault="00E766EF">
      <w:pPr>
        <w:spacing w:line="19" w:lineRule="exact"/>
        <w:rPr>
          <w:sz w:val="20"/>
          <w:szCs w:val="20"/>
          <w:lang w:val="en-US"/>
        </w:rPr>
      </w:pPr>
    </w:p>
    <w:p w:rsidR="00E766EF" w:rsidRPr="00DF1FA6" w:rsidRDefault="00DF1FA6">
      <w:pPr>
        <w:spacing w:line="263" w:lineRule="auto"/>
        <w:ind w:right="20" w:firstLine="708"/>
        <w:jc w:val="both"/>
        <w:rPr>
          <w:sz w:val="20"/>
          <w:szCs w:val="20"/>
          <w:lang w:val="en-US"/>
        </w:rPr>
      </w:pPr>
      <w:r w:rsidRPr="00DF1FA6">
        <w:rPr>
          <w:rFonts w:eastAsia="Times New Roman"/>
          <w:sz w:val="28"/>
          <w:szCs w:val="28"/>
          <w:lang w:val="en-US"/>
        </w:rPr>
        <w:t>Guruhlardagi hamkorlik ishlarining takdimotini tashkillashtiradi va boshqaradi. Takdimot muddati 20 minutdan oshmasligini e’lon qiladi.</w:t>
      </w:r>
    </w:p>
    <w:p w:rsidR="00E766EF" w:rsidRPr="00DF1FA6" w:rsidRDefault="00E766EF">
      <w:pPr>
        <w:spacing w:line="20" w:lineRule="exact"/>
        <w:rPr>
          <w:sz w:val="20"/>
          <w:szCs w:val="20"/>
          <w:lang w:val="en-US"/>
        </w:rPr>
      </w:pPr>
    </w:p>
    <w:p w:rsidR="00E766EF" w:rsidRPr="00DF1FA6" w:rsidRDefault="00DF1FA6">
      <w:pPr>
        <w:ind w:left="700"/>
        <w:rPr>
          <w:sz w:val="20"/>
          <w:szCs w:val="20"/>
          <w:lang w:val="en-US"/>
        </w:rPr>
      </w:pPr>
      <w:r w:rsidRPr="00DF1FA6">
        <w:rPr>
          <w:rFonts w:eastAsia="Times New Roman"/>
          <w:sz w:val="28"/>
          <w:szCs w:val="28"/>
          <w:lang w:val="en-US"/>
        </w:rPr>
        <w:t>O’qituvchi har bir savolga yakun yasaydi.</w:t>
      </w:r>
    </w:p>
    <w:p w:rsidR="00E766EF" w:rsidRPr="00DF1FA6" w:rsidRDefault="00E766EF">
      <w:pPr>
        <w:spacing w:line="60" w:lineRule="exact"/>
        <w:rPr>
          <w:sz w:val="20"/>
          <w:szCs w:val="20"/>
          <w:lang w:val="en-US"/>
        </w:rPr>
      </w:pPr>
    </w:p>
    <w:p w:rsidR="00E766EF" w:rsidRPr="00DF1FA6" w:rsidRDefault="00DF1FA6">
      <w:pPr>
        <w:spacing w:line="270" w:lineRule="auto"/>
        <w:ind w:right="20" w:firstLine="708"/>
        <w:jc w:val="both"/>
        <w:rPr>
          <w:sz w:val="20"/>
          <w:szCs w:val="20"/>
          <w:lang w:val="en-US"/>
        </w:rPr>
      </w:pPr>
      <w:r w:rsidRPr="00DF1FA6">
        <w:rPr>
          <w:rFonts w:eastAsia="Times New Roman"/>
          <w:sz w:val="28"/>
          <w:szCs w:val="28"/>
          <w:lang w:val="en-US"/>
        </w:rPr>
        <w:t>Mashg’ulotni baholash. Voqeliklarning ketma-ketligi, topshiriqlarni asoslab berish, shuningdek o’quvchilar bilim saviyasini shakllantirishga, tushunchalaridan to’g’ri xulosalar chiqarishiga e’tibor qaratadi.</w:t>
      </w:r>
    </w:p>
    <w:p w:rsidR="00E766EF" w:rsidRPr="00DF1FA6" w:rsidRDefault="00E766EF">
      <w:pPr>
        <w:spacing w:line="26" w:lineRule="exact"/>
        <w:rPr>
          <w:sz w:val="20"/>
          <w:szCs w:val="20"/>
          <w:lang w:val="en-US"/>
        </w:rPr>
      </w:pPr>
    </w:p>
    <w:p w:rsidR="00E766EF" w:rsidRPr="00DF1FA6" w:rsidRDefault="00DF1FA6">
      <w:pPr>
        <w:spacing w:line="266" w:lineRule="auto"/>
        <w:ind w:firstLine="708"/>
        <w:jc w:val="both"/>
        <w:rPr>
          <w:sz w:val="20"/>
          <w:szCs w:val="20"/>
          <w:lang w:val="en-US"/>
        </w:rPr>
      </w:pPr>
      <w:r w:rsidRPr="00DF1FA6">
        <w:rPr>
          <w:rFonts w:eastAsia="Times New Roman"/>
          <w:sz w:val="28"/>
          <w:szCs w:val="28"/>
          <w:lang w:val="en-US"/>
        </w:rPr>
        <w:t>Mavzu bo’yicha yakunlovchi xulosalar qiladi. Mavzu maqsadiga erishishdagi o’quvchilar faoliyatini tahlil qiladi va baholaydi.</w:t>
      </w:r>
    </w:p>
    <w:p w:rsidR="00E766EF" w:rsidRPr="00DF1FA6" w:rsidRDefault="00DF1FA6">
      <w:pPr>
        <w:spacing w:line="20" w:lineRule="exact"/>
        <w:rPr>
          <w:sz w:val="20"/>
          <w:szCs w:val="20"/>
          <w:lang w:val="en-US"/>
        </w:rPr>
      </w:pPr>
      <w:r>
        <w:rPr>
          <w:noProof/>
          <w:sz w:val="20"/>
          <w:szCs w:val="20"/>
        </w:rPr>
        <w:drawing>
          <wp:anchor distT="0" distB="0" distL="114300" distR="114300" simplePos="0" relativeHeight="251698176" behindDoc="1" locked="0" layoutInCell="0" allowOverlap="1" wp14:anchorId="66BF6B10" wp14:editId="587B43D1">
            <wp:simplePos x="0" y="0"/>
            <wp:positionH relativeFrom="column">
              <wp:posOffset>-90170</wp:posOffset>
            </wp:positionH>
            <wp:positionV relativeFrom="paragraph">
              <wp:posOffset>250190</wp:posOffset>
            </wp:positionV>
            <wp:extent cx="6118225" cy="2426335"/>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4">
                      <a:extLst/>
                    </a:blip>
                    <a:srcRect/>
                    <a:stretch>
                      <a:fillRect/>
                    </a:stretch>
                  </pic:blipFill>
                  <pic:spPr bwMode="auto">
                    <a:xfrm>
                      <a:off x="0" y="0"/>
                      <a:ext cx="6118225" cy="2426335"/>
                    </a:xfrm>
                    <a:prstGeom prst="rect">
                      <a:avLst/>
                    </a:prstGeom>
                    <a:noFill/>
                  </pic:spPr>
                </pic:pic>
              </a:graphicData>
            </a:graphic>
          </wp:anchor>
        </w:drawing>
      </w:r>
    </w:p>
    <w:p w:rsidR="00E766EF" w:rsidRPr="00DF1FA6" w:rsidRDefault="00E766EF">
      <w:pPr>
        <w:spacing w:line="200" w:lineRule="exact"/>
        <w:rPr>
          <w:sz w:val="20"/>
          <w:szCs w:val="20"/>
          <w:lang w:val="en-US"/>
        </w:rPr>
      </w:pPr>
    </w:p>
    <w:p w:rsidR="00E766EF" w:rsidRPr="00DF1FA6" w:rsidRDefault="00E766EF">
      <w:pPr>
        <w:spacing w:line="232" w:lineRule="exact"/>
        <w:rPr>
          <w:sz w:val="20"/>
          <w:szCs w:val="20"/>
          <w:lang w:val="en-US"/>
        </w:rPr>
      </w:pPr>
    </w:p>
    <w:p w:rsidR="00E766EF" w:rsidRPr="00DF1FA6" w:rsidRDefault="00DF1FA6">
      <w:pPr>
        <w:ind w:left="2940"/>
        <w:rPr>
          <w:sz w:val="20"/>
          <w:szCs w:val="20"/>
          <w:lang w:val="en-US"/>
        </w:rPr>
      </w:pPr>
      <w:r w:rsidRPr="00DF1FA6">
        <w:rPr>
          <w:rFonts w:eastAsia="Times New Roman"/>
          <w:b/>
          <w:bCs/>
          <w:sz w:val="28"/>
          <w:szCs w:val="28"/>
          <w:lang w:val="en-US"/>
        </w:rPr>
        <w:t>Guruhda ishlash qoidalari</w:t>
      </w:r>
    </w:p>
    <w:p w:rsidR="00E766EF" w:rsidRPr="00DF1FA6" w:rsidRDefault="00E766EF">
      <w:pPr>
        <w:spacing w:line="46" w:lineRule="exact"/>
        <w:rPr>
          <w:sz w:val="20"/>
          <w:szCs w:val="20"/>
          <w:lang w:val="en-US"/>
        </w:rPr>
      </w:pPr>
    </w:p>
    <w:p w:rsidR="00E766EF" w:rsidRPr="00DF1FA6" w:rsidRDefault="00DF1FA6">
      <w:pPr>
        <w:rPr>
          <w:sz w:val="20"/>
          <w:szCs w:val="20"/>
          <w:lang w:val="en-US"/>
        </w:rPr>
      </w:pPr>
      <w:r w:rsidRPr="00DF1FA6">
        <w:rPr>
          <w:rFonts w:eastAsia="Times New Roman"/>
          <w:b/>
          <w:bCs/>
          <w:sz w:val="28"/>
          <w:szCs w:val="28"/>
          <w:lang w:val="en-US"/>
        </w:rPr>
        <w:t>Har kim o’z o’rtoqlarini tinglashi, hurmat bildirishi kerak.</w:t>
      </w:r>
    </w:p>
    <w:p w:rsidR="00E766EF" w:rsidRPr="00DF1FA6" w:rsidRDefault="00E766EF">
      <w:pPr>
        <w:spacing w:line="51" w:lineRule="exact"/>
        <w:rPr>
          <w:sz w:val="20"/>
          <w:szCs w:val="20"/>
          <w:lang w:val="en-US"/>
        </w:rPr>
      </w:pPr>
    </w:p>
    <w:p w:rsidR="00E766EF" w:rsidRPr="00DF1FA6" w:rsidRDefault="00DF1FA6">
      <w:pPr>
        <w:rPr>
          <w:sz w:val="20"/>
          <w:szCs w:val="20"/>
          <w:lang w:val="en-US"/>
        </w:rPr>
      </w:pPr>
      <w:r w:rsidRPr="00DF1FA6">
        <w:rPr>
          <w:rFonts w:eastAsia="Times New Roman"/>
          <w:b/>
          <w:bCs/>
          <w:sz w:val="28"/>
          <w:szCs w:val="28"/>
          <w:shd w:val="clear" w:color="auto" w:fill="92D050"/>
          <w:lang w:val="en-US"/>
        </w:rPr>
        <w:t>Har  kim  aktiv,  birgalikda,  berilgan  topshiriqqa  mas’uliyat  bilan</w:t>
      </w:r>
    </w:p>
    <w:p w:rsidR="00E766EF" w:rsidRPr="00DF1FA6" w:rsidRDefault="00E766EF">
      <w:pPr>
        <w:spacing w:line="46" w:lineRule="exact"/>
        <w:rPr>
          <w:sz w:val="20"/>
          <w:szCs w:val="20"/>
          <w:lang w:val="en-US"/>
        </w:rPr>
      </w:pPr>
    </w:p>
    <w:p w:rsidR="00E766EF" w:rsidRPr="00DF1FA6" w:rsidRDefault="00DF1FA6">
      <w:pPr>
        <w:rPr>
          <w:sz w:val="20"/>
          <w:szCs w:val="20"/>
          <w:lang w:val="en-US"/>
        </w:rPr>
      </w:pPr>
      <w:r w:rsidRPr="00DF1FA6">
        <w:rPr>
          <w:rFonts w:eastAsia="Times New Roman"/>
          <w:b/>
          <w:bCs/>
          <w:sz w:val="28"/>
          <w:szCs w:val="28"/>
          <w:lang w:val="en-US"/>
        </w:rPr>
        <w:t>qaragan holda ishlashi kerak.</w:t>
      </w:r>
    </w:p>
    <w:p w:rsidR="00E766EF" w:rsidRPr="00DF1FA6" w:rsidRDefault="00E766EF">
      <w:pPr>
        <w:spacing w:line="50" w:lineRule="exact"/>
        <w:rPr>
          <w:sz w:val="20"/>
          <w:szCs w:val="20"/>
          <w:lang w:val="en-US"/>
        </w:rPr>
      </w:pPr>
    </w:p>
    <w:p w:rsidR="00E766EF" w:rsidRPr="00DF1FA6" w:rsidRDefault="00DF1FA6">
      <w:pPr>
        <w:rPr>
          <w:sz w:val="20"/>
          <w:szCs w:val="20"/>
          <w:lang w:val="en-US"/>
        </w:rPr>
      </w:pPr>
      <w:r w:rsidRPr="00DF1FA6">
        <w:rPr>
          <w:rFonts w:eastAsia="Times New Roman"/>
          <w:b/>
          <w:bCs/>
          <w:sz w:val="28"/>
          <w:szCs w:val="28"/>
          <w:lang w:val="en-US"/>
        </w:rPr>
        <w:t>Har kim zarur bo’lgan holda yordam so’rashi lozim.</w:t>
      </w:r>
    </w:p>
    <w:p w:rsidR="00E766EF" w:rsidRPr="00DF1FA6" w:rsidRDefault="00E766EF">
      <w:pPr>
        <w:spacing w:line="50" w:lineRule="exact"/>
        <w:rPr>
          <w:sz w:val="20"/>
          <w:szCs w:val="20"/>
          <w:lang w:val="en-US"/>
        </w:rPr>
      </w:pPr>
    </w:p>
    <w:p w:rsidR="00E766EF" w:rsidRPr="00DF1FA6" w:rsidRDefault="00DF1FA6">
      <w:pPr>
        <w:rPr>
          <w:sz w:val="20"/>
          <w:szCs w:val="20"/>
          <w:lang w:val="en-US"/>
        </w:rPr>
      </w:pPr>
      <w:r w:rsidRPr="00DF1FA6">
        <w:rPr>
          <w:rFonts w:eastAsia="Times New Roman"/>
          <w:b/>
          <w:bCs/>
          <w:sz w:val="28"/>
          <w:szCs w:val="28"/>
          <w:lang w:val="en-US"/>
        </w:rPr>
        <w:t>Har kim undan yordam so’ralganda albatta yordam berishi kerak.</w:t>
      </w:r>
    </w:p>
    <w:p w:rsidR="00E766EF" w:rsidRPr="00DF1FA6" w:rsidRDefault="00E766EF">
      <w:pPr>
        <w:spacing w:line="46" w:lineRule="exact"/>
        <w:rPr>
          <w:sz w:val="20"/>
          <w:szCs w:val="20"/>
          <w:lang w:val="en-US"/>
        </w:rPr>
      </w:pPr>
    </w:p>
    <w:p w:rsidR="00E766EF" w:rsidRPr="00DF1FA6" w:rsidRDefault="00DF1FA6">
      <w:pPr>
        <w:rPr>
          <w:sz w:val="20"/>
          <w:szCs w:val="20"/>
          <w:lang w:val="en-US"/>
        </w:rPr>
      </w:pPr>
      <w:r w:rsidRPr="00DF1FA6">
        <w:rPr>
          <w:rFonts w:eastAsia="Times New Roman"/>
          <w:b/>
          <w:bCs/>
          <w:sz w:val="28"/>
          <w:szCs w:val="28"/>
          <w:lang w:val="en-US"/>
        </w:rPr>
        <w:t>Har kim guruh ishi natijasini baholashda ishtirok etishi shart.</w:t>
      </w:r>
    </w:p>
    <w:p w:rsidR="00E766EF" w:rsidRPr="00DF1FA6" w:rsidRDefault="00E766EF">
      <w:pPr>
        <w:spacing w:line="50" w:lineRule="exact"/>
        <w:rPr>
          <w:sz w:val="20"/>
          <w:szCs w:val="20"/>
          <w:lang w:val="en-US"/>
        </w:rPr>
      </w:pPr>
    </w:p>
    <w:p w:rsidR="00E766EF" w:rsidRPr="00DF1FA6" w:rsidRDefault="00DF1FA6">
      <w:pPr>
        <w:rPr>
          <w:sz w:val="20"/>
          <w:szCs w:val="20"/>
          <w:lang w:val="en-US"/>
        </w:rPr>
      </w:pPr>
      <w:r w:rsidRPr="00DF1FA6">
        <w:rPr>
          <w:rFonts w:eastAsia="Times New Roman"/>
          <w:b/>
          <w:bCs/>
          <w:sz w:val="28"/>
          <w:szCs w:val="28"/>
          <w:lang w:val="en-US"/>
        </w:rPr>
        <w:t>Har kim aniq tushunishi kerakki:</w:t>
      </w:r>
    </w:p>
    <w:p w:rsidR="00E766EF" w:rsidRPr="00DF1FA6" w:rsidRDefault="00E766EF">
      <w:pPr>
        <w:spacing w:line="46" w:lineRule="exact"/>
        <w:rPr>
          <w:sz w:val="20"/>
          <w:szCs w:val="20"/>
          <w:lang w:val="en-US"/>
        </w:rPr>
      </w:pPr>
    </w:p>
    <w:p w:rsidR="00E766EF" w:rsidRPr="00DF1FA6" w:rsidRDefault="00DF1FA6">
      <w:pPr>
        <w:rPr>
          <w:sz w:val="20"/>
          <w:szCs w:val="20"/>
          <w:lang w:val="en-US"/>
        </w:rPr>
      </w:pPr>
      <w:r w:rsidRPr="00DF1FA6">
        <w:rPr>
          <w:rFonts w:eastAsia="Times New Roman"/>
          <w:b/>
          <w:bCs/>
          <w:sz w:val="28"/>
          <w:szCs w:val="28"/>
          <w:lang w:val="en-US"/>
        </w:rPr>
        <w:t>- boshqalarga o’rgatib o’zimiz o’rganamiz.</w:t>
      </w:r>
    </w:p>
    <w:p w:rsidR="00E766EF" w:rsidRPr="00DF1FA6" w:rsidRDefault="00E766EF">
      <w:pPr>
        <w:spacing w:line="50" w:lineRule="exact"/>
        <w:rPr>
          <w:sz w:val="20"/>
          <w:szCs w:val="20"/>
          <w:lang w:val="en-US"/>
        </w:rPr>
      </w:pPr>
    </w:p>
    <w:p w:rsidR="00E766EF" w:rsidRPr="00DF1FA6" w:rsidRDefault="00DF1FA6">
      <w:pPr>
        <w:rPr>
          <w:sz w:val="20"/>
          <w:szCs w:val="20"/>
          <w:lang w:val="en-US"/>
        </w:rPr>
      </w:pPr>
      <w:r w:rsidRPr="00DF1FA6">
        <w:rPr>
          <w:rFonts w:eastAsia="Times New Roman"/>
          <w:b/>
          <w:bCs/>
          <w:sz w:val="28"/>
          <w:szCs w:val="28"/>
          <w:lang w:val="en-US"/>
        </w:rPr>
        <w:t>- kemaga tushganning joni bir: yo birga qutilamiz yoki birga cho’kamiz.</w:t>
      </w:r>
    </w:p>
    <w:p w:rsidR="00E766EF" w:rsidRPr="00DF1FA6" w:rsidRDefault="00DF1FA6">
      <w:pPr>
        <w:spacing w:line="20" w:lineRule="exact"/>
        <w:rPr>
          <w:sz w:val="20"/>
          <w:szCs w:val="20"/>
          <w:lang w:val="en-US"/>
        </w:rPr>
      </w:pPr>
      <w:r>
        <w:rPr>
          <w:noProof/>
          <w:sz w:val="20"/>
          <w:szCs w:val="20"/>
        </w:rPr>
        <w:drawing>
          <wp:anchor distT="0" distB="0" distL="114300" distR="114300" simplePos="0" relativeHeight="251699200" behindDoc="1" locked="0" layoutInCell="0" allowOverlap="1" wp14:anchorId="0BE57E33" wp14:editId="7E2712C3">
            <wp:simplePos x="0" y="0"/>
            <wp:positionH relativeFrom="column">
              <wp:posOffset>-90170</wp:posOffset>
            </wp:positionH>
            <wp:positionV relativeFrom="paragraph">
              <wp:posOffset>541020</wp:posOffset>
            </wp:positionV>
            <wp:extent cx="6118225" cy="1016635"/>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5">
                      <a:extLst/>
                    </a:blip>
                    <a:srcRect/>
                    <a:stretch>
                      <a:fillRect/>
                    </a:stretch>
                  </pic:blipFill>
                  <pic:spPr bwMode="auto">
                    <a:xfrm>
                      <a:off x="0" y="0"/>
                      <a:ext cx="6118225" cy="1016635"/>
                    </a:xfrm>
                    <a:prstGeom prst="rect">
                      <a:avLst/>
                    </a:prstGeom>
                    <a:noFill/>
                  </pic:spPr>
                </pic:pic>
              </a:graphicData>
            </a:graphic>
          </wp:anchor>
        </w:drawing>
      </w: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304" w:lineRule="exact"/>
        <w:rPr>
          <w:sz w:val="20"/>
          <w:szCs w:val="20"/>
          <w:lang w:val="en-US"/>
        </w:rPr>
      </w:pPr>
    </w:p>
    <w:p w:rsidR="00E766EF" w:rsidRPr="00DF1FA6" w:rsidRDefault="00DF1FA6">
      <w:pPr>
        <w:spacing w:line="264" w:lineRule="auto"/>
        <w:ind w:right="1300" w:firstLine="1281"/>
        <w:rPr>
          <w:sz w:val="20"/>
          <w:szCs w:val="20"/>
          <w:lang w:val="en-US"/>
        </w:rPr>
      </w:pPr>
      <w:r w:rsidRPr="00DF1FA6">
        <w:rPr>
          <w:rFonts w:eastAsia="Times New Roman"/>
          <w:b/>
          <w:bCs/>
          <w:sz w:val="28"/>
          <w:szCs w:val="28"/>
          <w:lang w:val="en-US"/>
        </w:rPr>
        <w:t>Topshiriqni bajarish ketma-ketligi va reglamenti 1.Individual o’qish-2 minut</w:t>
      </w:r>
    </w:p>
    <w:p w:rsidR="00E766EF" w:rsidRPr="00DF1FA6" w:rsidRDefault="00E766EF">
      <w:pPr>
        <w:spacing w:line="18" w:lineRule="exact"/>
        <w:rPr>
          <w:sz w:val="20"/>
          <w:szCs w:val="20"/>
          <w:lang w:val="en-US"/>
        </w:rPr>
      </w:pPr>
    </w:p>
    <w:p w:rsidR="00E766EF" w:rsidRPr="00DF1FA6" w:rsidRDefault="00DF1FA6">
      <w:pPr>
        <w:rPr>
          <w:sz w:val="20"/>
          <w:szCs w:val="20"/>
          <w:lang w:val="en-US"/>
        </w:rPr>
      </w:pPr>
      <w:r w:rsidRPr="00DF1FA6">
        <w:rPr>
          <w:rFonts w:eastAsia="Times New Roman"/>
          <w:b/>
          <w:bCs/>
          <w:sz w:val="28"/>
          <w:szCs w:val="28"/>
          <w:lang w:val="en-US"/>
        </w:rPr>
        <w:t>2.Muhokama qilish –3 minut</w:t>
      </w:r>
    </w:p>
    <w:p w:rsidR="00E766EF" w:rsidRPr="00DF1FA6" w:rsidRDefault="00E766EF">
      <w:pPr>
        <w:spacing w:line="46" w:lineRule="exact"/>
        <w:rPr>
          <w:sz w:val="20"/>
          <w:szCs w:val="20"/>
          <w:lang w:val="en-US"/>
        </w:rPr>
      </w:pPr>
    </w:p>
    <w:p w:rsidR="00E766EF" w:rsidRPr="00DF1FA6" w:rsidRDefault="00DF1FA6">
      <w:pPr>
        <w:rPr>
          <w:sz w:val="20"/>
          <w:szCs w:val="20"/>
          <w:lang w:val="en-US"/>
        </w:rPr>
      </w:pPr>
      <w:r w:rsidRPr="00DF1FA6">
        <w:rPr>
          <w:rFonts w:eastAsia="Times New Roman"/>
          <w:b/>
          <w:bCs/>
          <w:sz w:val="28"/>
          <w:szCs w:val="28"/>
          <w:lang w:val="en-US"/>
        </w:rPr>
        <w:t>3.Prezentatsiya (takdimot) varag’ini tayyorlash- 5 minut</w:t>
      </w:r>
    </w:p>
    <w:p w:rsidR="00E766EF" w:rsidRPr="00DF1FA6" w:rsidRDefault="00E766EF">
      <w:pPr>
        <w:spacing w:line="106" w:lineRule="exact"/>
        <w:rPr>
          <w:sz w:val="20"/>
          <w:szCs w:val="20"/>
          <w:lang w:val="en-US"/>
        </w:rPr>
      </w:pPr>
    </w:p>
    <w:p w:rsidR="00E766EF" w:rsidRPr="006F0C53" w:rsidRDefault="00E766EF" w:rsidP="006F0C53">
      <w:pPr>
        <w:jc w:val="center"/>
        <w:rPr>
          <w:sz w:val="20"/>
          <w:szCs w:val="20"/>
          <w:lang w:val="en-US"/>
        </w:rPr>
        <w:sectPr w:rsidR="00E766EF" w:rsidRPr="006F0C53">
          <w:pgSz w:w="11900" w:h="16836"/>
          <w:pgMar w:top="1264" w:right="1128" w:bottom="426" w:left="1420" w:header="0" w:footer="0" w:gutter="0"/>
          <w:cols w:space="720" w:equalWidth="0">
            <w:col w:w="9360"/>
          </w:cols>
        </w:sectPr>
      </w:pPr>
    </w:p>
    <w:p w:rsidR="00E766EF" w:rsidRPr="00DF1FA6" w:rsidRDefault="00DF1FA6">
      <w:pPr>
        <w:ind w:left="140"/>
        <w:rPr>
          <w:sz w:val="20"/>
          <w:szCs w:val="20"/>
          <w:lang w:val="en-US"/>
        </w:rPr>
      </w:pPr>
      <w:bookmarkStart w:id="71" w:name="page89"/>
      <w:bookmarkEnd w:id="71"/>
      <w:r>
        <w:rPr>
          <w:rFonts w:eastAsia="Times New Roman"/>
          <w:b/>
          <w:bCs/>
          <w:noProof/>
          <w:sz w:val="28"/>
          <w:szCs w:val="28"/>
        </w:rPr>
        <w:drawing>
          <wp:anchor distT="0" distB="0" distL="114300" distR="114300" simplePos="0" relativeHeight="251700224" behindDoc="1" locked="0" layoutInCell="0" allowOverlap="1" wp14:anchorId="3EBE41A2" wp14:editId="23E8BF57">
            <wp:simplePos x="0" y="0"/>
            <wp:positionH relativeFrom="page">
              <wp:posOffset>810895</wp:posOffset>
            </wp:positionH>
            <wp:positionV relativeFrom="page">
              <wp:posOffset>800735</wp:posOffset>
            </wp:positionV>
            <wp:extent cx="6118225" cy="1018540"/>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6">
                      <a:extLst/>
                    </a:blip>
                    <a:srcRect/>
                    <a:stretch>
                      <a:fillRect/>
                    </a:stretch>
                  </pic:blipFill>
                  <pic:spPr bwMode="auto">
                    <a:xfrm>
                      <a:off x="0" y="0"/>
                      <a:ext cx="6118225" cy="1018540"/>
                    </a:xfrm>
                    <a:prstGeom prst="rect">
                      <a:avLst/>
                    </a:prstGeom>
                    <a:noFill/>
                  </pic:spPr>
                </pic:pic>
              </a:graphicData>
            </a:graphic>
          </wp:anchor>
        </w:drawing>
      </w:r>
      <w:r w:rsidRPr="00DF1FA6">
        <w:rPr>
          <w:rFonts w:eastAsia="Times New Roman"/>
          <w:b/>
          <w:bCs/>
          <w:sz w:val="28"/>
          <w:szCs w:val="28"/>
          <w:lang w:val="en-US"/>
        </w:rPr>
        <w:t>4.Prezentatsiya (takdimot) qilish –5 minut</w:t>
      </w:r>
    </w:p>
    <w:p w:rsidR="00E766EF" w:rsidRPr="00DF1FA6" w:rsidRDefault="00E766EF">
      <w:pPr>
        <w:spacing w:line="64" w:lineRule="exact"/>
        <w:rPr>
          <w:sz w:val="20"/>
          <w:szCs w:val="20"/>
          <w:lang w:val="en-US"/>
        </w:rPr>
      </w:pPr>
    </w:p>
    <w:p w:rsidR="00E766EF" w:rsidRPr="00DF1FA6" w:rsidRDefault="00DF1FA6">
      <w:pPr>
        <w:spacing w:line="263" w:lineRule="auto"/>
        <w:ind w:left="140" w:right="180"/>
        <w:rPr>
          <w:sz w:val="20"/>
          <w:szCs w:val="20"/>
          <w:lang w:val="en-US"/>
        </w:rPr>
      </w:pPr>
      <w:r w:rsidRPr="00DF1FA6">
        <w:rPr>
          <w:rFonts w:eastAsia="Times New Roman"/>
          <w:b/>
          <w:bCs/>
          <w:sz w:val="28"/>
          <w:szCs w:val="28"/>
          <w:shd w:val="clear" w:color="auto" w:fill="92D050"/>
          <w:lang w:val="en-US"/>
        </w:rPr>
        <w:t xml:space="preserve">5.Guruhlar boshqa guruhlarni prezentatsiya (taqdimot)lari vaqtida </w:t>
      </w:r>
      <w:r w:rsidRPr="00DF1FA6">
        <w:rPr>
          <w:rFonts w:eastAsia="Times New Roman"/>
          <w:b/>
          <w:bCs/>
          <w:sz w:val="28"/>
          <w:szCs w:val="28"/>
          <w:lang w:val="en-US"/>
        </w:rPr>
        <w:t>ularni baholash</w:t>
      </w:r>
    </w:p>
    <w:p w:rsidR="00E766EF" w:rsidRPr="00DF1FA6" w:rsidRDefault="00E766EF">
      <w:pPr>
        <w:spacing w:line="20" w:lineRule="exact"/>
        <w:rPr>
          <w:sz w:val="20"/>
          <w:szCs w:val="20"/>
          <w:lang w:val="en-US"/>
        </w:rPr>
      </w:pPr>
    </w:p>
    <w:p w:rsidR="00E766EF" w:rsidRPr="00DF1FA6" w:rsidRDefault="00DF1FA6">
      <w:pPr>
        <w:ind w:left="140"/>
        <w:rPr>
          <w:sz w:val="20"/>
          <w:szCs w:val="20"/>
          <w:lang w:val="en-US"/>
        </w:rPr>
      </w:pPr>
      <w:r w:rsidRPr="00DF1FA6">
        <w:rPr>
          <w:rFonts w:eastAsia="Times New Roman"/>
          <w:b/>
          <w:bCs/>
          <w:sz w:val="28"/>
          <w:szCs w:val="28"/>
          <w:lang w:val="en-US"/>
        </w:rPr>
        <w:t>6.Baholash natijalarini rahbarga aytish</w:t>
      </w:r>
    </w:p>
    <w:p w:rsidR="00E766EF" w:rsidRPr="00DF1FA6" w:rsidRDefault="00DF1FA6">
      <w:pPr>
        <w:spacing w:line="20" w:lineRule="exact"/>
        <w:rPr>
          <w:sz w:val="20"/>
          <w:szCs w:val="20"/>
          <w:lang w:val="en-US"/>
        </w:rPr>
      </w:pPr>
      <w:r>
        <w:rPr>
          <w:noProof/>
          <w:sz w:val="20"/>
          <w:szCs w:val="20"/>
        </w:rPr>
        <mc:AlternateContent>
          <mc:Choice Requires="wps">
            <w:drawing>
              <wp:anchor distT="0" distB="0" distL="114300" distR="114300" simplePos="0" relativeHeight="251701248" behindDoc="1" locked="0" layoutInCell="0" allowOverlap="1" wp14:anchorId="347D9B35" wp14:editId="51B8032A">
                <wp:simplePos x="0" y="0"/>
                <wp:positionH relativeFrom="column">
                  <wp:posOffset>68580</wp:posOffset>
                </wp:positionH>
                <wp:positionV relativeFrom="paragraph">
                  <wp:posOffset>70485</wp:posOffset>
                </wp:positionV>
                <wp:extent cx="5978525" cy="234315"/>
                <wp:effectExtent l="0" t="0" r="0" b="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234315"/>
                        </a:xfrm>
                        <a:prstGeom prst="rect">
                          <a:avLst/>
                        </a:prstGeom>
                        <a:solidFill>
                          <a:srgbClr val="F2DBDB"/>
                        </a:solidFill>
                      </wps:spPr>
                      <wps:bodyPr/>
                    </wps:wsp>
                  </a:graphicData>
                </a:graphic>
              </wp:anchor>
            </w:drawing>
          </mc:Choice>
          <mc:Fallback>
            <w:pict>
              <v:rect id="Shape 90" o:spid="_x0000_s1115" style="position:absolute;margin-left:5.4pt;margin-top:5.55pt;width:470.75pt;height:18.4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2DBDB" stroked="f"/>
            </w:pict>
          </mc:Fallback>
        </mc:AlternateContent>
      </w: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30" w:lineRule="exact"/>
        <w:rPr>
          <w:sz w:val="20"/>
          <w:szCs w:val="20"/>
          <w:lang w:val="en-US"/>
        </w:rPr>
      </w:pPr>
    </w:p>
    <w:p w:rsidR="00E766EF" w:rsidRPr="00DF1FA6" w:rsidRDefault="00DF1FA6">
      <w:pPr>
        <w:ind w:right="-99"/>
        <w:jc w:val="center"/>
        <w:rPr>
          <w:sz w:val="20"/>
          <w:szCs w:val="20"/>
          <w:lang w:val="en-US"/>
        </w:rPr>
      </w:pPr>
      <w:r w:rsidRPr="00DF1FA6">
        <w:rPr>
          <w:rFonts w:eastAsia="Times New Roman"/>
          <w:b/>
          <w:bCs/>
          <w:sz w:val="28"/>
          <w:szCs w:val="28"/>
          <w:lang w:val="en-US"/>
        </w:rPr>
        <w:t>1-ilova</w:t>
      </w:r>
    </w:p>
    <w:p w:rsidR="00E766EF" w:rsidRPr="00DF1FA6" w:rsidRDefault="00E766EF">
      <w:pPr>
        <w:spacing w:line="46" w:lineRule="exact"/>
        <w:rPr>
          <w:sz w:val="20"/>
          <w:szCs w:val="20"/>
          <w:lang w:val="en-US"/>
        </w:rPr>
      </w:pPr>
    </w:p>
    <w:p w:rsidR="00E766EF" w:rsidRPr="00DF1FA6" w:rsidRDefault="00DF1FA6">
      <w:pPr>
        <w:ind w:right="40"/>
        <w:jc w:val="center"/>
        <w:rPr>
          <w:sz w:val="20"/>
          <w:szCs w:val="20"/>
          <w:lang w:val="en-US"/>
        </w:rPr>
      </w:pPr>
      <w:r w:rsidRPr="00DF1FA6">
        <w:rPr>
          <w:rFonts w:eastAsia="Times New Roman"/>
          <w:b/>
          <w:bCs/>
          <w:sz w:val="28"/>
          <w:szCs w:val="28"/>
          <w:lang w:val="en-US"/>
        </w:rPr>
        <w:t>Birinchi guruh uchun vazifa.</w:t>
      </w:r>
    </w:p>
    <w:p w:rsidR="00E766EF" w:rsidRPr="00DF1FA6" w:rsidRDefault="00E766EF">
      <w:pPr>
        <w:spacing w:line="32" w:lineRule="exact"/>
        <w:rPr>
          <w:sz w:val="20"/>
          <w:szCs w:val="20"/>
          <w:lang w:val="en-US"/>
        </w:rPr>
      </w:pPr>
    </w:p>
    <w:tbl>
      <w:tblPr>
        <w:tblW w:w="0" w:type="auto"/>
        <w:tblInd w:w="10" w:type="dxa"/>
        <w:tblLayout w:type="fixed"/>
        <w:tblCellMar>
          <w:left w:w="0" w:type="dxa"/>
          <w:right w:w="0" w:type="dxa"/>
        </w:tblCellMar>
        <w:tblLook w:val="04A0" w:firstRow="1" w:lastRow="0" w:firstColumn="1" w:lastColumn="0" w:noHBand="0" w:noVBand="1"/>
      </w:tblPr>
      <w:tblGrid>
        <w:gridCol w:w="140"/>
        <w:gridCol w:w="5700"/>
        <w:gridCol w:w="140"/>
        <w:gridCol w:w="2700"/>
        <w:gridCol w:w="980"/>
        <w:gridCol w:w="30"/>
      </w:tblGrid>
      <w:tr w:rsidR="00E766EF">
        <w:trPr>
          <w:trHeight w:val="408"/>
        </w:trPr>
        <w:tc>
          <w:tcPr>
            <w:tcW w:w="140" w:type="dxa"/>
            <w:tcBorders>
              <w:top w:val="single" w:sz="8" w:space="0" w:color="009900"/>
              <w:left w:val="single" w:sz="8" w:space="0" w:color="009900"/>
              <w:bottom w:val="single" w:sz="8" w:space="0" w:color="92D050"/>
            </w:tcBorders>
            <w:shd w:val="clear" w:color="auto" w:fill="92D050"/>
            <w:vAlign w:val="bottom"/>
          </w:tcPr>
          <w:p w:rsidR="00E766EF" w:rsidRPr="00DF1FA6" w:rsidRDefault="00E766EF">
            <w:pPr>
              <w:rPr>
                <w:sz w:val="24"/>
                <w:szCs w:val="24"/>
                <w:lang w:val="en-US"/>
              </w:rPr>
            </w:pPr>
          </w:p>
        </w:tc>
        <w:tc>
          <w:tcPr>
            <w:tcW w:w="5700" w:type="dxa"/>
            <w:tcBorders>
              <w:top w:val="single" w:sz="8" w:space="0" w:color="009900"/>
              <w:bottom w:val="single" w:sz="8" w:space="0" w:color="92D050"/>
            </w:tcBorders>
            <w:shd w:val="clear" w:color="auto" w:fill="92D050"/>
            <w:vAlign w:val="bottom"/>
          </w:tcPr>
          <w:p w:rsidR="00E766EF" w:rsidRDefault="00DF1FA6">
            <w:pPr>
              <w:jc w:val="center"/>
              <w:rPr>
                <w:sz w:val="20"/>
                <w:szCs w:val="20"/>
              </w:rPr>
            </w:pPr>
            <w:r>
              <w:rPr>
                <w:rFonts w:eastAsia="Times New Roman"/>
                <w:b/>
                <w:bCs/>
                <w:w w:val="99"/>
                <w:sz w:val="28"/>
                <w:szCs w:val="28"/>
              </w:rPr>
              <w:t>Savollar</w:t>
            </w:r>
          </w:p>
        </w:tc>
        <w:tc>
          <w:tcPr>
            <w:tcW w:w="140" w:type="dxa"/>
            <w:tcBorders>
              <w:top w:val="single" w:sz="8" w:space="0" w:color="009900"/>
              <w:bottom w:val="single" w:sz="8" w:space="0" w:color="92D050"/>
              <w:right w:val="single" w:sz="8" w:space="0" w:color="009900"/>
            </w:tcBorders>
            <w:shd w:val="clear" w:color="auto" w:fill="92D050"/>
            <w:vAlign w:val="bottom"/>
          </w:tcPr>
          <w:p w:rsidR="00E766EF" w:rsidRDefault="00E766EF">
            <w:pPr>
              <w:rPr>
                <w:sz w:val="24"/>
                <w:szCs w:val="24"/>
              </w:rPr>
            </w:pPr>
          </w:p>
        </w:tc>
        <w:tc>
          <w:tcPr>
            <w:tcW w:w="2700" w:type="dxa"/>
            <w:tcBorders>
              <w:top w:val="single" w:sz="8" w:space="0" w:color="009900"/>
              <w:bottom w:val="single" w:sz="8" w:space="0" w:color="92D050"/>
              <w:right w:val="single" w:sz="8" w:space="0" w:color="009900"/>
            </w:tcBorders>
            <w:shd w:val="clear" w:color="auto" w:fill="92D050"/>
            <w:vAlign w:val="bottom"/>
          </w:tcPr>
          <w:p w:rsidR="00E766EF" w:rsidRDefault="00DF1FA6">
            <w:pPr>
              <w:ind w:left="180"/>
              <w:rPr>
                <w:sz w:val="20"/>
                <w:szCs w:val="20"/>
              </w:rPr>
            </w:pPr>
            <w:r>
              <w:rPr>
                <w:rFonts w:eastAsia="Times New Roman"/>
                <w:b/>
                <w:bCs/>
                <w:sz w:val="28"/>
                <w:szCs w:val="28"/>
                <w:shd w:val="clear" w:color="auto" w:fill="92D050"/>
              </w:rPr>
              <w:t>Tushuncha va sharh</w:t>
            </w:r>
          </w:p>
        </w:tc>
        <w:tc>
          <w:tcPr>
            <w:tcW w:w="980" w:type="dxa"/>
            <w:tcBorders>
              <w:top w:val="single" w:sz="8" w:space="0" w:color="009900"/>
              <w:bottom w:val="single" w:sz="8" w:space="0" w:color="92D050"/>
              <w:right w:val="single" w:sz="8" w:space="0" w:color="009900"/>
            </w:tcBorders>
            <w:shd w:val="clear" w:color="auto" w:fill="92D050"/>
            <w:vAlign w:val="bottom"/>
          </w:tcPr>
          <w:p w:rsidR="00E766EF" w:rsidRDefault="00DF1FA6">
            <w:pPr>
              <w:ind w:left="160"/>
              <w:rPr>
                <w:sz w:val="20"/>
                <w:szCs w:val="20"/>
              </w:rPr>
            </w:pPr>
            <w:r>
              <w:rPr>
                <w:rFonts w:eastAsia="Times New Roman"/>
                <w:b/>
                <w:bCs/>
                <w:sz w:val="28"/>
                <w:szCs w:val="28"/>
                <w:shd w:val="clear" w:color="auto" w:fill="92D050"/>
              </w:rPr>
              <w:t>Izoh</w:t>
            </w:r>
          </w:p>
        </w:tc>
        <w:tc>
          <w:tcPr>
            <w:tcW w:w="0" w:type="dxa"/>
            <w:vAlign w:val="bottom"/>
          </w:tcPr>
          <w:p w:rsidR="00E766EF" w:rsidRDefault="00E766EF">
            <w:pPr>
              <w:rPr>
                <w:sz w:val="1"/>
                <w:szCs w:val="1"/>
              </w:rPr>
            </w:pPr>
          </w:p>
        </w:tc>
      </w:tr>
      <w:tr w:rsidR="00E766EF">
        <w:trPr>
          <w:trHeight w:val="60"/>
        </w:trPr>
        <w:tc>
          <w:tcPr>
            <w:tcW w:w="140" w:type="dxa"/>
            <w:tcBorders>
              <w:left w:val="single" w:sz="8" w:space="0" w:color="009900"/>
            </w:tcBorders>
            <w:shd w:val="clear" w:color="auto" w:fill="009900"/>
            <w:vAlign w:val="bottom"/>
          </w:tcPr>
          <w:p w:rsidR="00E766EF" w:rsidRDefault="00E766EF">
            <w:pPr>
              <w:rPr>
                <w:sz w:val="5"/>
                <w:szCs w:val="5"/>
              </w:rPr>
            </w:pPr>
          </w:p>
        </w:tc>
        <w:tc>
          <w:tcPr>
            <w:tcW w:w="5700" w:type="dxa"/>
            <w:shd w:val="clear" w:color="auto" w:fill="009900"/>
            <w:vAlign w:val="bottom"/>
          </w:tcPr>
          <w:p w:rsidR="00E766EF" w:rsidRDefault="00E766EF">
            <w:pPr>
              <w:rPr>
                <w:sz w:val="5"/>
                <w:szCs w:val="5"/>
              </w:rPr>
            </w:pPr>
          </w:p>
        </w:tc>
        <w:tc>
          <w:tcPr>
            <w:tcW w:w="140" w:type="dxa"/>
            <w:tcBorders>
              <w:right w:val="single" w:sz="8" w:space="0" w:color="009900"/>
            </w:tcBorders>
            <w:shd w:val="clear" w:color="auto" w:fill="009900"/>
            <w:vAlign w:val="bottom"/>
          </w:tcPr>
          <w:p w:rsidR="00E766EF" w:rsidRDefault="00E766EF">
            <w:pPr>
              <w:rPr>
                <w:sz w:val="5"/>
                <w:szCs w:val="5"/>
              </w:rPr>
            </w:pPr>
          </w:p>
        </w:tc>
        <w:tc>
          <w:tcPr>
            <w:tcW w:w="2700" w:type="dxa"/>
            <w:tcBorders>
              <w:right w:val="single" w:sz="8" w:space="0" w:color="009900"/>
            </w:tcBorders>
            <w:shd w:val="clear" w:color="auto" w:fill="009900"/>
            <w:vAlign w:val="bottom"/>
          </w:tcPr>
          <w:p w:rsidR="00E766EF" w:rsidRDefault="00E766EF">
            <w:pPr>
              <w:rPr>
                <w:sz w:val="5"/>
                <w:szCs w:val="5"/>
              </w:rPr>
            </w:pPr>
          </w:p>
        </w:tc>
        <w:tc>
          <w:tcPr>
            <w:tcW w:w="980" w:type="dxa"/>
            <w:tcBorders>
              <w:right w:val="single" w:sz="8" w:space="0" w:color="009900"/>
            </w:tcBorders>
            <w:shd w:val="clear" w:color="auto" w:fill="009900"/>
            <w:vAlign w:val="bottom"/>
          </w:tcPr>
          <w:p w:rsidR="00E766EF" w:rsidRDefault="00E766EF">
            <w:pPr>
              <w:rPr>
                <w:sz w:val="5"/>
                <w:szCs w:val="5"/>
              </w:rPr>
            </w:pPr>
          </w:p>
        </w:tc>
        <w:tc>
          <w:tcPr>
            <w:tcW w:w="0" w:type="dxa"/>
            <w:vAlign w:val="bottom"/>
          </w:tcPr>
          <w:p w:rsidR="00E766EF" w:rsidRDefault="00E766EF">
            <w:pPr>
              <w:rPr>
                <w:sz w:val="1"/>
                <w:szCs w:val="1"/>
              </w:rPr>
            </w:pPr>
          </w:p>
        </w:tc>
      </w:tr>
      <w:tr w:rsidR="00E766EF">
        <w:trPr>
          <w:trHeight w:val="320"/>
        </w:trPr>
        <w:tc>
          <w:tcPr>
            <w:tcW w:w="140" w:type="dxa"/>
            <w:tcBorders>
              <w:left w:val="single" w:sz="8" w:space="0" w:color="009900"/>
            </w:tcBorders>
            <w:shd w:val="clear" w:color="auto" w:fill="92D050"/>
            <w:vAlign w:val="bottom"/>
          </w:tcPr>
          <w:p w:rsidR="00E766EF" w:rsidRDefault="00E766EF">
            <w:pPr>
              <w:rPr>
                <w:sz w:val="24"/>
                <w:szCs w:val="24"/>
              </w:rPr>
            </w:pPr>
          </w:p>
        </w:tc>
        <w:tc>
          <w:tcPr>
            <w:tcW w:w="5700" w:type="dxa"/>
            <w:shd w:val="clear" w:color="auto" w:fill="92D050"/>
            <w:vAlign w:val="bottom"/>
          </w:tcPr>
          <w:p w:rsidR="00E766EF" w:rsidRDefault="00DF1FA6">
            <w:pPr>
              <w:spacing w:line="320" w:lineRule="exact"/>
              <w:jc w:val="center"/>
              <w:rPr>
                <w:sz w:val="20"/>
                <w:szCs w:val="20"/>
              </w:rPr>
            </w:pPr>
            <w:r>
              <w:rPr>
                <w:rFonts w:eastAsia="Times New Roman"/>
                <w:b/>
                <w:bCs/>
                <w:w w:val="95"/>
                <w:sz w:val="28"/>
                <w:szCs w:val="28"/>
              </w:rPr>
              <w:t>Xalqaro tanlovning boshqa tanlovlardan</w:t>
            </w:r>
          </w:p>
        </w:tc>
        <w:tc>
          <w:tcPr>
            <w:tcW w:w="140" w:type="dxa"/>
            <w:tcBorders>
              <w:right w:val="single" w:sz="8" w:space="0" w:color="009900"/>
            </w:tcBorders>
            <w:shd w:val="clear" w:color="auto" w:fill="92D050"/>
            <w:vAlign w:val="bottom"/>
          </w:tcPr>
          <w:p w:rsidR="00E766EF" w:rsidRDefault="00E766EF">
            <w:pPr>
              <w:rPr>
                <w:sz w:val="24"/>
                <w:szCs w:val="24"/>
              </w:rPr>
            </w:pPr>
          </w:p>
        </w:tc>
        <w:tc>
          <w:tcPr>
            <w:tcW w:w="2700" w:type="dxa"/>
            <w:tcBorders>
              <w:right w:val="single" w:sz="8" w:space="0" w:color="009900"/>
            </w:tcBorders>
            <w:shd w:val="clear" w:color="auto" w:fill="92D050"/>
            <w:vAlign w:val="bottom"/>
          </w:tcPr>
          <w:p w:rsidR="00E766EF" w:rsidRDefault="00E766EF">
            <w:pPr>
              <w:rPr>
                <w:sz w:val="24"/>
                <w:szCs w:val="24"/>
              </w:rPr>
            </w:pPr>
          </w:p>
        </w:tc>
        <w:tc>
          <w:tcPr>
            <w:tcW w:w="980" w:type="dxa"/>
            <w:tcBorders>
              <w:right w:val="single" w:sz="8" w:space="0" w:color="009900"/>
            </w:tcBorders>
            <w:shd w:val="clear" w:color="auto" w:fill="92D050"/>
            <w:vAlign w:val="bottom"/>
          </w:tcPr>
          <w:p w:rsidR="00E766EF" w:rsidRDefault="00E766EF">
            <w:pPr>
              <w:rPr>
                <w:sz w:val="24"/>
                <w:szCs w:val="24"/>
              </w:rPr>
            </w:pPr>
          </w:p>
        </w:tc>
        <w:tc>
          <w:tcPr>
            <w:tcW w:w="0" w:type="dxa"/>
            <w:vAlign w:val="bottom"/>
          </w:tcPr>
          <w:p w:rsidR="00E766EF" w:rsidRDefault="00E766EF">
            <w:pPr>
              <w:rPr>
                <w:sz w:val="1"/>
                <w:szCs w:val="1"/>
              </w:rPr>
            </w:pPr>
          </w:p>
        </w:tc>
      </w:tr>
      <w:tr w:rsidR="00E766EF">
        <w:trPr>
          <w:trHeight w:val="52"/>
        </w:trPr>
        <w:tc>
          <w:tcPr>
            <w:tcW w:w="140" w:type="dxa"/>
            <w:tcBorders>
              <w:left w:val="single" w:sz="8" w:space="0" w:color="009900"/>
            </w:tcBorders>
            <w:shd w:val="clear" w:color="auto" w:fill="92D050"/>
            <w:vAlign w:val="bottom"/>
          </w:tcPr>
          <w:p w:rsidR="00E766EF" w:rsidRDefault="00E766EF">
            <w:pPr>
              <w:rPr>
                <w:sz w:val="4"/>
                <w:szCs w:val="4"/>
              </w:rPr>
            </w:pPr>
          </w:p>
        </w:tc>
        <w:tc>
          <w:tcPr>
            <w:tcW w:w="5700" w:type="dxa"/>
            <w:vMerge w:val="restart"/>
            <w:shd w:val="clear" w:color="auto" w:fill="92D050"/>
            <w:vAlign w:val="bottom"/>
          </w:tcPr>
          <w:p w:rsidR="00E766EF" w:rsidRDefault="00DF1FA6">
            <w:pPr>
              <w:jc w:val="center"/>
              <w:rPr>
                <w:sz w:val="20"/>
                <w:szCs w:val="20"/>
              </w:rPr>
            </w:pPr>
            <w:r>
              <w:rPr>
                <w:rFonts w:eastAsia="Times New Roman"/>
                <w:b/>
                <w:bCs/>
                <w:w w:val="96"/>
                <w:sz w:val="28"/>
                <w:szCs w:val="28"/>
              </w:rPr>
              <w:t>qanday farqi bor?</w:t>
            </w:r>
          </w:p>
        </w:tc>
        <w:tc>
          <w:tcPr>
            <w:tcW w:w="140" w:type="dxa"/>
            <w:tcBorders>
              <w:right w:val="single" w:sz="8" w:space="0" w:color="009900"/>
            </w:tcBorders>
            <w:shd w:val="clear" w:color="auto" w:fill="92D050"/>
            <w:vAlign w:val="bottom"/>
          </w:tcPr>
          <w:p w:rsidR="00E766EF" w:rsidRDefault="00E766EF">
            <w:pPr>
              <w:rPr>
                <w:sz w:val="4"/>
                <w:szCs w:val="4"/>
              </w:rPr>
            </w:pPr>
          </w:p>
        </w:tc>
        <w:tc>
          <w:tcPr>
            <w:tcW w:w="2700" w:type="dxa"/>
            <w:tcBorders>
              <w:right w:val="single" w:sz="8" w:space="0" w:color="009900"/>
            </w:tcBorders>
            <w:shd w:val="clear" w:color="auto" w:fill="92D050"/>
            <w:vAlign w:val="bottom"/>
          </w:tcPr>
          <w:p w:rsidR="00E766EF" w:rsidRDefault="00E766EF">
            <w:pPr>
              <w:rPr>
                <w:sz w:val="4"/>
                <w:szCs w:val="4"/>
              </w:rPr>
            </w:pPr>
          </w:p>
        </w:tc>
        <w:tc>
          <w:tcPr>
            <w:tcW w:w="980" w:type="dxa"/>
            <w:tcBorders>
              <w:right w:val="single" w:sz="8" w:space="0" w:color="009900"/>
            </w:tcBorders>
            <w:shd w:val="clear" w:color="auto" w:fill="92D050"/>
            <w:vAlign w:val="bottom"/>
          </w:tcPr>
          <w:p w:rsidR="00E766EF" w:rsidRDefault="00E766EF">
            <w:pPr>
              <w:rPr>
                <w:sz w:val="4"/>
                <w:szCs w:val="4"/>
              </w:rPr>
            </w:pPr>
          </w:p>
        </w:tc>
        <w:tc>
          <w:tcPr>
            <w:tcW w:w="0" w:type="dxa"/>
            <w:vAlign w:val="bottom"/>
          </w:tcPr>
          <w:p w:rsidR="00E766EF" w:rsidRDefault="00E766EF">
            <w:pPr>
              <w:rPr>
                <w:sz w:val="1"/>
                <w:szCs w:val="1"/>
              </w:rPr>
            </w:pPr>
          </w:p>
        </w:tc>
      </w:tr>
      <w:tr w:rsidR="00E766EF">
        <w:trPr>
          <w:trHeight w:val="320"/>
        </w:trPr>
        <w:tc>
          <w:tcPr>
            <w:tcW w:w="140" w:type="dxa"/>
            <w:tcBorders>
              <w:left w:val="single" w:sz="8" w:space="0" w:color="009900"/>
            </w:tcBorders>
            <w:shd w:val="clear" w:color="auto" w:fill="92D050"/>
            <w:vAlign w:val="bottom"/>
          </w:tcPr>
          <w:p w:rsidR="00E766EF" w:rsidRDefault="00E766EF">
            <w:pPr>
              <w:rPr>
                <w:sz w:val="24"/>
                <w:szCs w:val="24"/>
              </w:rPr>
            </w:pPr>
          </w:p>
        </w:tc>
        <w:tc>
          <w:tcPr>
            <w:tcW w:w="5700" w:type="dxa"/>
            <w:vMerge/>
            <w:shd w:val="clear" w:color="auto" w:fill="92D050"/>
            <w:vAlign w:val="bottom"/>
          </w:tcPr>
          <w:p w:rsidR="00E766EF" w:rsidRDefault="00E766EF">
            <w:pPr>
              <w:rPr>
                <w:sz w:val="24"/>
                <w:szCs w:val="24"/>
              </w:rPr>
            </w:pPr>
          </w:p>
        </w:tc>
        <w:tc>
          <w:tcPr>
            <w:tcW w:w="140" w:type="dxa"/>
            <w:tcBorders>
              <w:right w:val="single" w:sz="8" w:space="0" w:color="009900"/>
            </w:tcBorders>
            <w:shd w:val="clear" w:color="auto" w:fill="92D050"/>
            <w:vAlign w:val="bottom"/>
          </w:tcPr>
          <w:p w:rsidR="00E766EF" w:rsidRDefault="00E766EF">
            <w:pPr>
              <w:rPr>
                <w:sz w:val="24"/>
                <w:szCs w:val="24"/>
              </w:rPr>
            </w:pPr>
          </w:p>
        </w:tc>
        <w:tc>
          <w:tcPr>
            <w:tcW w:w="2700" w:type="dxa"/>
            <w:tcBorders>
              <w:right w:val="single" w:sz="8" w:space="0" w:color="009900"/>
            </w:tcBorders>
            <w:shd w:val="clear" w:color="auto" w:fill="92D050"/>
            <w:vAlign w:val="bottom"/>
          </w:tcPr>
          <w:p w:rsidR="00E766EF" w:rsidRDefault="00E766EF">
            <w:pPr>
              <w:rPr>
                <w:sz w:val="24"/>
                <w:szCs w:val="24"/>
              </w:rPr>
            </w:pPr>
          </w:p>
        </w:tc>
        <w:tc>
          <w:tcPr>
            <w:tcW w:w="980" w:type="dxa"/>
            <w:tcBorders>
              <w:right w:val="single" w:sz="8" w:space="0" w:color="009900"/>
            </w:tcBorders>
            <w:shd w:val="clear" w:color="auto" w:fill="92D050"/>
            <w:vAlign w:val="bottom"/>
          </w:tcPr>
          <w:p w:rsidR="00E766EF" w:rsidRDefault="00E766EF">
            <w:pPr>
              <w:rPr>
                <w:sz w:val="24"/>
                <w:szCs w:val="24"/>
              </w:rPr>
            </w:pPr>
          </w:p>
        </w:tc>
        <w:tc>
          <w:tcPr>
            <w:tcW w:w="0" w:type="dxa"/>
            <w:vAlign w:val="bottom"/>
          </w:tcPr>
          <w:p w:rsidR="00E766EF" w:rsidRDefault="00E766EF">
            <w:pPr>
              <w:rPr>
                <w:sz w:val="1"/>
                <w:szCs w:val="1"/>
              </w:rPr>
            </w:pPr>
          </w:p>
        </w:tc>
      </w:tr>
      <w:tr w:rsidR="00E766EF">
        <w:trPr>
          <w:trHeight w:val="48"/>
        </w:trPr>
        <w:tc>
          <w:tcPr>
            <w:tcW w:w="140" w:type="dxa"/>
            <w:tcBorders>
              <w:left w:val="single" w:sz="8" w:space="0" w:color="009900"/>
            </w:tcBorders>
            <w:shd w:val="clear" w:color="auto" w:fill="92D050"/>
            <w:vAlign w:val="bottom"/>
          </w:tcPr>
          <w:p w:rsidR="00E766EF" w:rsidRDefault="00E766EF">
            <w:pPr>
              <w:rPr>
                <w:sz w:val="4"/>
                <w:szCs w:val="4"/>
              </w:rPr>
            </w:pPr>
          </w:p>
        </w:tc>
        <w:tc>
          <w:tcPr>
            <w:tcW w:w="5700" w:type="dxa"/>
            <w:shd w:val="clear" w:color="auto" w:fill="92D050"/>
            <w:vAlign w:val="bottom"/>
          </w:tcPr>
          <w:p w:rsidR="00E766EF" w:rsidRDefault="00E766EF">
            <w:pPr>
              <w:rPr>
                <w:sz w:val="4"/>
                <w:szCs w:val="4"/>
              </w:rPr>
            </w:pPr>
          </w:p>
        </w:tc>
        <w:tc>
          <w:tcPr>
            <w:tcW w:w="140" w:type="dxa"/>
            <w:tcBorders>
              <w:right w:val="single" w:sz="8" w:space="0" w:color="009900"/>
            </w:tcBorders>
            <w:shd w:val="clear" w:color="auto" w:fill="92D050"/>
            <w:vAlign w:val="bottom"/>
          </w:tcPr>
          <w:p w:rsidR="00E766EF" w:rsidRDefault="00E766EF">
            <w:pPr>
              <w:rPr>
                <w:sz w:val="4"/>
                <w:szCs w:val="4"/>
              </w:rPr>
            </w:pPr>
          </w:p>
        </w:tc>
        <w:tc>
          <w:tcPr>
            <w:tcW w:w="2700" w:type="dxa"/>
            <w:tcBorders>
              <w:right w:val="single" w:sz="8" w:space="0" w:color="009900"/>
            </w:tcBorders>
            <w:shd w:val="clear" w:color="auto" w:fill="92D050"/>
            <w:vAlign w:val="bottom"/>
          </w:tcPr>
          <w:p w:rsidR="00E766EF" w:rsidRDefault="00E766EF">
            <w:pPr>
              <w:rPr>
                <w:sz w:val="4"/>
                <w:szCs w:val="4"/>
              </w:rPr>
            </w:pPr>
          </w:p>
        </w:tc>
        <w:tc>
          <w:tcPr>
            <w:tcW w:w="980" w:type="dxa"/>
            <w:tcBorders>
              <w:right w:val="single" w:sz="8" w:space="0" w:color="009900"/>
            </w:tcBorders>
            <w:shd w:val="clear" w:color="auto" w:fill="92D050"/>
            <w:vAlign w:val="bottom"/>
          </w:tcPr>
          <w:p w:rsidR="00E766EF" w:rsidRDefault="00E766EF">
            <w:pPr>
              <w:rPr>
                <w:sz w:val="4"/>
                <w:szCs w:val="4"/>
              </w:rPr>
            </w:pPr>
          </w:p>
        </w:tc>
        <w:tc>
          <w:tcPr>
            <w:tcW w:w="0" w:type="dxa"/>
            <w:vAlign w:val="bottom"/>
          </w:tcPr>
          <w:p w:rsidR="00E766EF" w:rsidRDefault="00E766EF">
            <w:pPr>
              <w:rPr>
                <w:sz w:val="1"/>
                <w:szCs w:val="1"/>
              </w:rPr>
            </w:pPr>
          </w:p>
        </w:tc>
      </w:tr>
      <w:tr w:rsidR="00E766EF">
        <w:trPr>
          <w:trHeight w:val="105"/>
        </w:trPr>
        <w:tc>
          <w:tcPr>
            <w:tcW w:w="140" w:type="dxa"/>
            <w:tcBorders>
              <w:left w:val="single" w:sz="8" w:space="0" w:color="009900"/>
            </w:tcBorders>
            <w:shd w:val="clear" w:color="auto" w:fill="92D050"/>
            <w:vAlign w:val="bottom"/>
          </w:tcPr>
          <w:p w:rsidR="00E766EF" w:rsidRDefault="00E766EF">
            <w:pPr>
              <w:rPr>
                <w:sz w:val="9"/>
                <w:szCs w:val="9"/>
              </w:rPr>
            </w:pPr>
          </w:p>
        </w:tc>
        <w:tc>
          <w:tcPr>
            <w:tcW w:w="5700" w:type="dxa"/>
            <w:shd w:val="clear" w:color="auto" w:fill="92D050"/>
            <w:vAlign w:val="bottom"/>
          </w:tcPr>
          <w:p w:rsidR="00E766EF" w:rsidRDefault="00E766EF">
            <w:pPr>
              <w:rPr>
                <w:sz w:val="9"/>
                <w:szCs w:val="9"/>
              </w:rPr>
            </w:pPr>
          </w:p>
        </w:tc>
        <w:tc>
          <w:tcPr>
            <w:tcW w:w="140" w:type="dxa"/>
            <w:tcBorders>
              <w:right w:val="single" w:sz="8" w:space="0" w:color="009900"/>
            </w:tcBorders>
            <w:shd w:val="clear" w:color="auto" w:fill="92D050"/>
            <w:vAlign w:val="bottom"/>
          </w:tcPr>
          <w:p w:rsidR="00E766EF" w:rsidRDefault="00E766EF">
            <w:pPr>
              <w:rPr>
                <w:sz w:val="9"/>
                <w:szCs w:val="9"/>
              </w:rPr>
            </w:pPr>
          </w:p>
        </w:tc>
        <w:tc>
          <w:tcPr>
            <w:tcW w:w="2700" w:type="dxa"/>
            <w:tcBorders>
              <w:right w:val="single" w:sz="8" w:space="0" w:color="009900"/>
            </w:tcBorders>
            <w:shd w:val="clear" w:color="auto" w:fill="92D050"/>
            <w:vAlign w:val="bottom"/>
          </w:tcPr>
          <w:p w:rsidR="00E766EF" w:rsidRDefault="00E766EF">
            <w:pPr>
              <w:rPr>
                <w:sz w:val="9"/>
                <w:szCs w:val="9"/>
              </w:rPr>
            </w:pPr>
          </w:p>
        </w:tc>
        <w:tc>
          <w:tcPr>
            <w:tcW w:w="980" w:type="dxa"/>
            <w:tcBorders>
              <w:right w:val="single" w:sz="8" w:space="0" w:color="009900"/>
            </w:tcBorders>
            <w:shd w:val="clear" w:color="auto" w:fill="92D050"/>
            <w:vAlign w:val="bottom"/>
          </w:tcPr>
          <w:p w:rsidR="00E766EF" w:rsidRDefault="00E766EF">
            <w:pPr>
              <w:rPr>
                <w:sz w:val="9"/>
                <w:szCs w:val="9"/>
              </w:rPr>
            </w:pPr>
          </w:p>
        </w:tc>
        <w:tc>
          <w:tcPr>
            <w:tcW w:w="0" w:type="dxa"/>
            <w:vAlign w:val="bottom"/>
          </w:tcPr>
          <w:p w:rsidR="00E766EF" w:rsidRDefault="00E766EF">
            <w:pPr>
              <w:rPr>
                <w:sz w:val="1"/>
                <w:szCs w:val="1"/>
              </w:rPr>
            </w:pPr>
          </w:p>
        </w:tc>
      </w:tr>
      <w:tr w:rsidR="00E766EF">
        <w:trPr>
          <w:trHeight w:val="60"/>
        </w:trPr>
        <w:tc>
          <w:tcPr>
            <w:tcW w:w="140" w:type="dxa"/>
            <w:tcBorders>
              <w:left w:val="single" w:sz="8" w:space="0" w:color="009900"/>
            </w:tcBorders>
            <w:shd w:val="clear" w:color="auto" w:fill="009900"/>
            <w:vAlign w:val="bottom"/>
          </w:tcPr>
          <w:p w:rsidR="00E766EF" w:rsidRDefault="00E766EF">
            <w:pPr>
              <w:rPr>
                <w:sz w:val="5"/>
                <w:szCs w:val="5"/>
              </w:rPr>
            </w:pPr>
          </w:p>
        </w:tc>
        <w:tc>
          <w:tcPr>
            <w:tcW w:w="5700" w:type="dxa"/>
            <w:shd w:val="clear" w:color="auto" w:fill="009900"/>
            <w:vAlign w:val="bottom"/>
          </w:tcPr>
          <w:p w:rsidR="00E766EF" w:rsidRDefault="00E766EF">
            <w:pPr>
              <w:rPr>
                <w:sz w:val="5"/>
                <w:szCs w:val="5"/>
              </w:rPr>
            </w:pPr>
          </w:p>
        </w:tc>
        <w:tc>
          <w:tcPr>
            <w:tcW w:w="140" w:type="dxa"/>
            <w:tcBorders>
              <w:right w:val="single" w:sz="8" w:space="0" w:color="009900"/>
            </w:tcBorders>
            <w:shd w:val="clear" w:color="auto" w:fill="009900"/>
            <w:vAlign w:val="bottom"/>
          </w:tcPr>
          <w:p w:rsidR="00E766EF" w:rsidRDefault="00E766EF">
            <w:pPr>
              <w:rPr>
                <w:sz w:val="5"/>
                <w:szCs w:val="5"/>
              </w:rPr>
            </w:pPr>
          </w:p>
        </w:tc>
        <w:tc>
          <w:tcPr>
            <w:tcW w:w="2700" w:type="dxa"/>
            <w:tcBorders>
              <w:right w:val="single" w:sz="8" w:space="0" w:color="009900"/>
            </w:tcBorders>
            <w:shd w:val="clear" w:color="auto" w:fill="009900"/>
            <w:vAlign w:val="bottom"/>
          </w:tcPr>
          <w:p w:rsidR="00E766EF" w:rsidRDefault="00E766EF">
            <w:pPr>
              <w:rPr>
                <w:sz w:val="5"/>
                <w:szCs w:val="5"/>
              </w:rPr>
            </w:pPr>
          </w:p>
        </w:tc>
        <w:tc>
          <w:tcPr>
            <w:tcW w:w="980" w:type="dxa"/>
            <w:tcBorders>
              <w:right w:val="single" w:sz="8" w:space="0" w:color="009900"/>
            </w:tcBorders>
            <w:shd w:val="clear" w:color="auto" w:fill="009900"/>
            <w:vAlign w:val="bottom"/>
          </w:tcPr>
          <w:p w:rsidR="00E766EF" w:rsidRDefault="00E766EF">
            <w:pPr>
              <w:rPr>
                <w:sz w:val="5"/>
                <w:szCs w:val="5"/>
              </w:rPr>
            </w:pPr>
          </w:p>
        </w:tc>
        <w:tc>
          <w:tcPr>
            <w:tcW w:w="0" w:type="dxa"/>
            <w:vAlign w:val="bottom"/>
          </w:tcPr>
          <w:p w:rsidR="00E766EF" w:rsidRDefault="00E766EF">
            <w:pPr>
              <w:rPr>
                <w:sz w:val="1"/>
                <w:szCs w:val="1"/>
              </w:rPr>
            </w:pPr>
          </w:p>
        </w:tc>
      </w:tr>
      <w:tr w:rsidR="00E766EF">
        <w:trPr>
          <w:trHeight w:val="320"/>
        </w:trPr>
        <w:tc>
          <w:tcPr>
            <w:tcW w:w="140" w:type="dxa"/>
            <w:tcBorders>
              <w:left w:val="single" w:sz="8" w:space="0" w:color="009900"/>
            </w:tcBorders>
            <w:shd w:val="clear" w:color="auto" w:fill="92D050"/>
            <w:vAlign w:val="bottom"/>
          </w:tcPr>
          <w:p w:rsidR="00E766EF" w:rsidRDefault="00E766EF">
            <w:pPr>
              <w:rPr>
                <w:sz w:val="24"/>
                <w:szCs w:val="24"/>
              </w:rPr>
            </w:pPr>
          </w:p>
        </w:tc>
        <w:tc>
          <w:tcPr>
            <w:tcW w:w="5700" w:type="dxa"/>
            <w:shd w:val="clear" w:color="auto" w:fill="92D050"/>
            <w:vAlign w:val="bottom"/>
          </w:tcPr>
          <w:p w:rsidR="00E766EF" w:rsidRDefault="00DF1FA6">
            <w:pPr>
              <w:spacing w:line="320" w:lineRule="exact"/>
              <w:jc w:val="center"/>
              <w:rPr>
                <w:sz w:val="20"/>
                <w:szCs w:val="20"/>
              </w:rPr>
            </w:pPr>
            <w:r>
              <w:rPr>
                <w:rFonts w:eastAsia="Times New Roman"/>
                <w:b/>
                <w:bCs/>
                <w:w w:val="96"/>
                <w:sz w:val="28"/>
                <w:szCs w:val="28"/>
                <w:shd w:val="clear" w:color="auto" w:fill="92D050"/>
              </w:rPr>
              <w:t>P.CHaykovskiy tanlovida qaysi asarlar ijro</w:t>
            </w:r>
          </w:p>
        </w:tc>
        <w:tc>
          <w:tcPr>
            <w:tcW w:w="140" w:type="dxa"/>
            <w:tcBorders>
              <w:right w:val="single" w:sz="8" w:space="0" w:color="009900"/>
            </w:tcBorders>
            <w:shd w:val="clear" w:color="auto" w:fill="92D050"/>
            <w:vAlign w:val="bottom"/>
          </w:tcPr>
          <w:p w:rsidR="00E766EF" w:rsidRDefault="00E766EF">
            <w:pPr>
              <w:rPr>
                <w:sz w:val="24"/>
                <w:szCs w:val="24"/>
              </w:rPr>
            </w:pPr>
          </w:p>
        </w:tc>
        <w:tc>
          <w:tcPr>
            <w:tcW w:w="2700" w:type="dxa"/>
            <w:tcBorders>
              <w:right w:val="single" w:sz="8" w:space="0" w:color="009900"/>
            </w:tcBorders>
            <w:shd w:val="clear" w:color="auto" w:fill="92D050"/>
            <w:vAlign w:val="bottom"/>
          </w:tcPr>
          <w:p w:rsidR="00E766EF" w:rsidRDefault="00E766EF">
            <w:pPr>
              <w:rPr>
                <w:sz w:val="24"/>
                <w:szCs w:val="24"/>
              </w:rPr>
            </w:pPr>
          </w:p>
        </w:tc>
        <w:tc>
          <w:tcPr>
            <w:tcW w:w="980" w:type="dxa"/>
            <w:tcBorders>
              <w:right w:val="single" w:sz="8" w:space="0" w:color="009900"/>
            </w:tcBorders>
            <w:shd w:val="clear" w:color="auto" w:fill="92D050"/>
            <w:vAlign w:val="bottom"/>
          </w:tcPr>
          <w:p w:rsidR="00E766EF" w:rsidRDefault="00E766EF">
            <w:pPr>
              <w:rPr>
                <w:sz w:val="24"/>
                <w:szCs w:val="24"/>
              </w:rPr>
            </w:pPr>
          </w:p>
        </w:tc>
        <w:tc>
          <w:tcPr>
            <w:tcW w:w="0" w:type="dxa"/>
            <w:vAlign w:val="bottom"/>
          </w:tcPr>
          <w:p w:rsidR="00E766EF" w:rsidRDefault="00E766EF">
            <w:pPr>
              <w:rPr>
                <w:sz w:val="1"/>
                <w:szCs w:val="1"/>
              </w:rPr>
            </w:pPr>
          </w:p>
        </w:tc>
      </w:tr>
      <w:tr w:rsidR="00E766EF">
        <w:trPr>
          <w:trHeight w:val="48"/>
        </w:trPr>
        <w:tc>
          <w:tcPr>
            <w:tcW w:w="140" w:type="dxa"/>
            <w:tcBorders>
              <w:left w:val="single" w:sz="8" w:space="0" w:color="009900"/>
            </w:tcBorders>
            <w:shd w:val="clear" w:color="auto" w:fill="92D050"/>
            <w:vAlign w:val="bottom"/>
          </w:tcPr>
          <w:p w:rsidR="00E766EF" w:rsidRDefault="00E766EF">
            <w:pPr>
              <w:rPr>
                <w:sz w:val="4"/>
                <w:szCs w:val="4"/>
              </w:rPr>
            </w:pPr>
          </w:p>
        </w:tc>
        <w:tc>
          <w:tcPr>
            <w:tcW w:w="5700" w:type="dxa"/>
            <w:vMerge w:val="restart"/>
            <w:shd w:val="clear" w:color="auto" w:fill="92D050"/>
            <w:vAlign w:val="bottom"/>
          </w:tcPr>
          <w:p w:rsidR="00E766EF" w:rsidRDefault="00DF1FA6">
            <w:pPr>
              <w:jc w:val="center"/>
              <w:rPr>
                <w:sz w:val="20"/>
                <w:szCs w:val="20"/>
              </w:rPr>
            </w:pPr>
            <w:r>
              <w:rPr>
                <w:rFonts w:eastAsia="Times New Roman"/>
                <w:b/>
                <w:bCs/>
                <w:w w:val="96"/>
                <w:sz w:val="28"/>
                <w:szCs w:val="28"/>
              </w:rPr>
              <w:t>etilishi shart?</w:t>
            </w:r>
          </w:p>
        </w:tc>
        <w:tc>
          <w:tcPr>
            <w:tcW w:w="140" w:type="dxa"/>
            <w:tcBorders>
              <w:right w:val="single" w:sz="8" w:space="0" w:color="009900"/>
            </w:tcBorders>
            <w:shd w:val="clear" w:color="auto" w:fill="92D050"/>
            <w:vAlign w:val="bottom"/>
          </w:tcPr>
          <w:p w:rsidR="00E766EF" w:rsidRDefault="00E766EF">
            <w:pPr>
              <w:rPr>
                <w:sz w:val="4"/>
                <w:szCs w:val="4"/>
              </w:rPr>
            </w:pPr>
          </w:p>
        </w:tc>
        <w:tc>
          <w:tcPr>
            <w:tcW w:w="2700" w:type="dxa"/>
            <w:tcBorders>
              <w:right w:val="single" w:sz="8" w:space="0" w:color="009900"/>
            </w:tcBorders>
            <w:shd w:val="clear" w:color="auto" w:fill="92D050"/>
            <w:vAlign w:val="bottom"/>
          </w:tcPr>
          <w:p w:rsidR="00E766EF" w:rsidRDefault="00E766EF">
            <w:pPr>
              <w:rPr>
                <w:sz w:val="4"/>
                <w:szCs w:val="4"/>
              </w:rPr>
            </w:pPr>
          </w:p>
        </w:tc>
        <w:tc>
          <w:tcPr>
            <w:tcW w:w="980" w:type="dxa"/>
            <w:tcBorders>
              <w:right w:val="single" w:sz="8" w:space="0" w:color="009900"/>
            </w:tcBorders>
            <w:shd w:val="clear" w:color="auto" w:fill="92D050"/>
            <w:vAlign w:val="bottom"/>
          </w:tcPr>
          <w:p w:rsidR="00E766EF" w:rsidRDefault="00E766EF">
            <w:pPr>
              <w:rPr>
                <w:sz w:val="4"/>
                <w:szCs w:val="4"/>
              </w:rPr>
            </w:pPr>
          </w:p>
        </w:tc>
        <w:tc>
          <w:tcPr>
            <w:tcW w:w="0" w:type="dxa"/>
            <w:vAlign w:val="bottom"/>
          </w:tcPr>
          <w:p w:rsidR="00E766EF" w:rsidRDefault="00E766EF">
            <w:pPr>
              <w:rPr>
                <w:sz w:val="1"/>
                <w:szCs w:val="1"/>
              </w:rPr>
            </w:pPr>
          </w:p>
        </w:tc>
      </w:tr>
      <w:tr w:rsidR="00E766EF">
        <w:trPr>
          <w:trHeight w:val="352"/>
        </w:trPr>
        <w:tc>
          <w:tcPr>
            <w:tcW w:w="140" w:type="dxa"/>
            <w:tcBorders>
              <w:left w:val="single" w:sz="8" w:space="0" w:color="009900"/>
              <w:bottom w:val="single" w:sz="8" w:space="0" w:color="92D050"/>
            </w:tcBorders>
            <w:shd w:val="clear" w:color="auto" w:fill="92D050"/>
            <w:vAlign w:val="bottom"/>
          </w:tcPr>
          <w:p w:rsidR="00E766EF" w:rsidRDefault="00E766EF">
            <w:pPr>
              <w:rPr>
                <w:sz w:val="24"/>
                <w:szCs w:val="24"/>
              </w:rPr>
            </w:pPr>
          </w:p>
        </w:tc>
        <w:tc>
          <w:tcPr>
            <w:tcW w:w="5700" w:type="dxa"/>
            <w:vMerge/>
            <w:tcBorders>
              <w:bottom w:val="single" w:sz="8" w:space="0" w:color="92D050"/>
            </w:tcBorders>
            <w:shd w:val="clear" w:color="auto" w:fill="92D050"/>
            <w:vAlign w:val="bottom"/>
          </w:tcPr>
          <w:p w:rsidR="00E766EF" w:rsidRDefault="00E766EF">
            <w:pPr>
              <w:rPr>
                <w:sz w:val="24"/>
                <w:szCs w:val="24"/>
              </w:rPr>
            </w:pPr>
          </w:p>
        </w:tc>
        <w:tc>
          <w:tcPr>
            <w:tcW w:w="140" w:type="dxa"/>
            <w:tcBorders>
              <w:bottom w:val="single" w:sz="8" w:space="0" w:color="92D050"/>
              <w:right w:val="single" w:sz="8" w:space="0" w:color="009900"/>
            </w:tcBorders>
            <w:shd w:val="clear" w:color="auto" w:fill="92D050"/>
            <w:vAlign w:val="bottom"/>
          </w:tcPr>
          <w:p w:rsidR="00E766EF" w:rsidRDefault="00E766EF">
            <w:pPr>
              <w:rPr>
                <w:sz w:val="24"/>
                <w:szCs w:val="24"/>
              </w:rPr>
            </w:pPr>
          </w:p>
        </w:tc>
        <w:tc>
          <w:tcPr>
            <w:tcW w:w="2700" w:type="dxa"/>
            <w:tcBorders>
              <w:bottom w:val="single" w:sz="8" w:space="0" w:color="92D050"/>
              <w:right w:val="single" w:sz="8" w:space="0" w:color="009900"/>
            </w:tcBorders>
            <w:shd w:val="clear" w:color="auto" w:fill="92D050"/>
            <w:vAlign w:val="bottom"/>
          </w:tcPr>
          <w:p w:rsidR="00E766EF" w:rsidRDefault="00E766EF">
            <w:pPr>
              <w:rPr>
                <w:sz w:val="24"/>
                <w:szCs w:val="24"/>
              </w:rPr>
            </w:pPr>
          </w:p>
        </w:tc>
        <w:tc>
          <w:tcPr>
            <w:tcW w:w="980" w:type="dxa"/>
            <w:tcBorders>
              <w:bottom w:val="single" w:sz="8" w:space="0" w:color="92D050"/>
              <w:right w:val="single" w:sz="8" w:space="0" w:color="009900"/>
            </w:tcBorders>
            <w:shd w:val="clear" w:color="auto" w:fill="92D050"/>
            <w:vAlign w:val="bottom"/>
          </w:tcPr>
          <w:p w:rsidR="00E766EF" w:rsidRDefault="00E766EF">
            <w:pPr>
              <w:rPr>
                <w:sz w:val="24"/>
                <w:szCs w:val="24"/>
              </w:rPr>
            </w:pPr>
          </w:p>
        </w:tc>
        <w:tc>
          <w:tcPr>
            <w:tcW w:w="0" w:type="dxa"/>
            <w:vAlign w:val="bottom"/>
          </w:tcPr>
          <w:p w:rsidR="00E766EF" w:rsidRDefault="00E766EF">
            <w:pPr>
              <w:rPr>
                <w:sz w:val="1"/>
                <w:szCs w:val="1"/>
              </w:rPr>
            </w:pPr>
          </w:p>
        </w:tc>
      </w:tr>
      <w:tr w:rsidR="00E766EF">
        <w:trPr>
          <w:trHeight w:val="60"/>
        </w:trPr>
        <w:tc>
          <w:tcPr>
            <w:tcW w:w="140" w:type="dxa"/>
            <w:tcBorders>
              <w:left w:val="single" w:sz="8" w:space="0" w:color="009900"/>
            </w:tcBorders>
            <w:shd w:val="clear" w:color="auto" w:fill="009900"/>
            <w:vAlign w:val="bottom"/>
          </w:tcPr>
          <w:p w:rsidR="00E766EF" w:rsidRDefault="00E766EF">
            <w:pPr>
              <w:rPr>
                <w:sz w:val="5"/>
                <w:szCs w:val="5"/>
              </w:rPr>
            </w:pPr>
          </w:p>
        </w:tc>
        <w:tc>
          <w:tcPr>
            <w:tcW w:w="5700" w:type="dxa"/>
            <w:shd w:val="clear" w:color="auto" w:fill="009900"/>
            <w:vAlign w:val="bottom"/>
          </w:tcPr>
          <w:p w:rsidR="00E766EF" w:rsidRDefault="00E766EF">
            <w:pPr>
              <w:rPr>
                <w:sz w:val="5"/>
                <w:szCs w:val="5"/>
              </w:rPr>
            </w:pPr>
          </w:p>
        </w:tc>
        <w:tc>
          <w:tcPr>
            <w:tcW w:w="140" w:type="dxa"/>
            <w:tcBorders>
              <w:right w:val="single" w:sz="8" w:space="0" w:color="009900"/>
            </w:tcBorders>
            <w:shd w:val="clear" w:color="auto" w:fill="009900"/>
            <w:vAlign w:val="bottom"/>
          </w:tcPr>
          <w:p w:rsidR="00E766EF" w:rsidRDefault="00E766EF">
            <w:pPr>
              <w:rPr>
                <w:sz w:val="5"/>
                <w:szCs w:val="5"/>
              </w:rPr>
            </w:pPr>
          </w:p>
        </w:tc>
        <w:tc>
          <w:tcPr>
            <w:tcW w:w="2700" w:type="dxa"/>
            <w:tcBorders>
              <w:right w:val="single" w:sz="8" w:space="0" w:color="009900"/>
            </w:tcBorders>
            <w:shd w:val="clear" w:color="auto" w:fill="009900"/>
            <w:vAlign w:val="bottom"/>
          </w:tcPr>
          <w:p w:rsidR="00E766EF" w:rsidRDefault="00E766EF">
            <w:pPr>
              <w:rPr>
                <w:sz w:val="5"/>
                <w:szCs w:val="5"/>
              </w:rPr>
            </w:pPr>
          </w:p>
        </w:tc>
        <w:tc>
          <w:tcPr>
            <w:tcW w:w="980" w:type="dxa"/>
            <w:tcBorders>
              <w:right w:val="single" w:sz="8" w:space="0" w:color="009900"/>
            </w:tcBorders>
            <w:shd w:val="clear" w:color="auto" w:fill="009900"/>
            <w:vAlign w:val="bottom"/>
          </w:tcPr>
          <w:p w:rsidR="00E766EF" w:rsidRDefault="00E766EF">
            <w:pPr>
              <w:rPr>
                <w:sz w:val="5"/>
                <w:szCs w:val="5"/>
              </w:rPr>
            </w:pPr>
          </w:p>
        </w:tc>
        <w:tc>
          <w:tcPr>
            <w:tcW w:w="0" w:type="dxa"/>
            <w:vAlign w:val="bottom"/>
          </w:tcPr>
          <w:p w:rsidR="00E766EF" w:rsidRDefault="00E766EF">
            <w:pPr>
              <w:rPr>
                <w:sz w:val="1"/>
                <w:szCs w:val="1"/>
              </w:rPr>
            </w:pPr>
          </w:p>
        </w:tc>
      </w:tr>
      <w:tr w:rsidR="00E766EF">
        <w:trPr>
          <w:trHeight w:val="320"/>
        </w:trPr>
        <w:tc>
          <w:tcPr>
            <w:tcW w:w="140" w:type="dxa"/>
            <w:tcBorders>
              <w:left w:val="single" w:sz="8" w:space="0" w:color="009900"/>
            </w:tcBorders>
            <w:shd w:val="clear" w:color="auto" w:fill="92D050"/>
            <w:vAlign w:val="bottom"/>
          </w:tcPr>
          <w:p w:rsidR="00E766EF" w:rsidRDefault="00E766EF">
            <w:pPr>
              <w:rPr>
                <w:sz w:val="24"/>
                <w:szCs w:val="24"/>
              </w:rPr>
            </w:pPr>
          </w:p>
        </w:tc>
        <w:tc>
          <w:tcPr>
            <w:tcW w:w="5700" w:type="dxa"/>
            <w:shd w:val="clear" w:color="auto" w:fill="92D050"/>
            <w:vAlign w:val="bottom"/>
          </w:tcPr>
          <w:p w:rsidR="00E766EF" w:rsidRDefault="00DF1FA6">
            <w:pPr>
              <w:spacing w:line="320" w:lineRule="exact"/>
              <w:jc w:val="center"/>
              <w:rPr>
                <w:sz w:val="20"/>
                <w:szCs w:val="20"/>
              </w:rPr>
            </w:pPr>
            <w:r>
              <w:rPr>
                <w:rFonts w:eastAsia="Times New Roman"/>
                <w:b/>
                <w:bCs/>
                <w:w w:val="95"/>
                <w:sz w:val="28"/>
                <w:szCs w:val="28"/>
              </w:rPr>
              <w:t>Respublikada qaysi festivallarini</w:t>
            </w:r>
          </w:p>
        </w:tc>
        <w:tc>
          <w:tcPr>
            <w:tcW w:w="140" w:type="dxa"/>
            <w:tcBorders>
              <w:right w:val="single" w:sz="8" w:space="0" w:color="009900"/>
            </w:tcBorders>
            <w:shd w:val="clear" w:color="auto" w:fill="92D050"/>
            <w:vAlign w:val="bottom"/>
          </w:tcPr>
          <w:p w:rsidR="00E766EF" w:rsidRDefault="00E766EF">
            <w:pPr>
              <w:rPr>
                <w:sz w:val="24"/>
                <w:szCs w:val="24"/>
              </w:rPr>
            </w:pPr>
          </w:p>
        </w:tc>
        <w:tc>
          <w:tcPr>
            <w:tcW w:w="2700" w:type="dxa"/>
            <w:tcBorders>
              <w:right w:val="single" w:sz="8" w:space="0" w:color="009900"/>
            </w:tcBorders>
            <w:shd w:val="clear" w:color="auto" w:fill="92D050"/>
            <w:vAlign w:val="bottom"/>
          </w:tcPr>
          <w:p w:rsidR="00E766EF" w:rsidRDefault="00E766EF">
            <w:pPr>
              <w:rPr>
                <w:sz w:val="24"/>
                <w:szCs w:val="24"/>
              </w:rPr>
            </w:pPr>
          </w:p>
        </w:tc>
        <w:tc>
          <w:tcPr>
            <w:tcW w:w="980" w:type="dxa"/>
            <w:tcBorders>
              <w:right w:val="single" w:sz="8" w:space="0" w:color="009900"/>
            </w:tcBorders>
            <w:shd w:val="clear" w:color="auto" w:fill="92D050"/>
            <w:vAlign w:val="bottom"/>
          </w:tcPr>
          <w:p w:rsidR="00E766EF" w:rsidRDefault="00E766EF">
            <w:pPr>
              <w:rPr>
                <w:sz w:val="24"/>
                <w:szCs w:val="24"/>
              </w:rPr>
            </w:pPr>
          </w:p>
        </w:tc>
        <w:tc>
          <w:tcPr>
            <w:tcW w:w="0" w:type="dxa"/>
            <w:vAlign w:val="bottom"/>
          </w:tcPr>
          <w:p w:rsidR="00E766EF" w:rsidRDefault="00E766EF">
            <w:pPr>
              <w:rPr>
                <w:sz w:val="1"/>
                <w:szCs w:val="1"/>
              </w:rPr>
            </w:pPr>
          </w:p>
        </w:tc>
      </w:tr>
      <w:tr w:rsidR="00E766EF">
        <w:trPr>
          <w:trHeight w:val="52"/>
        </w:trPr>
        <w:tc>
          <w:tcPr>
            <w:tcW w:w="140" w:type="dxa"/>
            <w:tcBorders>
              <w:left w:val="single" w:sz="8" w:space="0" w:color="009900"/>
            </w:tcBorders>
            <w:shd w:val="clear" w:color="auto" w:fill="92D050"/>
            <w:vAlign w:val="bottom"/>
          </w:tcPr>
          <w:p w:rsidR="00E766EF" w:rsidRDefault="00E766EF">
            <w:pPr>
              <w:rPr>
                <w:sz w:val="4"/>
                <w:szCs w:val="4"/>
              </w:rPr>
            </w:pPr>
          </w:p>
        </w:tc>
        <w:tc>
          <w:tcPr>
            <w:tcW w:w="5700" w:type="dxa"/>
            <w:vMerge w:val="restart"/>
            <w:shd w:val="clear" w:color="auto" w:fill="92D050"/>
            <w:vAlign w:val="bottom"/>
          </w:tcPr>
          <w:p w:rsidR="00E766EF" w:rsidRDefault="00DF1FA6">
            <w:pPr>
              <w:jc w:val="center"/>
              <w:rPr>
                <w:sz w:val="20"/>
                <w:szCs w:val="20"/>
              </w:rPr>
            </w:pPr>
            <w:r>
              <w:rPr>
                <w:rFonts w:eastAsia="Times New Roman"/>
                <w:b/>
                <w:bCs/>
                <w:w w:val="96"/>
                <w:sz w:val="28"/>
                <w:szCs w:val="28"/>
              </w:rPr>
              <w:t>bilasiz?</w:t>
            </w:r>
          </w:p>
        </w:tc>
        <w:tc>
          <w:tcPr>
            <w:tcW w:w="140" w:type="dxa"/>
            <w:tcBorders>
              <w:right w:val="single" w:sz="8" w:space="0" w:color="009900"/>
            </w:tcBorders>
            <w:shd w:val="clear" w:color="auto" w:fill="92D050"/>
            <w:vAlign w:val="bottom"/>
          </w:tcPr>
          <w:p w:rsidR="00E766EF" w:rsidRDefault="00E766EF">
            <w:pPr>
              <w:rPr>
                <w:sz w:val="4"/>
                <w:szCs w:val="4"/>
              </w:rPr>
            </w:pPr>
          </w:p>
        </w:tc>
        <w:tc>
          <w:tcPr>
            <w:tcW w:w="2700" w:type="dxa"/>
            <w:tcBorders>
              <w:right w:val="single" w:sz="8" w:space="0" w:color="009900"/>
            </w:tcBorders>
            <w:shd w:val="clear" w:color="auto" w:fill="92D050"/>
            <w:vAlign w:val="bottom"/>
          </w:tcPr>
          <w:p w:rsidR="00E766EF" w:rsidRDefault="00E766EF">
            <w:pPr>
              <w:rPr>
                <w:sz w:val="4"/>
                <w:szCs w:val="4"/>
              </w:rPr>
            </w:pPr>
          </w:p>
        </w:tc>
        <w:tc>
          <w:tcPr>
            <w:tcW w:w="980" w:type="dxa"/>
            <w:tcBorders>
              <w:right w:val="single" w:sz="8" w:space="0" w:color="009900"/>
            </w:tcBorders>
            <w:shd w:val="clear" w:color="auto" w:fill="92D050"/>
            <w:vAlign w:val="bottom"/>
          </w:tcPr>
          <w:p w:rsidR="00E766EF" w:rsidRDefault="00E766EF">
            <w:pPr>
              <w:rPr>
                <w:sz w:val="4"/>
                <w:szCs w:val="4"/>
              </w:rPr>
            </w:pPr>
          </w:p>
        </w:tc>
        <w:tc>
          <w:tcPr>
            <w:tcW w:w="0" w:type="dxa"/>
            <w:vAlign w:val="bottom"/>
          </w:tcPr>
          <w:p w:rsidR="00E766EF" w:rsidRDefault="00E766EF">
            <w:pPr>
              <w:rPr>
                <w:sz w:val="1"/>
                <w:szCs w:val="1"/>
              </w:rPr>
            </w:pPr>
          </w:p>
        </w:tc>
      </w:tr>
      <w:tr w:rsidR="00E766EF">
        <w:trPr>
          <w:trHeight w:val="348"/>
        </w:trPr>
        <w:tc>
          <w:tcPr>
            <w:tcW w:w="140" w:type="dxa"/>
            <w:tcBorders>
              <w:left w:val="single" w:sz="8" w:space="0" w:color="009900"/>
              <w:bottom w:val="single" w:sz="8" w:space="0" w:color="92D050"/>
            </w:tcBorders>
            <w:shd w:val="clear" w:color="auto" w:fill="92D050"/>
            <w:vAlign w:val="bottom"/>
          </w:tcPr>
          <w:p w:rsidR="00E766EF" w:rsidRDefault="00E766EF">
            <w:pPr>
              <w:rPr>
                <w:sz w:val="24"/>
                <w:szCs w:val="24"/>
              </w:rPr>
            </w:pPr>
          </w:p>
        </w:tc>
        <w:tc>
          <w:tcPr>
            <w:tcW w:w="5700" w:type="dxa"/>
            <w:vMerge/>
            <w:tcBorders>
              <w:bottom w:val="single" w:sz="8" w:space="0" w:color="92D050"/>
            </w:tcBorders>
            <w:shd w:val="clear" w:color="auto" w:fill="92D050"/>
            <w:vAlign w:val="bottom"/>
          </w:tcPr>
          <w:p w:rsidR="00E766EF" w:rsidRDefault="00E766EF">
            <w:pPr>
              <w:rPr>
                <w:sz w:val="24"/>
                <w:szCs w:val="24"/>
              </w:rPr>
            </w:pPr>
          </w:p>
        </w:tc>
        <w:tc>
          <w:tcPr>
            <w:tcW w:w="140" w:type="dxa"/>
            <w:tcBorders>
              <w:bottom w:val="single" w:sz="8" w:space="0" w:color="92D050"/>
              <w:right w:val="single" w:sz="8" w:space="0" w:color="009900"/>
            </w:tcBorders>
            <w:shd w:val="clear" w:color="auto" w:fill="92D050"/>
            <w:vAlign w:val="bottom"/>
          </w:tcPr>
          <w:p w:rsidR="00E766EF" w:rsidRDefault="00E766EF">
            <w:pPr>
              <w:rPr>
                <w:sz w:val="24"/>
                <w:szCs w:val="24"/>
              </w:rPr>
            </w:pPr>
          </w:p>
        </w:tc>
        <w:tc>
          <w:tcPr>
            <w:tcW w:w="2700" w:type="dxa"/>
            <w:tcBorders>
              <w:bottom w:val="single" w:sz="8" w:space="0" w:color="92D050"/>
              <w:right w:val="single" w:sz="8" w:space="0" w:color="009900"/>
            </w:tcBorders>
            <w:shd w:val="clear" w:color="auto" w:fill="92D050"/>
            <w:vAlign w:val="bottom"/>
          </w:tcPr>
          <w:p w:rsidR="00E766EF" w:rsidRDefault="00E766EF">
            <w:pPr>
              <w:rPr>
                <w:sz w:val="24"/>
                <w:szCs w:val="24"/>
              </w:rPr>
            </w:pPr>
          </w:p>
        </w:tc>
        <w:tc>
          <w:tcPr>
            <w:tcW w:w="980" w:type="dxa"/>
            <w:tcBorders>
              <w:bottom w:val="single" w:sz="8" w:space="0" w:color="92D050"/>
              <w:right w:val="single" w:sz="8" w:space="0" w:color="009900"/>
            </w:tcBorders>
            <w:shd w:val="clear" w:color="auto" w:fill="92D050"/>
            <w:vAlign w:val="bottom"/>
          </w:tcPr>
          <w:p w:rsidR="00E766EF" w:rsidRDefault="00E766EF">
            <w:pPr>
              <w:rPr>
                <w:sz w:val="24"/>
                <w:szCs w:val="24"/>
              </w:rPr>
            </w:pPr>
          </w:p>
        </w:tc>
        <w:tc>
          <w:tcPr>
            <w:tcW w:w="0" w:type="dxa"/>
            <w:vAlign w:val="bottom"/>
          </w:tcPr>
          <w:p w:rsidR="00E766EF" w:rsidRDefault="00E766EF">
            <w:pPr>
              <w:rPr>
                <w:sz w:val="1"/>
                <w:szCs w:val="1"/>
              </w:rPr>
            </w:pPr>
          </w:p>
        </w:tc>
      </w:tr>
      <w:tr w:rsidR="00E766EF">
        <w:trPr>
          <w:trHeight w:val="60"/>
        </w:trPr>
        <w:tc>
          <w:tcPr>
            <w:tcW w:w="140" w:type="dxa"/>
            <w:tcBorders>
              <w:left w:val="single" w:sz="8" w:space="0" w:color="009900"/>
            </w:tcBorders>
            <w:shd w:val="clear" w:color="auto" w:fill="009900"/>
            <w:vAlign w:val="bottom"/>
          </w:tcPr>
          <w:p w:rsidR="00E766EF" w:rsidRDefault="00E766EF">
            <w:pPr>
              <w:rPr>
                <w:sz w:val="5"/>
                <w:szCs w:val="5"/>
              </w:rPr>
            </w:pPr>
          </w:p>
        </w:tc>
        <w:tc>
          <w:tcPr>
            <w:tcW w:w="5840" w:type="dxa"/>
            <w:gridSpan w:val="2"/>
            <w:tcBorders>
              <w:right w:val="single" w:sz="8" w:space="0" w:color="009900"/>
            </w:tcBorders>
            <w:shd w:val="clear" w:color="auto" w:fill="009900"/>
            <w:vAlign w:val="bottom"/>
          </w:tcPr>
          <w:p w:rsidR="00E766EF" w:rsidRDefault="00E766EF">
            <w:pPr>
              <w:rPr>
                <w:sz w:val="5"/>
                <w:szCs w:val="5"/>
              </w:rPr>
            </w:pPr>
          </w:p>
        </w:tc>
        <w:tc>
          <w:tcPr>
            <w:tcW w:w="2700" w:type="dxa"/>
            <w:tcBorders>
              <w:right w:val="single" w:sz="8" w:space="0" w:color="009900"/>
            </w:tcBorders>
            <w:shd w:val="clear" w:color="auto" w:fill="009900"/>
            <w:vAlign w:val="bottom"/>
          </w:tcPr>
          <w:p w:rsidR="00E766EF" w:rsidRDefault="00E766EF">
            <w:pPr>
              <w:rPr>
                <w:sz w:val="5"/>
                <w:szCs w:val="5"/>
              </w:rPr>
            </w:pPr>
          </w:p>
        </w:tc>
        <w:tc>
          <w:tcPr>
            <w:tcW w:w="980" w:type="dxa"/>
            <w:tcBorders>
              <w:right w:val="single" w:sz="8" w:space="0" w:color="009900"/>
            </w:tcBorders>
            <w:shd w:val="clear" w:color="auto" w:fill="009900"/>
            <w:vAlign w:val="bottom"/>
          </w:tcPr>
          <w:p w:rsidR="00E766EF" w:rsidRDefault="00E766EF">
            <w:pPr>
              <w:rPr>
                <w:sz w:val="5"/>
                <w:szCs w:val="5"/>
              </w:rPr>
            </w:pPr>
          </w:p>
        </w:tc>
        <w:tc>
          <w:tcPr>
            <w:tcW w:w="0" w:type="dxa"/>
            <w:vAlign w:val="bottom"/>
          </w:tcPr>
          <w:p w:rsidR="00E766EF" w:rsidRDefault="00E766EF">
            <w:pPr>
              <w:rPr>
                <w:sz w:val="1"/>
                <w:szCs w:val="1"/>
              </w:rPr>
            </w:pPr>
          </w:p>
        </w:tc>
      </w:tr>
      <w:tr w:rsidR="00E766EF">
        <w:trPr>
          <w:trHeight w:val="692"/>
        </w:trPr>
        <w:tc>
          <w:tcPr>
            <w:tcW w:w="140" w:type="dxa"/>
            <w:vAlign w:val="bottom"/>
          </w:tcPr>
          <w:p w:rsidR="00E766EF" w:rsidRDefault="00E766EF">
            <w:pPr>
              <w:rPr>
                <w:sz w:val="24"/>
                <w:szCs w:val="24"/>
              </w:rPr>
            </w:pPr>
          </w:p>
        </w:tc>
        <w:tc>
          <w:tcPr>
            <w:tcW w:w="8540" w:type="dxa"/>
            <w:gridSpan w:val="3"/>
            <w:vAlign w:val="bottom"/>
          </w:tcPr>
          <w:p w:rsidR="00E766EF" w:rsidRDefault="00DF1FA6">
            <w:pPr>
              <w:ind w:left="2840"/>
              <w:rPr>
                <w:sz w:val="20"/>
                <w:szCs w:val="20"/>
              </w:rPr>
            </w:pPr>
            <w:r>
              <w:rPr>
                <w:rFonts w:eastAsia="Times New Roman"/>
                <w:b/>
                <w:bCs/>
                <w:sz w:val="28"/>
                <w:szCs w:val="28"/>
              </w:rPr>
              <w:t>Ikkinchi guruh uchun vazifa.</w:t>
            </w:r>
          </w:p>
        </w:tc>
        <w:tc>
          <w:tcPr>
            <w:tcW w:w="980" w:type="dxa"/>
            <w:vAlign w:val="bottom"/>
          </w:tcPr>
          <w:p w:rsidR="00E766EF" w:rsidRDefault="00E766EF">
            <w:pPr>
              <w:rPr>
                <w:sz w:val="24"/>
                <w:szCs w:val="24"/>
              </w:rPr>
            </w:pPr>
          </w:p>
        </w:tc>
        <w:tc>
          <w:tcPr>
            <w:tcW w:w="0" w:type="dxa"/>
            <w:vAlign w:val="bottom"/>
          </w:tcPr>
          <w:p w:rsidR="00E766EF" w:rsidRDefault="00E766EF">
            <w:pPr>
              <w:rPr>
                <w:sz w:val="1"/>
                <w:szCs w:val="1"/>
              </w:rPr>
            </w:pPr>
          </w:p>
        </w:tc>
      </w:tr>
      <w:tr w:rsidR="00E766EF">
        <w:trPr>
          <w:trHeight w:val="88"/>
        </w:trPr>
        <w:tc>
          <w:tcPr>
            <w:tcW w:w="140" w:type="dxa"/>
            <w:tcBorders>
              <w:bottom w:val="single" w:sz="8" w:space="0" w:color="009900"/>
            </w:tcBorders>
            <w:vAlign w:val="bottom"/>
          </w:tcPr>
          <w:p w:rsidR="00E766EF" w:rsidRDefault="00E766EF">
            <w:pPr>
              <w:rPr>
                <w:sz w:val="7"/>
                <w:szCs w:val="7"/>
              </w:rPr>
            </w:pPr>
          </w:p>
        </w:tc>
        <w:tc>
          <w:tcPr>
            <w:tcW w:w="5700" w:type="dxa"/>
            <w:tcBorders>
              <w:bottom w:val="single" w:sz="8" w:space="0" w:color="009900"/>
            </w:tcBorders>
            <w:vAlign w:val="bottom"/>
          </w:tcPr>
          <w:p w:rsidR="00E766EF" w:rsidRDefault="00E766EF">
            <w:pPr>
              <w:rPr>
                <w:sz w:val="7"/>
                <w:szCs w:val="7"/>
              </w:rPr>
            </w:pPr>
          </w:p>
        </w:tc>
        <w:tc>
          <w:tcPr>
            <w:tcW w:w="140" w:type="dxa"/>
            <w:tcBorders>
              <w:bottom w:val="single" w:sz="8" w:space="0" w:color="009900"/>
            </w:tcBorders>
            <w:vAlign w:val="bottom"/>
          </w:tcPr>
          <w:p w:rsidR="00E766EF" w:rsidRDefault="00E766EF">
            <w:pPr>
              <w:rPr>
                <w:sz w:val="7"/>
                <w:szCs w:val="7"/>
              </w:rPr>
            </w:pPr>
          </w:p>
        </w:tc>
        <w:tc>
          <w:tcPr>
            <w:tcW w:w="2700" w:type="dxa"/>
            <w:tcBorders>
              <w:bottom w:val="single" w:sz="8" w:space="0" w:color="009900"/>
            </w:tcBorders>
            <w:vAlign w:val="bottom"/>
          </w:tcPr>
          <w:p w:rsidR="00E766EF" w:rsidRDefault="00E766EF">
            <w:pPr>
              <w:rPr>
                <w:sz w:val="7"/>
                <w:szCs w:val="7"/>
              </w:rPr>
            </w:pPr>
          </w:p>
        </w:tc>
        <w:tc>
          <w:tcPr>
            <w:tcW w:w="980" w:type="dxa"/>
            <w:tcBorders>
              <w:bottom w:val="single" w:sz="8" w:space="0" w:color="009900"/>
            </w:tcBorders>
            <w:vAlign w:val="bottom"/>
          </w:tcPr>
          <w:p w:rsidR="00E766EF" w:rsidRDefault="00E766EF">
            <w:pPr>
              <w:rPr>
                <w:sz w:val="7"/>
                <w:szCs w:val="7"/>
              </w:rPr>
            </w:pPr>
          </w:p>
        </w:tc>
        <w:tc>
          <w:tcPr>
            <w:tcW w:w="0" w:type="dxa"/>
            <w:vAlign w:val="bottom"/>
          </w:tcPr>
          <w:p w:rsidR="00E766EF" w:rsidRDefault="00E766EF">
            <w:pPr>
              <w:rPr>
                <w:sz w:val="1"/>
                <w:szCs w:val="1"/>
              </w:rPr>
            </w:pPr>
          </w:p>
        </w:tc>
      </w:tr>
      <w:tr w:rsidR="00E766EF">
        <w:trPr>
          <w:trHeight w:val="352"/>
        </w:trPr>
        <w:tc>
          <w:tcPr>
            <w:tcW w:w="140" w:type="dxa"/>
            <w:tcBorders>
              <w:left w:val="single" w:sz="8" w:space="0" w:color="009900"/>
              <w:bottom w:val="single" w:sz="8" w:space="0" w:color="92D050"/>
            </w:tcBorders>
            <w:shd w:val="clear" w:color="auto" w:fill="92D050"/>
            <w:vAlign w:val="bottom"/>
          </w:tcPr>
          <w:p w:rsidR="00E766EF" w:rsidRDefault="00E766EF">
            <w:pPr>
              <w:rPr>
                <w:sz w:val="24"/>
                <w:szCs w:val="24"/>
              </w:rPr>
            </w:pPr>
          </w:p>
        </w:tc>
        <w:tc>
          <w:tcPr>
            <w:tcW w:w="5700" w:type="dxa"/>
            <w:tcBorders>
              <w:bottom w:val="single" w:sz="8" w:space="0" w:color="92D050"/>
            </w:tcBorders>
            <w:shd w:val="clear" w:color="auto" w:fill="92D050"/>
            <w:vAlign w:val="bottom"/>
          </w:tcPr>
          <w:p w:rsidR="00E766EF" w:rsidRDefault="00DF1FA6">
            <w:pPr>
              <w:spacing w:line="320" w:lineRule="exact"/>
              <w:jc w:val="center"/>
              <w:rPr>
                <w:sz w:val="20"/>
                <w:szCs w:val="20"/>
              </w:rPr>
            </w:pPr>
            <w:r>
              <w:rPr>
                <w:rFonts w:eastAsia="Times New Roman"/>
                <w:b/>
                <w:bCs/>
                <w:w w:val="99"/>
                <w:sz w:val="28"/>
                <w:szCs w:val="28"/>
              </w:rPr>
              <w:t>Savollar</w:t>
            </w:r>
          </w:p>
        </w:tc>
        <w:tc>
          <w:tcPr>
            <w:tcW w:w="140" w:type="dxa"/>
            <w:tcBorders>
              <w:bottom w:val="single" w:sz="8" w:space="0" w:color="92D050"/>
              <w:right w:val="single" w:sz="8" w:space="0" w:color="009900"/>
            </w:tcBorders>
            <w:shd w:val="clear" w:color="auto" w:fill="92D050"/>
            <w:vAlign w:val="bottom"/>
          </w:tcPr>
          <w:p w:rsidR="00E766EF" w:rsidRDefault="00E766EF">
            <w:pPr>
              <w:rPr>
                <w:sz w:val="24"/>
                <w:szCs w:val="24"/>
              </w:rPr>
            </w:pPr>
          </w:p>
        </w:tc>
        <w:tc>
          <w:tcPr>
            <w:tcW w:w="2700" w:type="dxa"/>
            <w:tcBorders>
              <w:bottom w:val="single" w:sz="8" w:space="0" w:color="92D050"/>
              <w:right w:val="single" w:sz="8" w:space="0" w:color="009900"/>
            </w:tcBorders>
            <w:shd w:val="clear" w:color="auto" w:fill="92D050"/>
            <w:vAlign w:val="bottom"/>
          </w:tcPr>
          <w:p w:rsidR="00E766EF" w:rsidRDefault="00DF1FA6">
            <w:pPr>
              <w:spacing w:line="320" w:lineRule="exact"/>
              <w:ind w:left="180"/>
              <w:rPr>
                <w:sz w:val="20"/>
                <w:szCs w:val="20"/>
              </w:rPr>
            </w:pPr>
            <w:r>
              <w:rPr>
                <w:rFonts w:eastAsia="Times New Roman"/>
                <w:b/>
                <w:bCs/>
                <w:sz w:val="28"/>
                <w:szCs w:val="28"/>
                <w:shd w:val="clear" w:color="auto" w:fill="92D050"/>
              </w:rPr>
              <w:t>Tushuncha va sharh</w:t>
            </w:r>
          </w:p>
        </w:tc>
        <w:tc>
          <w:tcPr>
            <w:tcW w:w="980" w:type="dxa"/>
            <w:tcBorders>
              <w:bottom w:val="single" w:sz="8" w:space="0" w:color="92D050"/>
              <w:right w:val="single" w:sz="8" w:space="0" w:color="009900"/>
            </w:tcBorders>
            <w:shd w:val="clear" w:color="auto" w:fill="92D050"/>
            <w:vAlign w:val="bottom"/>
          </w:tcPr>
          <w:p w:rsidR="00E766EF" w:rsidRDefault="00DF1FA6">
            <w:pPr>
              <w:spacing w:line="320" w:lineRule="exact"/>
              <w:ind w:left="160"/>
              <w:rPr>
                <w:sz w:val="20"/>
                <w:szCs w:val="20"/>
              </w:rPr>
            </w:pPr>
            <w:r>
              <w:rPr>
                <w:rFonts w:eastAsia="Times New Roman"/>
                <w:b/>
                <w:bCs/>
                <w:sz w:val="28"/>
                <w:szCs w:val="28"/>
                <w:shd w:val="clear" w:color="auto" w:fill="92D050"/>
              </w:rPr>
              <w:t>Izoh</w:t>
            </w:r>
          </w:p>
        </w:tc>
        <w:tc>
          <w:tcPr>
            <w:tcW w:w="0" w:type="dxa"/>
            <w:vAlign w:val="bottom"/>
          </w:tcPr>
          <w:p w:rsidR="00E766EF" w:rsidRDefault="00E766EF">
            <w:pPr>
              <w:rPr>
                <w:sz w:val="1"/>
                <w:szCs w:val="1"/>
              </w:rPr>
            </w:pPr>
          </w:p>
        </w:tc>
      </w:tr>
      <w:tr w:rsidR="00E766EF">
        <w:trPr>
          <w:trHeight w:val="60"/>
        </w:trPr>
        <w:tc>
          <w:tcPr>
            <w:tcW w:w="140" w:type="dxa"/>
            <w:tcBorders>
              <w:left w:val="single" w:sz="8" w:space="0" w:color="009900"/>
            </w:tcBorders>
            <w:shd w:val="clear" w:color="auto" w:fill="009900"/>
            <w:vAlign w:val="bottom"/>
          </w:tcPr>
          <w:p w:rsidR="00E766EF" w:rsidRDefault="00E766EF">
            <w:pPr>
              <w:rPr>
                <w:sz w:val="5"/>
                <w:szCs w:val="5"/>
              </w:rPr>
            </w:pPr>
          </w:p>
        </w:tc>
        <w:tc>
          <w:tcPr>
            <w:tcW w:w="5700" w:type="dxa"/>
            <w:shd w:val="clear" w:color="auto" w:fill="009900"/>
            <w:vAlign w:val="bottom"/>
          </w:tcPr>
          <w:p w:rsidR="00E766EF" w:rsidRDefault="00E766EF">
            <w:pPr>
              <w:rPr>
                <w:sz w:val="5"/>
                <w:szCs w:val="5"/>
              </w:rPr>
            </w:pPr>
          </w:p>
        </w:tc>
        <w:tc>
          <w:tcPr>
            <w:tcW w:w="140" w:type="dxa"/>
            <w:tcBorders>
              <w:right w:val="single" w:sz="8" w:space="0" w:color="009900"/>
            </w:tcBorders>
            <w:shd w:val="clear" w:color="auto" w:fill="009900"/>
            <w:vAlign w:val="bottom"/>
          </w:tcPr>
          <w:p w:rsidR="00E766EF" w:rsidRDefault="00E766EF">
            <w:pPr>
              <w:rPr>
                <w:sz w:val="5"/>
                <w:szCs w:val="5"/>
              </w:rPr>
            </w:pPr>
          </w:p>
        </w:tc>
        <w:tc>
          <w:tcPr>
            <w:tcW w:w="2700" w:type="dxa"/>
            <w:tcBorders>
              <w:right w:val="single" w:sz="8" w:space="0" w:color="009900"/>
            </w:tcBorders>
            <w:shd w:val="clear" w:color="auto" w:fill="009900"/>
            <w:vAlign w:val="bottom"/>
          </w:tcPr>
          <w:p w:rsidR="00E766EF" w:rsidRDefault="00E766EF">
            <w:pPr>
              <w:rPr>
                <w:sz w:val="5"/>
                <w:szCs w:val="5"/>
              </w:rPr>
            </w:pPr>
          </w:p>
        </w:tc>
        <w:tc>
          <w:tcPr>
            <w:tcW w:w="980" w:type="dxa"/>
            <w:tcBorders>
              <w:right w:val="single" w:sz="8" w:space="0" w:color="009900"/>
            </w:tcBorders>
            <w:shd w:val="clear" w:color="auto" w:fill="009900"/>
            <w:vAlign w:val="bottom"/>
          </w:tcPr>
          <w:p w:rsidR="00E766EF" w:rsidRDefault="00E766EF">
            <w:pPr>
              <w:rPr>
                <w:sz w:val="5"/>
                <w:szCs w:val="5"/>
              </w:rPr>
            </w:pPr>
          </w:p>
        </w:tc>
        <w:tc>
          <w:tcPr>
            <w:tcW w:w="0" w:type="dxa"/>
            <w:vAlign w:val="bottom"/>
          </w:tcPr>
          <w:p w:rsidR="00E766EF" w:rsidRDefault="00E766EF">
            <w:pPr>
              <w:rPr>
                <w:sz w:val="1"/>
                <w:szCs w:val="1"/>
              </w:rPr>
            </w:pPr>
          </w:p>
        </w:tc>
      </w:tr>
      <w:tr w:rsidR="00E766EF">
        <w:trPr>
          <w:trHeight w:val="320"/>
        </w:trPr>
        <w:tc>
          <w:tcPr>
            <w:tcW w:w="140" w:type="dxa"/>
            <w:tcBorders>
              <w:left w:val="single" w:sz="8" w:space="0" w:color="009900"/>
            </w:tcBorders>
            <w:shd w:val="clear" w:color="auto" w:fill="92D050"/>
            <w:vAlign w:val="bottom"/>
          </w:tcPr>
          <w:p w:rsidR="00E766EF" w:rsidRDefault="00E766EF">
            <w:pPr>
              <w:rPr>
                <w:sz w:val="24"/>
                <w:szCs w:val="24"/>
              </w:rPr>
            </w:pPr>
          </w:p>
        </w:tc>
        <w:tc>
          <w:tcPr>
            <w:tcW w:w="5700" w:type="dxa"/>
            <w:shd w:val="clear" w:color="auto" w:fill="92D050"/>
            <w:vAlign w:val="bottom"/>
          </w:tcPr>
          <w:p w:rsidR="00E766EF" w:rsidRDefault="00DF1FA6">
            <w:pPr>
              <w:spacing w:line="320" w:lineRule="exact"/>
              <w:jc w:val="center"/>
              <w:rPr>
                <w:sz w:val="20"/>
                <w:szCs w:val="20"/>
              </w:rPr>
            </w:pPr>
            <w:r>
              <w:rPr>
                <w:rFonts w:eastAsia="Times New Roman"/>
                <w:b/>
                <w:bCs/>
                <w:w w:val="96"/>
                <w:sz w:val="28"/>
                <w:szCs w:val="28"/>
              </w:rPr>
              <w:t>Respublika tanlovining boshqa</w:t>
            </w:r>
          </w:p>
        </w:tc>
        <w:tc>
          <w:tcPr>
            <w:tcW w:w="140" w:type="dxa"/>
            <w:tcBorders>
              <w:right w:val="single" w:sz="8" w:space="0" w:color="009900"/>
            </w:tcBorders>
            <w:shd w:val="clear" w:color="auto" w:fill="92D050"/>
            <w:vAlign w:val="bottom"/>
          </w:tcPr>
          <w:p w:rsidR="00E766EF" w:rsidRDefault="00E766EF">
            <w:pPr>
              <w:rPr>
                <w:sz w:val="24"/>
                <w:szCs w:val="24"/>
              </w:rPr>
            </w:pPr>
          </w:p>
        </w:tc>
        <w:tc>
          <w:tcPr>
            <w:tcW w:w="2700" w:type="dxa"/>
            <w:tcBorders>
              <w:right w:val="single" w:sz="8" w:space="0" w:color="009900"/>
            </w:tcBorders>
            <w:shd w:val="clear" w:color="auto" w:fill="92D050"/>
            <w:vAlign w:val="bottom"/>
          </w:tcPr>
          <w:p w:rsidR="00E766EF" w:rsidRDefault="00E766EF">
            <w:pPr>
              <w:rPr>
                <w:sz w:val="24"/>
                <w:szCs w:val="24"/>
              </w:rPr>
            </w:pPr>
          </w:p>
        </w:tc>
        <w:tc>
          <w:tcPr>
            <w:tcW w:w="980" w:type="dxa"/>
            <w:tcBorders>
              <w:right w:val="single" w:sz="8" w:space="0" w:color="009900"/>
            </w:tcBorders>
            <w:shd w:val="clear" w:color="auto" w:fill="92D050"/>
            <w:vAlign w:val="bottom"/>
          </w:tcPr>
          <w:p w:rsidR="00E766EF" w:rsidRDefault="00E766EF">
            <w:pPr>
              <w:rPr>
                <w:sz w:val="24"/>
                <w:szCs w:val="24"/>
              </w:rPr>
            </w:pPr>
          </w:p>
        </w:tc>
        <w:tc>
          <w:tcPr>
            <w:tcW w:w="0" w:type="dxa"/>
            <w:vAlign w:val="bottom"/>
          </w:tcPr>
          <w:p w:rsidR="00E766EF" w:rsidRDefault="00E766EF">
            <w:pPr>
              <w:rPr>
                <w:sz w:val="1"/>
                <w:szCs w:val="1"/>
              </w:rPr>
            </w:pPr>
          </w:p>
        </w:tc>
      </w:tr>
      <w:tr w:rsidR="00E766EF">
        <w:trPr>
          <w:trHeight w:val="48"/>
        </w:trPr>
        <w:tc>
          <w:tcPr>
            <w:tcW w:w="140" w:type="dxa"/>
            <w:tcBorders>
              <w:left w:val="single" w:sz="8" w:space="0" w:color="009900"/>
            </w:tcBorders>
            <w:shd w:val="clear" w:color="auto" w:fill="92D050"/>
            <w:vAlign w:val="bottom"/>
          </w:tcPr>
          <w:p w:rsidR="00E766EF" w:rsidRDefault="00E766EF">
            <w:pPr>
              <w:rPr>
                <w:sz w:val="4"/>
                <w:szCs w:val="4"/>
              </w:rPr>
            </w:pPr>
          </w:p>
        </w:tc>
        <w:tc>
          <w:tcPr>
            <w:tcW w:w="5700" w:type="dxa"/>
            <w:vMerge w:val="restart"/>
            <w:shd w:val="clear" w:color="auto" w:fill="92D050"/>
            <w:vAlign w:val="bottom"/>
          </w:tcPr>
          <w:p w:rsidR="00E766EF" w:rsidRDefault="00DF1FA6">
            <w:pPr>
              <w:jc w:val="center"/>
              <w:rPr>
                <w:sz w:val="20"/>
                <w:szCs w:val="20"/>
              </w:rPr>
            </w:pPr>
            <w:r>
              <w:rPr>
                <w:rFonts w:eastAsia="Times New Roman"/>
                <w:b/>
                <w:bCs/>
                <w:w w:val="95"/>
                <w:sz w:val="28"/>
                <w:szCs w:val="28"/>
              </w:rPr>
              <w:t>tanlovlardan qanday farqi bor?</w:t>
            </w:r>
          </w:p>
        </w:tc>
        <w:tc>
          <w:tcPr>
            <w:tcW w:w="140" w:type="dxa"/>
            <w:tcBorders>
              <w:right w:val="single" w:sz="8" w:space="0" w:color="009900"/>
            </w:tcBorders>
            <w:shd w:val="clear" w:color="auto" w:fill="92D050"/>
            <w:vAlign w:val="bottom"/>
          </w:tcPr>
          <w:p w:rsidR="00E766EF" w:rsidRDefault="00E766EF">
            <w:pPr>
              <w:rPr>
                <w:sz w:val="4"/>
                <w:szCs w:val="4"/>
              </w:rPr>
            </w:pPr>
          </w:p>
        </w:tc>
        <w:tc>
          <w:tcPr>
            <w:tcW w:w="2700" w:type="dxa"/>
            <w:tcBorders>
              <w:right w:val="single" w:sz="8" w:space="0" w:color="009900"/>
            </w:tcBorders>
            <w:shd w:val="clear" w:color="auto" w:fill="92D050"/>
            <w:vAlign w:val="bottom"/>
          </w:tcPr>
          <w:p w:rsidR="00E766EF" w:rsidRDefault="00E766EF">
            <w:pPr>
              <w:rPr>
                <w:sz w:val="4"/>
                <w:szCs w:val="4"/>
              </w:rPr>
            </w:pPr>
          </w:p>
        </w:tc>
        <w:tc>
          <w:tcPr>
            <w:tcW w:w="980" w:type="dxa"/>
            <w:tcBorders>
              <w:right w:val="single" w:sz="8" w:space="0" w:color="009900"/>
            </w:tcBorders>
            <w:shd w:val="clear" w:color="auto" w:fill="92D050"/>
            <w:vAlign w:val="bottom"/>
          </w:tcPr>
          <w:p w:rsidR="00E766EF" w:rsidRDefault="00E766EF">
            <w:pPr>
              <w:rPr>
                <w:sz w:val="4"/>
                <w:szCs w:val="4"/>
              </w:rPr>
            </w:pPr>
          </w:p>
        </w:tc>
        <w:tc>
          <w:tcPr>
            <w:tcW w:w="0" w:type="dxa"/>
            <w:vAlign w:val="bottom"/>
          </w:tcPr>
          <w:p w:rsidR="00E766EF" w:rsidRDefault="00E766EF">
            <w:pPr>
              <w:rPr>
                <w:sz w:val="1"/>
                <w:szCs w:val="1"/>
              </w:rPr>
            </w:pPr>
          </w:p>
        </w:tc>
      </w:tr>
      <w:tr w:rsidR="00E766EF">
        <w:trPr>
          <w:trHeight w:val="352"/>
        </w:trPr>
        <w:tc>
          <w:tcPr>
            <w:tcW w:w="140" w:type="dxa"/>
            <w:tcBorders>
              <w:left w:val="single" w:sz="8" w:space="0" w:color="009900"/>
              <w:bottom w:val="single" w:sz="8" w:space="0" w:color="92D050"/>
            </w:tcBorders>
            <w:shd w:val="clear" w:color="auto" w:fill="92D050"/>
            <w:vAlign w:val="bottom"/>
          </w:tcPr>
          <w:p w:rsidR="00E766EF" w:rsidRDefault="00E766EF">
            <w:pPr>
              <w:rPr>
                <w:sz w:val="24"/>
                <w:szCs w:val="24"/>
              </w:rPr>
            </w:pPr>
          </w:p>
        </w:tc>
        <w:tc>
          <w:tcPr>
            <w:tcW w:w="5700" w:type="dxa"/>
            <w:vMerge/>
            <w:tcBorders>
              <w:bottom w:val="single" w:sz="8" w:space="0" w:color="92D050"/>
            </w:tcBorders>
            <w:shd w:val="clear" w:color="auto" w:fill="92D050"/>
            <w:vAlign w:val="bottom"/>
          </w:tcPr>
          <w:p w:rsidR="00E766EF" w:rsidRDefault="00E766EF">
            <w:pPr>
              <w:rPr>
                <w:sz w:val="24"/>
                <w:szCs w:val="24"/>
              </w:rPr>
            </w:pPr>
          </w:p>
        </w:tc>
        <w:tc>
          <w:tcPr>
            <w:tcW w:w="140" w:type="dxa"/>
            <w:tcBorders>
              <w:bottom w:val="single" w:sz="8" w:space="0" w:color="92D050"/>
              <w:right w:val="single" w:sz="8" w:space="0" w:color="009900"/>
            </w:tcBorders>
            <w:shd w:val="clear" w:color="auto" w:fill="92D050"/>
            <w:vAlign w:val="bottom"/>
          </w:tcPr>
          <w:p w:rsidR="00E766EF" w:rsidRDefault="00E766EF">
            <w:pPr>
              <w:rPr>
                <w:sz w:val="24"/>
                <w:szCs w:val="24"/>
              </w:rPr>
            </w:pPr>
          </w:p>
        </w:tc>
        <w:tc>
          <w:tcPr>
            <w:tcW w:w="2700" w:type="dxa"/>
            <w:tcBorders>
              <w:bottom w:val="single" w:sz="8" w:space="0" w:color="92D050"/>
              <w:right w:val="single" w:sz="8" w:space="0" w:color="009900"/>
            </w:tcBorders>
            <w:shd w:val="clear" w:color="auto" w:fill="92D050"/>
            <w:vAlign w:val="bottom"/>
          </w:tcPr>
          <w:p w:rsidR="00E766EF" w:rsidRDefault="00E766EF">
            <w:pPr>
              <w:rPr>
                <w:sz w:val="24"/>
                <w:szCs w:val="24"/>
              </w:rPr>
            </w:pPr>
          </w:p>
        </w:tc>
        <w:tc>
          <w:tcPr>
            <w:tcW w:w="980" w:type="dxa"/>
            <w:tcBorders>
              <w:bottom w:val="single" w:sz="8" w:space="0" w:color="92D050"/>
              <w:right w:val="single" w:sz="8" w:space="0" w:color="009900"/>
            </w:tcBorders>
            <w:shd w:val="clear" w:color="auto" w:fill="92D050"/>
            <w:vAlign w:val="bottom"/>
          </w:tcPr>
          <w:p w:rsidR="00E766EF" w:rsidRDefault="00E766EF">
            <w:pPr>
              <w:rPr>
                <w:sz w:val="24"/>
                <w:szCs w:val="24"/>
              </w:rPr>
            </w:pPr>
          </w:p>
        </w:tc>
        <w:tc>
          <w:tcPr>
            <w:tcW w:w="0" w:type="dxa"/>
            <w:vAlign w:val="bottom"/>
          </w:tcPr>
          <w:p w:rsidR="00E766EF" w:rsidRDefault="00E766EF">
            <w:pPr>
              <w:rPr>
                <w:sz w:val="1"/>
                <w:szCs w:val="1"/>
              </w:rPr>
            </w:pPr>
          </w:p>
        </w:tc>
      </w:tr>
      <w:tr w:rsidR="00E766EF">
        <w:trPr>
          <w:trHeight w:val="60"/>
        </w:trPr>
        <w:tc>
          <w:tcPr>
            <w:tcW w:w="140" w:type="dxa"/>
            <w:tcBorders>
              <w:left w:val="single" w:sz="8" w:space="0" w:color="009900"/>
            </w:tcBorders>
            <w:shd w:val="clear" w:color="auto" w:fill="009900"/>
            <w:vAlign w:val="bottom"/>
          </w:tcPr>
          <w:p w:rsidR="00E766EF" w:rsidRDefault="00E766EF">
            <w:pPr>
              <w:rPr>
                <w:sz w:val="5"/>
                <w:szCs w:val="5"/>
              </w:rPr>
            </w:pPr>
          </w:p>
        </w:tc>
        <w:tc>
          <w:tcPr>
            <w:tcW w:w="5700" w:type="dxa"/>
            <w:shd w:val="clear" w:color="auto" w:fill="009900"/>
            <w:vAlign w:val="bottom"/>
          </w:tcPr>
          <w:p w:rsidR="00E766EF" w:rsidRDefault="00E766EF">
            <w:pPr>
              <w:rPr>
                <w:sz w:val="5"/>
                <w:szCs w:val="5"/>
              </w:rPr>
            </w:pPr>
          </w:p>
        </w:tc>
        <w:tc>
          <w:tcPr>
            <w:tcW w:w="140" w:type="dxa"/>
            <w:tcBorders>
              <w:right w:val="single" w:sz="8" w:space="0" w:color="009900"/>
            </w:tcBorders>
            <w:shd w:val="clear" w:color="auto" w:fill="009900"/>
            <w:vAlign w:val="bottom"/>
          </w:tcPr>
          <w:p w:rsidR="00E766EF" w:rsidRDefault="00E766EF">
            <w:pPr>
              <w:rPr>
                <w:sz w:val="5"/>
                <w:szCs w:val="5"/>
              </w:rPr>
            </w:pPr>
          </w:p>
        </w:tc>
        <w:tc>
          <w:tcPr>
            <w:tcW w:w="2700" w:type="dxa"/>
            <w:tcBorders>
              <w:right w:val="single" w:sz="8" w:space="0" w:color="009900"/>
            </w:tcBorders>
            <w:shd w:val="clear" w:color="auto" w:fill="009900"/>
            <w:vAlign w:val="bottom"/>
          </w:tcPr>
          <w:p w:rsidR="00E766EF" w:rsidRDefault="00E766EF">
            <w:pPr>
              <w:rPr>
                <w:sz w:val="5"/>
                <w:szCs w:val="5"/>
              </w:rPr>
            </w:pPr>
          </w:p>
        </w:tc>
        <w:tc>
          <w:tcPr>
            <w:tcW w:w="980" w:type="dxa"/>
            <w:tcBorders>
              <w:right w:val="single" w:sz="8" w:space="0" w:color="009900"/>
            </w:tcBorders>
            <w:shd w:val="clear" w:color="auto" w:fill="009900"/>
            <w:vAlign w:val="bottom"/>
          </w:tcPr>
          <w:p w:rsidR="00E766EF" w:rsidRDefault="00E766EF">
            <w:pPr>
              <w:rPr>
                <w:sz w:val="5"/>
                <w:szCs w:val="5"/>
              </w:rPr>
            </w:pPr>
          </w:p>
        </w:tc>
        <w:tc>
          <w:tcPr>
            <w:tcW w:w="0" w:type="dxa"/>
            <w:vAlign w:val="bottom"/>
          </w:tcPr>
          <w:p w:rsidR="00E766EF" w:rsidRDefault="00E766EF">
            <w:pPr>
              <w:rPr>
                <w:sz w:val="1"/>
                <w:szCs w:val="1"/>
              </w:rPr>
            </w:pPr>
          </w:p>
        </w:tc>
      </w:tr>
      <w:tr w:rsidR="00E766EF" w:rsidRPr="00E171C3">
        <w:trPr>
          <w:trHeight w:val="352"/>
        </w:trPr>
        <w:tc>
          <w:tcPr>
            <w:tcW w:w="140" w:type="dxa"/>
            <w:tcBorders>
              <w:left w:val="single" w:sz="8" w:space="0" w:color="009900"/>
              <w:bottom w:val="single" w:sz="8" w:space="0" w:color="92D050"/>
            </w:tcBorders>
            <w:shd w:val="clear" w:color="auto" w:fill="92D050"/>
            <w:vAlign w:val="bottom"/>
          </w:tcPr>
          <w:p w:rsidR="00E766EF" w:rsidRDefault="00E766EF">
            <w:pPr>
              <w:rPr>
                <w:sz w:val="24"/>
                <w:szCs w:val="24"/>
              </w:rPr>
            </w:pPr>
          </w:p>
        </w:tc>
        <w:tc>
          <w:tcPr>
            <w:tcW w:w="5700" w:type="dxa"/>
            <w:tcBorders>
              <w:bottom w:val="single" w:sz="8" w:space="0" w:color="92D050"/>
            </w:tcBorders>
            <w:shd w:val="clear" w:color="auto" w:fill="92D050"/>
            <w:vAlign w:val="bottom"/>
          </w:tcPr>
          <w:p w:rsidR="00E766EF" w:rsidRPr="00DF1FA6" w:rsidRDefault="00DF1FA6">
            <w:pPr>
              <w:spacing w:line="320" w:lineRule="exact"/>
              <w:jc w:val="center"/>
              <w:rPr>
                <w:sz w:val="20"/>
                <w:szCs w:val="20"/>
                <w:lang w:val="en-US"/>
              </w:rPr>
            </w:pPr>
            <w:r w:rsidRPr="00DF1FA6">
              <w:rPr>
                <w:rFonts w:eastAsia="Times New Roman"/>
                <w:b/>
                <w:bCs/>
                <w:w w:val="97"/>
                <w:sz w:val="28"/>
                <w:szCs w:val="28"/>
                <w:lang w:val="en-US"/>
              </w:rPr>
              <w:t>N.Ahmedova tanlovida kim qatnashadilar?</w:t>
            </w:r>
          </w:p>
        </w:tc>
        <w:tc>
          <w:tcPr>
            <w:tcW w:w="140" w:type="dxa"/>
            <w:tcBorders>
              <w:bottom w:val="single" w:sz="8" w:space="0" w:color="92D050"/>
              <w:right w:val="single" w:sz="8" w:space="0" w:color="009900"/>
            </w:tcBorders>
            <w:shd w:val="clear" w:color="auto" w:fill="92D050"/>
            <w:vAlign w:val="bottom"/>
          </w:tcPr>
          <w:p w:rsidR="00E766EF" w:rsidRPr="00DF1FA6" w:rsidRDefault="00E766EF">
            <w:pPr>
              <w:rPr>
                <w:sz w:val="24"/>
                <w:szCs w:val="24"/>
                <w:lang w:val="en-US"/>
              </w:rPr>
            </w:pPr>
          </w:p>
        </w:tc>
        <w:tc>
          <w:tcPr>
            <w:tcW w:w="2700" w:type="dxa"/>
            <w:tcBorders>
              <w:bottom w:val="single" w:sz="8" w:space="0" w:color="92D050"/>
              <w:right w:val="single" w:sz="8" w:space="0" w:color="009900"/>
            </w:tcBorders>
            <w:shd w:val="clear" w:color="auto" w:fill="92D050"/>
            <w:vAlign w:val="bottom"/>
          </w:tcPr>
          <w:p w:rsidR="00E766EF" w:rsidRPr="00DF1FA6" w:rsidRDefault="00E766EF">
            <w:pPr>
              <w:rPr>
                <w:sz w:val="24"/>
                <w:szCs w:val="24"/>
                <w:lang w:val="en-US"/>
              </w:rPr>
            </w:pPr>
          </w:p>
        </w:tc>
        <w:tc>
          <w:tcPr>
            <w:tcW w:w="980" w:type="dxa"/>
            <w:tcBorders>
              <w:bottom w:val="single" w:sz="8" w:space="0" w:color="92D050"/>
              <w:right w:val="single" w:sz="8" w:space="0" w:color="009900"/>
            </w:tcBorders>
            <w:shd w:val="clear" w:color="auto" w:fill="92D050"/>
            <w:vAlign w:val="bottom"/>
          </w:tcPr>
          <w:p w:rsidR="00E766EF" w:rsidRPr="00DF1FA6" w:rsidRDefault="00E766EF">
            <w:pPr>
              <w:rPr>
                <w:sz w:val="24"/>
                <w:szCs w:val="24"/>
                <w:lang w:val="en-US"/>
              </w:rPr>
            </w:pPr>
          </w:p>
        </w:tc>
        <w:tc>
          <w:tcPr>
            <w:tcW w:w="0" w:type="dxa"/>
            <w:vAlign w:val="bottom"/>
          </w:tcPr>
          <w:p w:rsidR="00E766EF" w:rsidRPr="00DF1FA6" w:rsidRDefault="00E766EF">
            <w:pPr>
              <w:rPr>
                <w:sz w:val="1"/>
                <w:szCs w:val="1"/>
                <w:lang w:val="en-US"/>
              </w:rPr>
            </w:pPr>
          </w:p>
        </w:tc>
      </w:tr>
      <w:tr w:rsidR="00E766EF" w:rsidRPr="00E171C3">
        <w:trPr>
          <w:trHeight w:val="60"/>
        </w:trPr>
        <w:tc>
          <w:tcPr>
            <w:tcW w:w="140" w:type="dxa"/>
            <w:tcBorders>
              <w:left w:val="single" w:sz="8" w:space="0" w:color="009900"/>
            </w:tcBorders>
            <w:shd w:val="clear" w:color="auto" w:fill="009900"/>
            <w:vAlign w:val="bottom"/>
          </w:tcPr>
          <w:p w:rsidR="00E766EF" w:rsidRPr="00DF1FA6" w:rsidRDefault="00E766EF">
            <w:pPr>
              <w:rPr>
                <w:sz w:val="5"/>
                <w:szCs w:val="5"/>
                <w:lang w:val="en-US"/>
              </w:rPr>
            </w:pPr>
          </w:p>
        </w:tc>
        <w:tc>
          <w:tcPr>
            <w:tcW w:w="5700" w:type="dxa"/>
            <w:shd w:val="clear" w:color="auto" w:fill="009900"/>
            <w:vAlign w:val="bottom"/>
          </w:tcPr>
          <w:p w:rsidR="00E766EF" w:rsidRPr="00DF1FA6" w:rsidRDefault="00E766EF">
            <w:pPr>
              <w:rPr>
                <w:sz w:val="5"/>
                <w:szCs w:val="5"/>
                <w:lang w:val="en-US"/>
              </w:rPr>
            </w:pPr>
          </w:p>
        </w:tc>
        <w:tc>
          <w:tcPr>
            <w:tcW w:w="140" w:type="dxa"/>
            <w:tcBorders>
              <w:right w:val="single" w:sz="8" w:space="0" w:color="009900"/>
            </w:tcBorders>
            <w:shd w:val="clear" w:color="auto" w:fill="009900"/>
            <w:vAlign w:val="bottom"/>
          </w:tcPr>
          <w:p w:rsidR="00E766EF" w:rsidRPr="00DF1FA6" w:rsidRDefault="00E766EF">
            <w:pPr>
              <w:rPr>
                <w:sz w:val="5"/>
                <w:szCs w:val="5"/>
                <w:lang w:val="en-US"/>
              </w:rPr>
            </w:pPr>
          </w:p>
        </w:tc>
        <w:tc>
          <w:tcPr>
            <w:tcW w:w="2700" w:type="dxa"/>
            <w:tcBorders>
              <w:right w:val="single" w:sz="8" w:space="0" w:color="009900"/>
            </w:tcBorders>
            <w:shd w:val="clear" w:color="auto" w:fill="009900"/>
            <w:vAlign w:val="bottom"/>
          </w:tcPr>
          <w:p w:rsidR="00E766EF" w:rsidRPr="00DF1FA6" w:rsidRDefault="00E766EF">
            <w:pPr>
              <w:rPr>
                <w:sz w:val="5"/>
                <w:szCs w:val="5"/>
                <w:lang w:val="en-US"/>
              </w:rPr>
            </w:pPr>
          </w:p>
        </w:tc>
        <w:tc>
          <w:tcPr>
            <w:tcW w:w="980" w:type="dxa"/>
            <w:tcBorders>
              <w:right w:val="single" w:sz="8" w:space="0" w:color="009900"/>
            </w:tcBorders>
            <w:shd w:val="clear" w:color="auto" w:fill="009900"/>
            <w:vAlign w:val="bottom"/>
          </w:tcPr>
          <w:p w:rsidR="00E766EF" w:rsidRPr="00DF1FA6" w:rsidRDefault="00E766EF">
            <w:pPr>
              <w:rPr>
                <w:sz w:val="5"/>
                <w:szCs w:val="5"/>
                <w:lang w:val="en-US"/>
              </w:rPr>
            </w:pPr>
          </w:p>
        </w:tc>
        <w:tc>
          <w:tcPr>
            <w:tcW w:w="0" w:type="dxa"/>
            <w:vAlign w:val="bottom"/>
          </w:tcPr>
          <w:p w:rsidR="00E766EF" w:rsidRPr="00DF1FA6" w:rsidRDefault="00E766EF">
            <w:pPr>
              <w:rPr>
                <w:sz w:val="1"/>
                <w:szCs w:val="1"/>
                <w:lang w:val="en-US"/>
              </w:rPr>
            </w:pPr>
          </w:p>
        </w:tc>
      </w:tr>
      <w:tr w:rsidR="00E766EF">
        <w:trPr>
          <w:trHeight w:val="320"/>
        </w:trPr>
        <w:tc>
          <w:tcPr>
            <w:tcW w:w="140" w:type="dxa"/>
            <w:tcBorders>
              <w:left w:val="single" w:sz="8" w:space="0" w:color="009900"/>
            </w:tcBorders>
            <w:shd w:val="clear" w:color="auto" w:fill="92D050"/>
            <w:vAlign w:val="bottom"/>
          </w:tcPr>
          <w:p w:rsidR="00E766EF" w:rsidRPr="00DF1FA6" w:rsidRDefault="00E766EF">
            <w:pPr>
              <w:rPr>
                <w:sz w:val="24"/>
                <w:szCs w:val="24"/>
                <w:lang w:val="en-US"/>
              </w:rPr>
            </w:pPr>
          </w:p>
        </w:tc>
        <w:tc>
          <w:tcPr>
            <w:tcW w:w="5700" w:type="dxa"/>
            <w:shd w:val="clear" w:color="auto" w:fill="92D050"/>
            <w:vAlign w:val="bottom"/>
          </w:tcPr>
          <w:p w:rsidR="00E766EF" w:rsidRDefault="00DF1FA6">
            <w:pPr>
              <w:spacing w:line="320" w:lineRule="exact"/>
              <w:jc w:val="center"/>
              <w:rPr>
                <w:sz w:val="20"/>
                <w:szCs w:val="20"/>
              </w:rPr>
            </w:pPr>
            <w:r>
              <w:rPr>
                <w:rFonts w:eastAsia="Times New Roman"/>
                <w:b/>
                <w:bCs/>
                <w:w w:val="95"/>
                <w:sz w:val="28"/>
                <w:szCs w:val="28"/>
              </w:rPr>
              <w:t>Qaysi xalqaro festivallarini bilasiz?</w:t>
            </w:r>
          </w:p>
        </w:tc>
        <w:tc>
          <w:tcPr>
            <w:tcW w:w="140" w:type="dxa"/>
            <w:tcBorders>
              <w:right w:val="single" w:sz="8" w:space="0" w:color="009900"/>
            </w:tcBorders>
            <w:shd w:val="clear" w:color="auto" w:fill="92D050"/>
            <w:vAlign w:val="bottom"/>
          </w:tcPr>
          <w:p w:rsidR="00E766EF" w:rsidRDefault="00E766EF">
            <w:pPr>
              <w:rPr>
                <w:sz w:val="24"/>
                <w:szCs w:val="24"/>
              </w:rPr>
            </w:pPr>
          </w:p>
        </w:tc>
        <w:tc>
          <w:tcPr>
            <w:tcW w:w="2700" w:type="dxa"/>
            <w:tcBorders>
              <w:right w:val="single" w:sz="8" w:space="0" w:color="009900"/>
            </w:tcBorders>
            <w:shd w:val="clear" w:color="auto" w:fill="92D050"/>
            <w:vAlign w:val="bottom"/>
          </w:tcPr>
          <w:p w:rsidR="00E766EF" w:rsidRDefault="00E766EF">
            <w:pPr>
              <w:rPr>
                <w:sz w:val="24"/>
                <w:szCs w:val="24"/>
              </w:rPr>
            </w:pPr>
          </w:p>
        </w:tc>
        <w:tc>
          <w:tcPr>
            <w:tcW w:w="980" w:type="dxa"/>
            <w:tcBorders>
              <w:right w:val="single" w:sz="8" w:space="0" w:color="009900"/>
            </w:tcBorders>
            <w:shd w:val="clear" w:color="auto" w:fill="92D050"/>
            <w:vAlign w:val="bottom"/>
          </w:tcPr>
          <w:p w:rsidR="00E766EF" w:rsidRDefault="00E766EF">
            <w:pPr>
              <w:rPr>
                <w:sz w:val="24"/>
                <w:szCs w:val="24"/>
              </w:rPr>
            </w:pPr>
          </w:p>
        </w:tc>
        <w:tc>
          <w:tcPr>
            <w:tcW w:w="0" w:type="dxa"/>
            <w:vAlign w:val="bottom"/>
          </w:tcPr>
          <w:p w:rsidR="00E766EF" w:rsidRDefault="00E766EF">
            <w:pPr>
              <w:rPr>
                <w:sz w:val="1"/>
                <w:szCs w:val="1"/>
              </w:rPr>
            </w:pPr>
          </w:p>
        </w:tc>
      </w:tr>
      <w:tr w:rsidR="00E766EF">
        <w:trPr>
          <w:trHeight w:val="73"/>
        </w:trPr>
        <w:tc>
          <w:tcPr>
            <w:tcW w:w="140" w:type="dxa"/>
            <w:tcBorders>
              <w:left w:val="single" w:sz="8" w:space="0" w:color="009900"/>
              <w:bottom w:val="single" w:sz="8" w:space="0" w:color="92D050"/>
            </w:tcBorders>
            <w:shd w:val="clear" w:color="auto" w:fill="92D050"/>
            <w:vAlign w:val="bottom"/>
          </w:tcPr>
          <w:p w:rsidR="00E766EF" w:rsidRDefault="00E766EF">
            <w:pPr>
              <w:rPr>
                <w:sz w:val="6"/>
                <w:szCs w:val="6"/>
              </w:rPr>
            </w:pPr>
          </w:p>
        </w:tc>
        <w:tc>
          <w:tcPr>
            <w:tcW w:w="5700" w:type="dxa"/>
            <w:tcBorders>
              <w:bottom w:val="single" w:sz="8" w:space="0" w:color="92D050"/>
            </w:tcBorders>
            <w:shd w:val="clear" w:color="auto" w:fill="92D050"/>
            <w:vAlign w:val="bottom"/>
          </w:tcPr>
          <w:p w:rsidR="00E766EF" w:rsidRDefault="00E766EF">
            <w:pPr>
              <w:rPr>
                <w:sz w:val="6"/>
                <w:szCs w:val="6"/>
              </w:rPr>
            </w:pPr>
          </w:p>
        </w:tc>
        <w:tc>
          <w:tcPr>
            <w:tcW w:w="140" w:type="dxa"/>
            <w:tcBorders>
              <w:bottom w:val="single" w:sz="8" w:space="0" w:color="92D050"/>
              <w:right w:val="single" w:sz="8" w:space="0" w:color="009900"/>
            </w:tcBorders>
            <w:shd w:val="clear" w:color="auto" w:fill="92D050"/>
            <w:vAlign w:val="bottom"/>
          </w:tcPr>
          <w:p w:rsidR="00E766EF" w:rsidRDefault="00E766EF">
            <w:pPr>
              <w:rPr>
                <w:sz w:val="6"/>
                <w:szCs w:val="6"/>
              </w:rPr>
            </w:pPr>
          </w:p>
        </w:tc>
        <w:tc>
          <w:tcPr>
            <w:tcW w:w="2700" w:type="dxa"/>
            <w:tcBorders>
              <w:bottom w:val="single" w:sz="8" w:space="0" w:color="92D050"/>
              <w:right w:val="single" w:sz="8" w:space="0" w:color="009900"/>
            </w:tcBorders>
            <w:shd w:val="clear" w:color="auto" w:fill="92D050"/>
            <w:vAlign w:val="bottom"/>
          </w:tcPr>
          <w:p w:rsidR="00E766EF" w:rsidRDefault="00E766EF">
            <w:pPr>
              <w:rPr>
                <w:sz w:val="6"/>
                <w:szCs w:val="6"/>
              </w:rPr>
            </w:pPr>
          </w:p>
        </w:tc>
        <w:tc>
          <w:tcPr>
            <w:tcW w:w="980" w:type="dxa"/>
            <w:tcBorders>
              <w:bottom w:val="single" w:sz="8" w:space="0" w:color="92D050"/>
              <w:right w:val="single" w:sz="8" w:space="0" w:color="009900"/>
            </w:tcBorders>
            <w:shd w:val="clear" w:color="auto" w:fill="92D050"/>
            <w:vAlign w:val="bottom"/>
          </w:tcPr>
          <w:p w:rsidR="00E766EF" w:rsidRDefault="00E766EF">
            <w:pPr>
              <w:rPr>
                <w:sz w:val="6"/>
                <w:szCs w:val="6"/>
              </w:rPr>
            </w:pPr>
          </w:p>
        </w:tc>
        <w:tc>
          <w:tcPr>
            <w:tcW w:w="0" w:type="dxa"/>
            <w:vAlign w:val="bottom"/>
          </w:tcPr>
          <w:p w:rsidR="00E766EF" w:rsidRDefault="00E766EF">
            <w:pPr>
              <w:rPr>
                <w:sz w:val="1"/>
                <w:szCs w:val="1"/>
              </w:rPr>
            </w:pPr>
          </w:p>
        </w:tc>
      </w:tr>
      <w:tr w:rsidR="00E766EF">
        <w:trPr>
          <w:trHeight w:val="60"/>
        </w:trPr>
        <w:tc>
          <w:tcPr>
            <w:tcW w:w="140" w:type="dxa"/>
            <w:tcBorders>
              <w:left w:val="single" w:sz="8" w:space="0" w:color="009900"/>
            </w:tcBorders>
            <w:shd w:val="clear" w:color="auto" w:fill="009900"/>
            <w:vAlign w:val="bottom"/>
          </w:tcPr>
          <w:p w:rsidR="00E766EF" w:rsidRDefault="00E766EF">
            <w:pPr>
              <w:rPr>
                <w:sz w:val="5"/>
                <w:szCs w:val="5"/>
              </w:rPr>
            </w:pPr>
          </w:p>
        </w:tc>
        <w:tc>
          <w:tcPr>
            <w:tcW w:w="5700" w:type="dxa"/>
            <w:shd w:val="clear" w:color="auto" w:fill="009900"/>
            <w:vAlign w:val="bottom"/>
          </w:tcPr>
          <w:p w:rsidR="00E766EF" w:rsidRDefault="00E766EF">
            <w:pPr>
              <w:rPr>
                <w:sz w:val="5"/>
                <w:szCs w:val="5"/>
              </w:rPr>
            </w:pPr>
          </w:p>
        </w:tc>
        <w:tc>
          <w:tcPr>
            <w:tcW w:w="140" w:type="dxa"/>
            <w:tcBorders>
              <w:right w:val="single" w:sz="8" w:space="0" w:color="009900"/>
            </w:tcBorders>
            <w:shd w:val="clear" w:color="auto" w:fill="009900"/>
            <w:vAlign w:val="bottom"/>
          </w:tcPr>
          <w:p w:rsidR="00E766EF" w:rsidRDefault="00E766EF">
            <w:pPr>
              <w:rPr>
                <w:sz w:val="5"/>
                <w:szCs w:val="5"/>
              </w:rPr>
            </w:pPr>
          </w:p>
        </w:tc>
        <w:tc>
          <w:tcPr>
            <w:tcW w:w="2700" w:type="dxa"/>
            <w:tcBorders>
              <w:right w:val="single" w:sz="8" w:space="0" w:color="009900"/>
            </w:tcBorders>
            <w:shd w:val="clear" w:color="auto" w:fill="009900"/>
            <w:vAlign w:val="bottom"/>
          </w:tcPr>
          <w:p w:rsidR="00E766EF" w:rsidRDefault="00E766EF">
            <w:pPr>
              <w:rPr>
                <w:sz w:val="5"/>
                <w:szCs w:val="5"/>
              </w:rPr>
            </w:pPr>
          </w:p>
        </w:tc>
        <w:tc>
          <w:tcPr>
            <w:tcW w:w="980" w:type="dxa"/>
            <w:tcBorders>
              <w:right w:val="single" w:sz="8" w:space="0" w:color="009900"/>
            </w:tcBorders>
            <w:shd w:val="clear" w:color="auto" w:fill="009900"/>
            <w:vAlign w:val="bottom"/>
          </w:tcPr>
          <w:p w:rsidR="00E766EF" w:rsidRDefault="00E766EF">
            <w:pPr>
              <w:rPr>
                <w:sz w:val="5"/>
                <w:szCs w:val="5"/>
              </w:rPr>
            </w:pPr>
          </w:p>
        </w:tc>
        <w:tc>
          <w:tcPr>
            <w:tcW w:w="0" w:type="dxa"/>
            <w:vAlign w:val="bottom"/>
          </w:tcPr>
          <w:p w:rsidR="00E766EF" w:rsidRDefault="00E766EF">
            <w:pPr>
              <w:rPr>
                <w:sz w:val="1"/>
                <w:szCs w:val="1"/>
              </w:rPr>
            </w:pPr>
          </w:p>
        </w:tc>
      </w:tr>
    </w:tbl>
    <w:p w:rsidR="00E766EF" w:rsidRDefault="00E766EF">
      <w:pPr>
        <w:spacing w:line="370"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40"/>
        <w:gridCol w:w="1020"/>
        <w:gridCol w:w="140"/>
        <w:gridCol w:w="80"/>
        <w:gridCol w:w="2060"/>
        <w:gridCol w:w="140"/>
        <w:gridCol w:w="80"/>
        <w:gridCol w:w="1900"/>
        <w:gridCol w:w="140"/>
        <w:gridCol w:w="80"/>
        <w:gridCol w:w="1480"/>
        <w:gridCol w:w="140"/>
        <w:gridCol w:w="80"/>
        <w:gridCol w:w="1060"/>
        <w:gridCol w:w="140"/>
        <w:gridCol w:w="980"/>
        <w:gridCol w:w="30"/>
      </w:tblGrid>
      <w:tr w:rsidR="00E766EF">
        <w:trPr>
          <w:trHeight w:val="322"/>
        </w:trPr>
        <w:tc>
          <w:tcPr>
            <w:tcW w:w="140" w:type="dxa"/>
            <w:vAlign w:val="bottom"/>
          </w:tcPr>
          <w:p w:rsidR="00E766EF" w:rsidRDefault="00E766EF">
            <w:pPr>
              <w:rPr>
                <w:sz w:val="24"/>
                <w:szCs w:val="24"/>
              </w:rPr>
            </w:pPr>
          </w:p>
        </w:tc>
        <w:tc>
          <w:tcPr>
            <w:tcW w:w="1020" w:type="dxa"/>
            <w:vAlign w:val="bottom"/>
          </w:tcPr>
          <w:p w:rsidR="00E766EF" w:rsidRDefault="00E766EF">
            <w:pPr>
              <w:rPr>
                <w:sz w:val="24"/>
                <w:szCs w:val="24"/>
              </w:rPr>
            </w:pPr>
          </w:p>
        </w:tc>
        <w:tc>
          <w:tcPr>
            <w:tcW w:w="140" w:type="dxa"/>
            <w:vAlign w:val="bottom"/>
          </w:tcPr>
          <w:p w:rsidR="00E766EF" w:rsidRDefault="00E766EF">
            <w:pPr>
              <w:rPr>
                <w:sz w:val="24"/>
                <w:szCs w:val="24"/>
              </w:rPr>
            </w:pPr>
          </w:p>
        </w:tc>
        <w:tc>
          <w:tcPr>
            <w:tcW w:w="80" w:type="dxa"/>
            <w:vAlign w:val="bottom"/>
          </w:tcPr>
          <w:p w:rsidR="00E766EF" w:rsidRDefault="00E766EF">
            <w:pPr>
              <w:rPr>
                <w:sz w:val="24"/>
                <w:szCs w:val="24"/>
              </w:rPr>
            </w:pPr>
          </w:p>
        </w:tc>
        <w:tc>
          <w:tcPr>
            <w:tcW w:w="2060" w:type="dxa"/>
            <w:vAlign w:val="bottom"/>
          </w:tcPr>
          <w:p w:rsidR="00E766EF" w:rsidRDefault="00E766EF">
            <w:pPr>
              <w:rPr>
                <w:sz w:val="24"/>
                <w:szCs w:val="24"/>
              </w:rPr>
            </w:pPr>
          </w:p>
        </w:tc>
        <w:tc>
          <w:tcPr>
            <w:tcW w:w="140" w:type="dxa"/>
            <w:vAlign w:val="bottom"/>
          </w:tcPr>
          <w:p w:rsidR="00E766EF" w:rsidRDefault="00E766EF">
            <w:pPr>
              <w:rPr>
                <w:sz w:val="24"/>
                <w:szCs w:val="24"/>
              </w:rPr>
            </w:pPr>
          </w:p>
        </w:tc>
        <w:tc>
          <w:tcPr>
            <w:tcW w:w="80" w:type="dxa"/>
            <w:vAlign w:val="bottom"/>
          </w:tcPr>
          <w:p w:rsidR="00E766EF" w:rsidRDefault="00E766EF">
            <w:pPr>
              <w:rPr>
                <w:sz w:val="24"/>
                <w:szCs w:val="24"/>
              </w:rPr>
            </w:pPr>
          </w:p>
        </w:tc>
        <w:tc>
          <w:tcPr>
            <w:tcW w:w="1900" w:type="dxa"/>
            <w:vAlign w:val="bottom"/>
          </w:tcPr>
          <w:p w:rsidR="00E766EF" w:rsidRDefault="00E766EF">
            <w:pPr>
              <w:rPr>
                <w:sz w:val="24"/>
                <w:szCs w:val="24"/>
              </w:rPr>
            </w:pPr>
          </w:p>
        </w:tc>
        <w:tc>
          <w:tcPr>
            <w:tcW w:w="140" w:type="dxa"/>
            <w:vAlign w:val="bottom"/>
          </w:tcPr>
          <w:p w:rsidR="00E766EF" w:rsidRDefault="00E766EF">
            <w:pPr>
              <w:rPr>
                <w:sz w:val="24"/>
                <w:szCs w:val="24"/>
              </w:rPr>
            </w:pPr>
          </w:p>
        </w:tc>
        <w:tc>
          <w:tcPr>
            <w:tcW w:w="80" w:type="dxa"/>
            <w:vAlign w:val="bottom"/>
          </w:tcPr>
          <w:p w:rsidR="00E766EF" w:rsidRDefault="00E766EF">
            <w:pPr>
              <w:rPr>
                <w:sz w:val="24"/>
                <w:szCs w:val="24"/>
              </w:rPr>
            </w:pPr>
          </w:p>
        </w:tc>
        <w:tc>
          <w:tcPr>
            <w:tcW w:w="1480" w:type="dxa"/>
            <w:vAlign w:val="bottom"/>
          </w:tcPr>
          <w:p w:rsidR="00E766EF" w:rsidRDefault="00E766EF">
            <w:pPr>
              <w:rPr>
                <w:sz w:val="24"/>
                <w:szCs w:val="24"/>
              </w:rPr>
            </w:pPr>
          </w:p>
        </w:tc>
        <w:tc>
          <w:tcPr>
            <w:tcW w:w="140" w:type="dxa"/>
            <w:vAlign w:val="bottom"/>
          </w:tcPr>
          <w:p w:rsidR="00E766EF" w:rsidRDefault="00E766EF">
            <w:pPr>
              <w:rPr>
                <w:sz w:val="24"/>
                <w:szCs w:val="24"/>
              </w:rPr>
            </w:pPr>
          </w:p>
        </w:tc>
        <w:tc>
          <w:tcPr>
            <w:tcW w:w="80" w:type="dxa"/>
            <w:vAlign w:val="bottom"/>
          </w:tcPr>
          <w:p w:rsidR="00E766EF" w:rsidRDefault="00E766EF">
            <w:pPr>
              <w:rPr>
                <w:sz w:val="24"/>
                <w:szCs w:val="24"/>
              </w:rPr>
            </w:pPr>
          </w:p>
        </w:tc>
        <w:tc>
          <w:tcPr>
            <w:tcW w:w="2180" w:type="dxa"/>
            <w:gridSpan w:val="3"/>
            <w:vAlign w:val="bottom"/>
          </w:tcPr>
          <w:p w:rsidR="00E766EF" w:rsidRDefault="00DF1FA6">
            <w:pPr>
              <w:ind w:right="40"/>
              <w:jc w:val="right"/>
              <w:rPr>
                <w:sz w:val="20"/>
                <w:szCs w:val="20"/>
              </w:rPr>
            </w:pPr>
            <w:r>
              <w:rPr>
                <w:rFonts w:eastAsia="Times New Roman"/>
                <w:b/>
                <w:bCs/>
                <w:sz w:val="28"/>
                <w:szCs w:val="28"/>
              </w:rPr>
              <w:t>2-ilova</w:t>
            </w:r>
          </w:p>
        </w:tc>
        <w:tc>
          <w:tcPr>
            <w:tcW w:w="0" w:type="dxa"/>
            <w:vAlign w:val="bottom"/>
          </w:tcPr>
          <w:p w:rsidR="00E766EF" w:rsidRDefault="00E766EF">
            <w:pPr>
              <w:rPr>
                <w:sz w:val="1"/>
                <w:szCs w:val="1"/>
              </w:rPr>
            </w:pPr>
          </w:p>
        </w:tc>
      </w:tr>
      <w:tr w:rsidR="00E766EF">
        <w:trPr>
          <w:trHeight w:val="368"/>
        </w:trPr>
        <w:tc>
          <w:tcPr>
            <w:tcW w:w="140" w:type="dxa"/>
            <w:vAlign w:val="bottom"/>
          </w:tcPr>
          <w:p w:rsidR="00E766EF" w:rsidRDefault="00E766EF">
            <w:pPr>
              <w:rPr>
                <w:sz w:val="24"/>
                <w:szCs w:val="24"/>
              </w:rPr>
            </w:pPr>
          </w:p>
        </w:tc>
        <w:tc>
          <w:tcPr>
            <w:tcW w:w="1020" w:type="dxa"/>
            <w:vAlign w:val="bottom"/>
          </w:tcPr>
          <w:p w:rsidR="00E766EF" w:rsidRDefault="00E766EF">
            <w:pPr>
              <w:rPr>
                <w:sz w:val="24"/>
                <w:szCs w:val="24"/>
              </w:rPr>
            </w:pPr>
          </w:p>
        </w:tc>
        <w:tc>
          <w:tcPr>
            <w:tcW w:w="140" w:type="dxa"/>
            <w:vAlign w:val="bottom"/>
          </w:tcPr>
          <w:p w:rsidR="00E766EF" w:rsidRDefault="00E766EF">
            <w:pPr>
              <w:rPr>
                <w:sz w:val="24"/>
                <w:szCs w:val="24"/>
              </w:rPr>
            </w:pPr>
          </w:p>
        </w:tc>
        <w:tc>
          <w:tcPr>
            <w:tcW w:w="80" w:type="dxa"/>
            <w:vAlign w:val="bottom"/>
          </w:tcPr>
          <w:p w:rsidR="00E766EF" w:rsidRDefault="00E766EF">
            <w:pPr>
              <w:rPr>
                <w:sz w:val="24"/>
                <w:szCs w:val="24"/>
              </w:rPr>
            </w:pPr>
          </w:p>
        </w:tc>
        <w:tc>
          <w:tcPr>
            <w:tcW w:w="5880" w:type="dxa"/>
            <w:gridSpan w:val="7"/>
            <w:vAlign w:val="bottom"/>
          </w:tcPr>
          <w:p w:rsidR="00E766EF" w:rsidRDefault="00DF1FA6">
            <w:pPr>
              <w:ind w:left="1700"/>
              <w:rPr>
                <w:sz w:val="20"/>
                <w:szCs w:val="20"/>
              </w:rPr>
            </w:pPr>
            <w:r>
              <w:rPr>
                <w:rFonts w:eastAsia="Times New Roman"/>
                <w:b/>
                <w:bCs/>
                <w:sz w:val="28"/>
                <w:szCs w:val="28"/>
              </w:rPr>
              <w:t>Guruhni baholash jadvali.</w:t>
            </w:r>
          </w:p>
        </w:tc>
        <w:tc>
          <w:tcPr>
            <w:tcW w:w="140" w:type="dxa"/>
            <w:vAlign w:val="bottom"/>
          </w:tcPr>
          <w:p w:rsidR="00E766EF" w:rsidRDefault="00E766EF">
            <w:pPr>
              <w:rPr>
                <w:sz w:val="24"/>
                <w:szCs w:val="24"/>
              </w:rPr>
            </w:pPr>
          </w:p>
        </w:tc>
        <w:tc>
          <w:tcPr>
            <w:tcW w:w="80" w:type="dxa"/>
            <w:vAlign w:val="bottom"/>
          </w:tcPr>
          <w:p w:rsidR="00E766EF" w:rsidRDefault="00E766EF">
            <w:pPr>
              <w:rPr>
                <w:sz w:val="24"/>
                <w:szCs w:val="24"/>
              </w:rPr>
            </w:pPr>
          </w:p>
        </w:tc>
        <w:tc>
          <w:tcPr>
            <w:tcW w:w="1060" w:type="dxa"/>
            <w:vAlign w:val="bottom"/>
          </w:tcPr>
          <w:p w:rsidR="00E766EF" w:rsidRDefault="00E766EF">
            <w:pPr>
              <w:rPr>
                <w:sz w:val="24"/>
                <w:szCs w:val="24"/>
              </w:rPr>
            </w:pPr>
          </w:p>
        </w:tc>
        <w:tc>
          <w:tcPr>
            <w:tcW w:w="140" w:type="dxa"/>
            <w:vAlign w:val="bottom"/>
          </w:tcPr>
          <w:p w:rsidR="00E766EF" w:rsidRDefault="00E766EF">
            <w:pPr>
              <w:rPr>
                <w:sz w:val="24"/>
                <w:szCs w:val="24"/>
              </w:rPr>
            </w:pPr>
          </w:p>
        </w:tc>
        <w:tc>
          <w:tcPr>
            <w:tcW w:w="980" w:type="dxa"/>
            <w:vAlign w:val="bottom"/>
          </w:tcPr>
          <w:p w:rsidR="00E766EF" w:rsidRDefault="00E766EF">
            <w:pPr>
              <w:rPr>
                <w:sz w:val="24"/>
                <w:szCs w:val="24"/>
              </w:rPr>
            </w:pPr>
          </w:p>
        </w:tc>
        <w:tc>
          <w:tcPr>
            <w:tcW w:w="0" w:type="dxa"/>
            <w:vAlign w:val="bottom"/>
          </w:tcPr>
          <w:p w:rsidR="00E766EF" w:rsidRDefault="00E766EF">
            <w:pPr>
              <w:rPr>
                <w:sz w:val="1"/>
                <w:szCs w:val="1"/>
              </w:rPr>
            </w:pPr>
          </w:p>
        </w:tc>
      </w:tr>
      <w:tr w:rsidR="00E766EF">
        <w:trPr>
          <w:trHeight w:val="92"/>
        </w:trPr>
        <w:tc>
          <w:tcPr>
            <w:tcW w:w="140" w:type="dxa"/>
            <w:tcBorders>
              <w:bottom w:val="single" w:sz="8" w:space="0" w:color="009900"/>
            </w:tcBorders>
            <w:vAlign w:val="bottom"/>
          </w:tcPr>
          <w:p w:rsidR="00E766EF" w:rsidRDefault="00E766EF">
            <w:pPr>
              <w:rPr>
                <w:sz w:val="8"/>
                <w:szCs w:val="8"/>
              </w:rPr>
            </w:pPr>
          </w:p>
        </w:tc>
        <w:tc>
          <w:tcPr>
            <w:tcW w:w="1020" w:type="dxa"/>
            <w:tcBorders>
              <w:bottom w:val="single" w:sz="8" w:space="0" w:color="009900"/>
            </w:tcBorders>
            <w:vAlign w:val="bottom"/>
          </w:tcPr>
          <w:p w:rsidR="00E766EF" w:rsidRDefault="00E766EF">
            <w:pPr>
              <w:rPr>
                <w:sz w:val="8"/>
                <w:szCs w:val="8"/>
              </w:rPr>
            </w:pPr>
          </w:p>
        </w:tc>
        <w:tc>
          <w:tcPr>
            <w:tcW w:w="140" w:type="dxa"/>
            <w:tcBorders>
              <w:bottom w:val="single" w:sz="8" w:space="0" w:color="009900"/>
            </w:tcBorders>
            <w:vAlign w:val="bottom"/>
          </w:tcPr>
          <w:p w:rsidR="00E766EF" w:rsidRDefault="00E766EF">
            <w:pPr>
              <w:rPr>
                <w:sz w:val="8"/>
                <w:szCs w:val="8"/>
              </w:rPr>
            </w:pPr>
          </w:p>
        </w:tc>
        <w:tc>
          <w:tcPr>
            <w:tcW w:w="80" w:type="dxa"/>
            <w:tcBorders>
              <w:bottom w:val="single" w:sz="8" w:space="0" w:color="009900"/>
            </w:tcBorders>
            <w:vAlign w:val="bottom"/>
          </w:tcPr>
          <w:p w:rsidR="00E766EF" w:rsidRDefault="00E766EF">
            <w:pPr>
              <w:rPr>
                <w:sz w:val="8"/>
                <w:szCs w:val="8"/>
              </w:rPr>
            </w:pPr>
          </w:p>
        </w:tc>
        <w:tc>
          <w:tcPr>
            <w:tcW w:w="2060" w:type="dxa"/>
            <w:tcBorders>
              <w:bottom w:val="single" w:sz="8" w:space="0" w:color="009900"/>
            </w:tcBorders>
            <w:vAlign w:val="bottom"/>
          </w:tcPr>
          <w:p w:rsidR="00E766EF" w:rsidRDefault="00E766EF">
            <w:pPr>
              <w:rPr>
                <w:sz w:val="8"/>
                <w:szCs w:val="8"/>
              </w:rPr>
            </w:pPr>
          </w:p>
        </w:tc>
        <w:tc>
          <w:tcPr>
            <w:tcW w:w="140" w:type="dxa"/>
            <w:tcBorders>
              <w:bottom w:val="single" w:sz="8" w:space="0" w:color="009900"/>
            </w:tcBorders>
            <w:vAlign w:val="bottom"/>
          </w:tcPr>
          <w:p w:rsidR="00E766EF" w:rsidRDefault="00E766EF">
            <w:pPr>
              <w:rPr>
                <w:sz w:val="8"/>
                <w:szCs w:val="8"/>
              </w:rPr>
            </w:pPr>
          </w:p>
        </w:tc>
        <w:tc>
          <w:tcPr>
            <w:tcW w:w="80" w:type="dxa"/>
            <w:tcBorders>
              <w:bottom w:val="single" w:sz="8" w:space="0" w:color="009900"/>
            </w:tcBorders>
            <w:vAlign w:val="bottom"/>
          </w:tcPr>
          <w:p w:rsidR="00E766EF" w:rsidRDefault="00E766EF">
            <w:pPr>
              <w:rPr>
                <w:sz w:val="8"/>
                <w:szCs w:val="8"/>
              </w:rPr>
            </w:pPr>
          </w:p>
        </w:tc>
        <w:tc>
          <w:tcPr>
            <w:tcW w:w="1900" w:type="dxa"/>
            <w:tcBorders>
              <w:bottom w:val="single" w:sz="8" w:space="0" w:color="009900"/>
            </w:tcBorders>
            <w:vAlign w:val="bottom"/>
          </w:tcPr>
          <w:p w:rsidR="00E766EF" w:rsidRDefault="00E766EF">
            <w:pPr>
              <w:rPr>
                <w:sz w:val="8"/>
                <w:szCs w:val="8"/>
              </w:rPr>
            </w:pPr>
          </w:p>
        </w:tc>
        <w:tc>
          <w:tcPr>
            <w:tcW w:w="140" w:type="dxa"/>
            <w:tcBorders>
              <w:bottom w:val="single" w:sz="8" w:space="0" w:color="009900"/>
            </w:tcBorders>
            <w:vAlign w:val="bottom"/>
          </w:tcPr>
          <w:p w:rsidR="00E766EF" w:rsidRDefault="00E766EF">
            <w:pPr>
              <w:rPr>
                <w:sz w:val="8"/>
                <w:szCs w:val="8"/>
              </w:rPr>
            </w:pPr>
          </w:p>
        </w:tc>
        <w:tc>
          <w:tcPr>
            <w:tcW w:w="80" w:type="dxa"/>
            <w:tcBorders>
              <w:bottom w:val="single" w:sz="8" w:space="0" w:color="009900"/>
            </w:tcBorders>
            <w:vAlign w:val="bottom"/>
          </w:tcPr>
          <w:p w:rsidR="00E766EF" w:rsidRDefault="00E766EF">
            <w:pPr>
              <w:rPr>
                <w:sz w:val="8"/>
                <w:szCs w:val="8"/>
              </w:rPr>
            </w:pPr>
          </w:p>
        </w:tc>
        <w:tc>
          <w:tcPr>
            <w:tcW w:w="1480" w:type="dxa"/>
            <w:tcBorders>
              <w:bottom w:val="single" w:sz="8" w:space="0" w:color="009900"/>
            </w:tcBorders>
            <w:vAlign w:val="bottom"/>
          </w:tcPr>
          <w:p w:rsidR="00E766EF" w:rsidRDefault="00E766EF">
            <w:pPr>
              <w:rPr>
                <w:sz w:val="8"/>
                <w:szCs w:val="8"/>
              </w:rPr>
            </w:pPr>
          </w:p>
        </w:tc>
        <w:tc>
          <w:tcPr>
            <w:tcW w:w="140" w:type="dxa"/>
            <w:tcBorders>
              <w:bottom w:val="single" w:sz="8" w:space="0" w:color="009900"/>
            </w:tcBorders>
            <w:vAlign w:val="bottom"/>
          </w:tcPr>
          <w:p w:rsidR="00E766EF" w:rsidRDefault="00E766EF">
            <w:pPr>
              <w:rPr>
                <w:sz w:val="8"/>
                <w:szCs w:val="8"/>
              </w:rPr>
            </w:pPr>
          </w:p>
        </w:tc>
        <w:tc>
          <w:tcPr>
            <w:tcW w:w="80" w:type="dxa"/>
            <w:tcBorders>
              <w:bottom w:val="single" w:sz="8" w:space="0" w:color="009900"/>
            </w:tcBorders>
            <w:vAlign w:val="bottom"/>
          </w:tcPr>
          <w:p w:rsidR="00E766EF" w:rsidRDefault="00E766EF">
            <w:pPr>
              <w:rPr>
                <w:sz w:val="8"/>
                <w:szCs w:val="8"/>
              </w:rPr>
            </w:pPr>
          </w:p>
        </w:tc>
        <w:tc>
          <w:tcPr>
            <w:tcW w:w="1060" w:type="dxa"/>
            <w:tcBorders>
              <w:bottom w:val="single" w:sz="8" w:space="0" w:color="009900"/>
            </w:tcBorders>
            <w:vAlign w:val="bottom"/>
          </w:tcPr>
          <w:p w:rsidR="00E766EF" w:rsidRDefault="00E766EF">
            <w:pPr>
              <w:rPr>
                <w:sz w:val="8"/>
                <w:szCs w:val="8"/>
              </w:rPr>
            </w:pPr>
          </w:p>
        </w:tc>
        <w:tc>
          <w:tcPr>
            <w:tcW w:w="140" w:type="dxa"/>
            <w:tcBorders>
              <w:bottom w:val="single" w:sz="8" w:space="0" w:color="009900"/>
            </w:tcBorders>
            <w:vAlign w:val="bottom"/>
          </w:tcPr>
          <w:p w:rsidR="00E766EF" w:rsidRDefault="00E766EF">
            <w:pPr>
              <w:rPr>
                <w:sz w:val="8"/>
                <w:szCs w:val="8"/>
              </w:rPr>
            </w:pPr>
          </w:p>
        </w:tc>
        <w:tc>
          <w:tcPr>
            <w:tcW w:w="980" w:type="dxa"/>
            <w:tcBorders>
              <w:bottom w:val="single" w:sz="8" w:space="0" w:color="009900"/>
            </w:tcBorders>
            <w:vAlign w:val="bottom"/>
          </w:tcPr>
          <w:p w:rsidR="00E766EF" w:rsidRDefault="00E766EF">
            <w:pPr>
              <w:rPr>
                <w:sz w:val="8"/>
                <w:szCs w:val="8"/>
              </w:rPr>
            </w:pPr>
          </w:p>
        </w:tc>
        <w:tc>
          <w:tcPr>
            <w:tcW w:w="0" w:type="dxa"/>
            <w:vAlign w:val="bottom"/>
          </w:tcPr>
          <w:p w:rsidR="00E766EF" w:rsidRDefault="00E766EF">
            <w:pPr>
              <w:rPr>
                <w:sz w:val="1"/>
                <w:szCs w:val="1"/>
              </w:rPr>
            </w:pPr>
          </w:p>
        </w:tc>
      </w:tr>
      <w:tr w:rsidR="00E766EF">
        <w:trPr>
          <w:trHeight w:val="320"/>
        </w:trPr>
        <w:tc>
          <w:tcPr>
            <w:tcW w:w="140" w:type="dxa"/>
            <w:tcBorders>
              <w:left w:val="single" w:sz="8" w:space="0" w:color="009900"/>
            </w:tcBorders>
            <w:shd w:val="clear" w:color="auto" w:fill="92D050"/>
            <w:vAlign w:val="bottom"/>
          </w:tcPr>
          <w:p w:rsidR="00E766EF" w:rsidRDefault="00E766EF">
            <w:pPr>
              <w:rPr>
                <w:sz w:val="24"/>
                <w:szCs w:val="24"/>
              </w:rPr>
            </w:pPr>
          </w:p>
        </w:tc>
        <w:tc>
          <w:tcPr>
            <w:tcW w:w="1020" w:type="dxa"/>
            <w:shd w:val="clear" w:color="auto" w:fill="92D050"/>
            <w:vAlign w:val="bottom"/>
          </w:tcPr>
          <w:p w:rsidR="00E766EF" w:rsidRDefault="00DF1FA6">
            <w:pPr>
              <w:spacing w:line="320" w:lineRule="exact"/>
              <w:jc w:val="right"/>
              <w:rPr>
                <w:sz w:val="20"/>
                <w:szCs w:val="20"/>
              </w:rPr>
            </w:pPr>
            <w:r>
              <w:rPr>
                <w:rFonts w:eastAsia="Times New Roman"/>
                <w:b/>
                <w:bCs/>
                <w:sz w:val="28"/>
                <w:szCs w:val="28"/>
              </w:rPr>
              <w:t>Guruh-</w:t>
            </w:r>
          </w:p>
        </w:tc>
        <w:tc>
          <w:tcPr>
            <w:tcW w:w="140" w:type="dxa"/>
            <w:tcBorders>
              <w:right w:val="single" w:sz="8" w:space="0" w:color="009900"/>
            </w:tcBorders>
            <w:shd w:val="clear" w:color="auto" w:fill="92D050"/>
            <w:vAlign w:val="bottom"/>
          </w:tcPr>
          <w:p w:rsidR="00E766EF" w:rsidRDefault="00E766EF">
            <w:pPr>
              <w:rPr>
                <w:sz w:val="24"/>
                <w:szCs w:val="24"/>
              </w:rPr>
            </w:pPr>
          </w:p>
        </w:tc>
        <w:tc>
          <w:tcPr>
            <w:tcW w:w="80" w:type="dxa"/>
            <w:shd w:val="clear" w:color="auto" w:fill="92D050"/>
            <w:vAlign w:val="bottom"/>
          </w:tcPr>
          <w:p w:rsidR="00E766EF" w:rsidRDefault="00E766EF">
            <w:pPr>
              <w:rPr>
                <w:sz w:val="24"/>
                <w:szCs w:val="24"/>
              </w:rPr>
            </w:pPr>
          </w:p>
        </w:tc>
        <w:tc>
          <w:tcPr>
            <w:tcW w:w="2060" w:type="dxa"/>
            <w:shd w:val="clear" w:color="auto" w:fill="92D050"/>
            <w:vAlign w:val="bottom"/>
          </w:tcPr>
          <w:p w:rsidR="00E766EF" w:rsidRDefault="00DF1FA6">
            <w:pPr>
              <w:spacing w:line="320" w:lineRule="exact"/>
              <w:jc w:val="center"/>
              <w:rPr>
                <w:sz w:val="20"/>
                <w:szCs w:val="20"/>
              </w:rPr>
            </w:pPr>
            <w:r>
              <w:rPr>
                <w:rFonts w:eastAsia="Times New Roman"/>
                <w:b/>
                <w:bCs/>
                <w:w w:val="99"/>
                <w:sz w:val="28"/>
                <w:szCs w:val="28"/>
                <w:shd w:val="clear" w:color="auto" w:fill="92D050"/>
              </w:rPr>
              <w:t>Javoblarning</w:t>
            </w:r>
          </w:p>
        </w:tc>
        <w:tc>
          <w:tcPr>
            <w:tcW w:w="140" w:type="dxa"/>
            <w:tcBorders>
              <w:right w:val="single" w:sz="8" w:space="0" w:color="009900"/>
            </w:tcBorders>
            <w:shd w:val="clear" w:color="auto" w:fill="92D050"/>
            <w:vAlign w:val="bottom"/>
          </w:tcPr>
          <w:p w:rsidR="00E766EF" w:rsidRDefault="00E766EF">
            <w:pPr>
              <w:rPr>
                <w:sz w:val="24"/>
                <w:szCs w:val="24"/>
              </w:rPr>
            </w:pPr>
          </w:p>
        </w:tc>
        <w:tc>
          <w:tcPr>
            <w:tcW w:w="80" w:type="dxa"/>
            <w:shd w:val="clear" w:color="auto" w:fill="92D050"/>
            <w:vAlign w:val="bottom"/>
          </w:tcPr>
          <w:p w:rsidR="00E766EF" w:rsidRDefault="00E766EF">
            <w:pPr>
              <w:rPr>
                <w:sz w:val="24"/>
                <w:szCs w:val="24"/>
              </w:rPr>
            </w:pPr>
          </w:p>
        </w:tc>
        <w:tc>
          <w:tcPr>
            <w:tcW w:w="1900" w:type="dxa"/>
            <w:shd w:val="clear" w:color="auto" w:fill="92D050"/>
            <w:vAlign w:val="bottom"/>
          </w:tcPr>
          <w:p w:rsidR="00E766EF" w:rsidRDefault="00DF1FA6">
            <w:pPr>
              <w:spacing w:line="320" w:lineRule="exact"/>
              <w:jc w:val="center"/>
              <w:rPr>
                <w:sz w:val="20"/>
                <w:szCs w:val="20"/>
              </w:rPr>
            </w:pPr>
            <w:r>
              <w:rPr>
                <w:rFonts w:eastAsia="Times New Roman"/>
                <w:b/>
                <w:bCs/>
                <w:w w:val="99"/>
                <w:sz w:val="28"/>
                <w:szCs w:val="28"/>
                <w:shd w:val="clear" w:color="auto" w:fill="92D050"/>
              </w:rPr>
              <w:t>Axborotning</w:t>
            </w:r>
          </w:p>
        </w:tc>
        <w:tc>
          <w:tcPr>
            <w:tcW w:w="140" w:type="dxa"/>
            <w:tcBorders>
              <w:right w:val="single" w:sz="8" w:space="0" w:color="009900"/>
            </w:tcBorders>
            <w:shd w:val="clear" w:color="auto" w:fill="92D050"/>
            <w:vAlign w:val="bottom"/>
          </w:tcPr>
          <w:p w:rsidR="00E766EF" w:rsidRDefault="00E766EF">
            <w:pPr>
              <w:rPr>
                <w:sz w:val="24"/>
                <w:szCs w:val="24"/>
              </w:rPr>
            </w:pPr>
          </w:p>
        </w:tc>
        <w:tc>
          <w:tcPr>
            <w:tcW w:w="80" w:type="dxa"/>
            <w:shd w:val="clear" w:color="auto" w:fill="92D050"/>
            <w:vAlign w:val="bottom"/>
          </w:tcPr>
          <w:p w:rsidR="00E766EF" w:rsidRDefault="00E766EF">
            <w:pPr>
              <w:rPr>
                <w:sz w:val="24"/>
                <w:szCs w:val="24"/>
              </w:rPr>
            </w:pPr>
          </w:p>
        </w:tc>
        <w:tc>
          <w:tcPr>
            <w:tcW w:w="1480" w:type="dxa"/>
            <w:shd w:val="clear" w:color="auto" w:fill="92D050"/>
            <w:vAlign w:val="bottom"/>
          </w:tcPr>
          <w:p w:rsidR="00E766EF" w:rsidRDefault="00DF1FA6">
            <w:pPr>
              <w:spacing w:line="320" w:lineRule="exact"/>
              <w:jc w:val="center"/>
              <w:rPr>
                <w:sz w:val="20"/>
                <w:szCs w:val="20"/>
              </w:rPr>
            </w:pPr>
            <w:r>
              <w:rPr>
                <w:rFonts w:eastAsia="Times New Roman"/>
                <w:b/>
                <w:bCs/>
                <w:sz w:val="28"/>
                <w:szCs w:val="28"/>
              </w:rPr>
              <w:t>Guruh</w:t>
            </w:r>
          </w:p>
        </w:tc>
        <w:tc>
          <w:tcPr>
            <w:tcW w:w="140" w:type="dxa"/>
            <w:tcBorders>
              <w:right w:val="single" w:sz="8" w:space="0" w:color="009900"/>
            </w:tcBorders>
            <w:shd w:val="clear" w:color="auto" w:fill="92D050"/>
            <w:vAlign w:val="bottom"/>
          </w:tcPr>
          <w:p w:rsidR="00E766EF" w:rsidRDefault="00E766EF">
            <w:pPr>
              <w:rPr>
                <w:sz w:val="24"/>
                <w:szCs w:val="24"/>
              </w:rPr>
            </w:pPr>
          </w:p>
        </w:tc>
        <w:tc>
          <w:tcPr>
            <w:tcW w:w="80" w:type="dxa"/>
            <w:shd w:val="clear" w:color="auto" w:fill="92D050"/>
            <w:vAlign w:val="bottom"/>
          </w:tcPr>
          <w:p w:rsidR="00E766EF" w:rsidRDefault="00E766EF">
            <w:pPr>
              <w:rPr>
                <w:sz w:val="24"/>
                <w:szCs w:val="24"/>
              </w:rPr>
            </w:pPr>
          </w:p>
        </w:tc>
        <w:tc>
          <w:tcPr>
            <w:tcW w:w="1060" w:type="dxa"/>
            <w:shd w:val="clear" w:color="auto" w:fill="92D050"/>
            <w:vAlign w:val="bottom"/>
          </w:tcPr>
          <w:p w:rsidR="00E766EF" w:rsidRDefault="00DF1FA6">
            <w:pPr>
              <w:spacing w:line="320" w:lineRule="exact"/>
              <w:jc w:val="center"/>
              <w:rPr>
                <w:sz w:val="20"/>
                <w:szCs w:val="20"/>
              </w:rPr>
            </w:pPr>
            <w:r>
              <w:rPr>
                <w:rFonts w:eastAsia="Times New Roman"/>
                <w:b/>
                <w:bCs/>
                <w:sz w:val="28"/>
                <w:szCs w:val="28"/>
                <w:shd w:val="clear" w:color="auto" w:fill="92D050"/>
              </w:rPr>
              <w:t>Umumiy</w:t>
            </w:r>
          </w:p>
        </w:tc>
        <w:tc>
          <w:tcPr>
            <w:tcW w:w="140" w:type="dxa"/>
            <w:tcBorders>
              <w:right w:val="single" w:sz="8" w:space="0" w:color="009900"/>
            </w:tcBorders>
            <w:shd w:val="clear" w:color="auto" w:fill="92D050"/>
            <w:vAlign w:val="bottom"/>
          </w:tcPr>
          <w:p w:rsidR="00E766EF" w:rsidRDefault="00E766EF">
            <w:pPr>
              <w:rPr>
                <w:sz w:val="24"/>
                <w:szCs w:val="24"/>
              </w:rPr>
            </w:pPr>
          </w:p>
        </w:tc>
        <w:tc>
          <w:tcPr>
            <w:tcW w:w="980" w:type="dxa"/>
            <w:tcBorders>
              <w:right w:val="single" w:sz="8" w:space="0" w:color="009900"/>
            </w:tcBorders>
            <w:shd w:val="clear" w:color="auto" w:fill="92D050"/>
            <w:vAlign w:val="bottom"/>
          </w:tcPr>
          <w:p w:rsidR="00E766EF" w:rsidRDefault="00DF1FA6">
            <w:pPr>
              <w:spacing w:line="320" w:lineRule="exact"/>
              <w:ind w:right="80"/>
              <w:jc w:val="right"/>
              <w:rPr>
                <w:sz w:val="20"/>
                <w:szCs w:val="20"/>
              </w:rPr>
            </w:pPr>
            <w:r>
              <w:rPr>
                <w:rFonts w:eastAsia="Times New Roman"/>
                <w:b/>
                <w:bCs/>
                <w:sz w:val="28"/>
                <w:szCs w:val="28"/>
                <w:shd w:val="clear" w:color="auto" w:fill="92D050"/>
              </w:rPr>
              <w:t>Baho</w:t>
            </w:r>
          </w:p>
        </w:tc>
        <w:tc>
          <w:tcPr>
            <w:tcW w:w="0" w:type="dxa"/>
            <w:vAlign w:val="bottom"/>
          </w:tcPr>
          <w:p w:rsidR="00E766EF" w:rsidRDefault="00E766EF">
            <w:pPr>
              <w:rPr>
                <w:sz w:val="1"/>
                <w:szCs w:val="1"/>
              </w:rPr>
            </w:pPr>
          </w:p>
        </w:tc>
      </w:tr>
      <w:tr w:rsidR="00E766EF">
        <w:trPr>
          <w:trHeight w:val="48"/>
        </w:trPr>
        <w:tc>
          <w:tcPr>
            <w:tcW w:w="140" w:type="dxa"/>
            <w:tcBorders>
              <w:left w:val="single" w:sz="8" w:space="0" w:color="009900"/>
            </w:tcBorders>
            <w:shd w:val="clear" w:color="auto" w:fill="92D050"/>
            <w:vAlign w:val="bottom"/>
          </w:tcPr>
          <w:p w:rsidR="00E766EF" w:rsidRDefault="00E766EF">
            <w:pPr>
              <w:rPr>
                <w:sz w:val="4"/>
                <w:szCs w:val="4"/>
              </w:rPr>
            </w:pPr>
          </w:p>
        </w:tc>
        <w:tc>
          <w:tcPr>
            <w:tcW w:w="1020" w:type="dxa"/>
            <w:vMerge w:val="restart"/>
            <w:shd w:val="clear" w:color="auto" w:fill="92D050"/>
            <w:vAlign w:val="bottom"/>
          </w:tcPr>
          <w:p w:rsidR="00E766EF" w:rsidRDefault="00DF1FA6">
            <w:pPr>
              <w:ind w:right="140"/>
              <w:jc w:val="right"/>
              <w:rPr>
                <w:sz w:val="20"/>
                <w:szCs w:val="20"/>
              </w:rPr>
            </w:pPr>
            <w:r>
              <w:rPr>
                <w:rFonts w:eastAsia="Times New Roman"/>
                <w:b/>
                <w:bCs/>
                <w:sz w:val="28"/>
                <w:szCs w:val="28"/>
              </w:rPr>
              <w:t>lar</w:t>
            </w:r>
          </w:p>
        </w:tc>
        <w:tc>
          <w:tcPr>
            <w:tcW w:w="140" w:type="dxa"/>
            <w:tcBorders>
              <w:right w:val="single" w:sz="8" w:space="0" w:color="009900"/>
            </w:tcBorders>
            <w:shd w:val="clear" w:color="auto" w:fill="92D050"/>
            <w:vAlign w:val="bottom"/>
          </w:tcPr>
          <w:p w:rsidR="00E766EF" w:rsidRDefault="00E766EF">
            <w:pPr>
              <w:rPr>
                <w:sz w:val="4"/>
                <w:szCs w:val="4"/>
              </w:rPr>
            </w:pPr>
          </w:p>
        </w:tc>
        <w:tc>
          <w:tcPr>
            <w:tcW w:w="80" w:type="dxa"/>
            <w:shd w:val="clear" w:color="auto" w:fill="92D050"/>
            <w:vAlign w:val="bottom"/>
          </w:tcPr>
          <w:p w:rsidR="00E766EF" w:rsidRDefault="00E766EF">
            <w:pPr>
              <w:rPr>
                <w:sz w:val="4"/>
                <w:szCs w:val="4"/>
              </w:rPr>
            </w:pPr>
          </w:p>
        </w:tc>
        <w:tc>
          <w:tcPr>
            <w:tcW w:w="2060" w:type="dxa"/>
            <w:vMerge w:val="restart"/>
            <w:shd w:val="clear" w:color="auto" w:fill="92D050"/>
            <w:vAlign w:val="bottom"/>
          </w:tcPr>
          <w:p w:rsidR="00E766EF" w:rsidRDefault="00DF1FA6">
            <w:pPr>
              <w:jc w:val="center"/>
              <w:rPr>
                <w:sz w:val="20"/>
                <w:szCs w:val="20"/>
              </w:rPr>
            </w:pPr>
            <w:r>
              <w:rPr>
                <w:rFonts w:eastAsia="Times New Roman"/>
                <w:b/>
                <w:bCs/>
                <w:sz w:val="28"/>
                <w:szCs w:val="28"/>
              </w:rPr>
              <w:t>aniq,</w:t>
            </w:r>
          </w:p>
        </w:tc>
        <w:tc>
          <w:tcPr>
            <w:tcW w:w="140" w:type="dxa"/>
            <w:tcBorders>
              <w:right w:val="single" w:sz="8" w:space="0" w:color="009900"/>
            </w:tcBorders>
            <w:shd w:val="clear" w:color="auto" w:fill="92D050"/>
            <w:vAlign w:val="bottom"/>
          </w:tcPr>
          <w:p w:rsidR="00E766EF" w:rsidRDefault="00E766EF">
            <w:pPr>
              <w:rPr>
                <w:sz w:val="4"/>
                <w:szCs w:val="4"/>
              </w:rPr>
            </w:pPr>
          </w:p>
        </w:tc>
        <w:tc>
          <w:tcPr>
            <w:tcW w:w="80" w:type="dxa"/>
            <w:shd w:val="clear" w:color="auto" w:fill="92D050"/>
            <w:vAlign w:val="bottom"/>
          </w:tcPr>
          <w:p w:rsidR="00E766EF" w:rsidRDefault="00E766EF">
            <w:pPr>
              <w:rPr>
                <w:sz w:val="4"/>
                <w:szCs w:val="4"/>
              </w:rPr>
            </w:pPr>
          </w:p>
        </w:tc>
        <w:tc>
          <w:tcPr>
            <w:tcW w:w="1900" w:type="dxa"/>
            <w:vMerge w:val="restart"/>
            <w:shd w:val="clear" w:color="auto" w:fill="92D050"/>
            <w:vAlign w:val="bottom"/>
          </w:tcPr>
          <w:p w:rsidR="00E766EF" w:rsidRDefault="00DF1FA6">
            <w:pPr>
              <w:jc w:val="center"/>
              <w:rPr>
                <w:sz w:val="20"/>
                <w:szCs w:val="20"/>
              </w:rPr>
            </w:pPr>
            <w:r>
              <w:rPr>
                <w:rFonts w:eastAsia="Times New Roman"/>
                <w:b/>
                <w:bCs/>
                <w:w w:val="99"/>
                <w:sz w:val="28"/>
                <w:szCs w:val="28"/>
                <w:shd w:val="clear" w:color="auto" w:fill="92D050"/>
              </w:rPr>
              <w:t>ishonchliligi</w:t>
            </w:r>
          </w:p>
        </w:tc>
        <w:tc>
          <w:tcPr>
            <w:tcW w:w="140" w:type="dxa"/>
            <w:tcBorders>
              <w:right w:val="single" w:sz="8" w:space="0" w:color="009900"/>
            </w:tcBorders>
            <w:shd w:val="clear" w:color="auto" w:fill="92D050"/>
            <w:vAlign w:val="bottom"/>
          </w:tcPr>
          <w:p w:rsidR="00E766EF" w:rsidRDefault="00E766EF">
            <w:pPr>
              <w:rPr>
                <w:sz w:val="4"/>
                <w:szCs w:val="4"/>
              </w:rPr>
            </w:pPr>
          </w:p>
        </w:tc>
        <w:tc>
          <w:tcPr>
            <w:tcW w:w="80" w:type="dxa"/>
            <w:shd w:val="clear" w:color="auto" w:fill="92D050"/>
            <w:vAlign w:val="bottom"/>
          </w:tcPr>
          <w:p w:rsidR="00E766EF" w:rsidRDefault="00E766EF">
            <w:pPr>
              <w:rPr>
                <w:sz w:val="4"/>
                <w:szCs w:val="4"/>
              </w:rPr>
            </w:pPr>
          </w:p>
        </w:tc>
        <w:tc>
          <w:tcPr>
            <w:tcW w:w="1480" w:type="dxa"/>
            <w:vMerge w:val="restart"/>
            <w:shd w:val="clear" w:color="auto" w:fill="92D050"/>
            <w:vAlign w:val="bottom"/>
          </w:tcPr>
          <w:p w:rsidR="00E766EF" w:rsidRDefault="00DF1FA6">
            <w:pPr>
              <w:jc w:val="center"/>
              <w:rPr>
                <w:sz w:val="20"/>
                <w:szCs w:val="20"/>
              </w:rPr>
            </w:pPr>
            <w:r>
              <w:rPr>
                <w:rFonts w:eastAsia="Times New Roman"/>
                <w:b/>
                <w:bCs/>
                <w:w w:val="99"/>
                <w:sz w:val="28"/>
                <w:szCs w:val="28"/>
                <w:shd w:val="clear" w:color="auto" w:fill="92D050"/>
              </w:rPr>
              <w:t>a’zosining</w:t>
            </w:r>
          </w:p>
        </w:tc>
        <w:tc>
          <w:tcPr>
            <w:tcW w:w="140" w:type="dxa"/>
            <w:tcBorders>
              <w:right w:val="single" w:sz="8" w:space="0" w:color="009900"/>
            </w:tcBorders>
            <w:shd w:val="clear" w:color="auto" w:fill="92D050"/>
            <w:vAlign w:val="bottom"/>
          </w:tcPr>
          <w:p w:rsidR="00E766EF" w:rsidRDefault="00E766EF">
            <w:pPr>
              <w:rPr>
                <w:sz w:val="4"/>
                <w:szCs w:val="4"/>
              </w:rPr>
            </w:pPr>
          </w:p>
        </w:tc>
        <w:tc>
          <w:tcPr>
            <w:tcW w:w="80" w:type="dxa"/>
            <w:shd w:val="clear" w:color="auto" w:fill="92D050"/>
            <w:vAlign w:val="bottom"/>
          </w:tcPr>
          <w:p w:rsidR="00E766EF" w:rsidRDefault="00E766EF">
            <w:pPr>
              <w:rPr>
                <w:sz w:val="4"/>
                <w:szCs w:val="4"/>
              </w:rPr>
            </w:pPr>
          </w:p>
        </w:tc>
        <w:tc>
          <w:tcPr>
            <w:tcW w:w="1060" w:type="dxa"/>
            <w:vMerge w:val="restart"/>
            <w:shd w:val="clear" w:color="auto" w:fill="92D050"/>
            <w:vAlign w:val="bottom"/>
          </w:tcPr>
          <w:p w:rsidR="00E766EF" w:rsidRDefault="00DF1FA6">
            <w:pPr>
              <w:jc w:val="center"/>
              <w:rPr>
                <w:sz w:val="20"/>
                <w:szCs w:val="20"/>
              </w:rPr>
            </w:pPr>
            <w:r>
              <w:rPr>
                <w:rFonts w:eastAsia="Times New Roman"/>
                <w:b/>
                <w:bCs/>
                <w:sz w:val="28"/>
                <w:szCs w:val="28"/>
                <w:shd w:val="clear" w:color="auto" w:fill="92D050"/>
              </w:rPr>
              <w:t>ballar</w:t>
            </w:r>
          </w:p>
        </w:tc>
        <w:tc>
          <w:tcPr>
            <w:tcW w:w="140" w:type="dxa"/>
            <w:tcBorders>
              <w:right w:val="single" w:sz="8" w:space="0" w:color="009900"/>
            </w:tcBorders>
            <w:shd w:val="clear" w:color="auto" w:fill="92D050"/>
            <w:vAlign w:val="bottom"/>
          </w:tcPr>
          <w:p w:rsidR="00E766EF" w:rsidRDefault="00E766EF">
            <w:pPr>
              <w:rPr>
                <w:sz w:val="4"/>
                <w:szCs w:val="4"/>
              </w:rPr>
            </w:pPr>
          </w:p>
        </w:tc>
        <w:tc>
          <w:tcPr>
            <w:tcW w:w="980" w:type="dxa"/>
            <w:tcBorders>
              <w:right w:val="single" w:sz="8" w:space="0" w:color="009900"/>
            </w:tcBorders>
            <w:shd w:val="clear" w:color="auto" w:fill="92D050"/>
            <w:vAlign w:val="bottom"/>
          </w:tcPr>
          <w:p w:rsidR="00E766EF" w:rsidRDefault="00E766EF">
            <w:pPr>
              <w:rPr>
                <w:sz w:val="4"/>
                <w:szCs w:val="4"/>
              </w:rPr>
            </w:pPr>
          </w:p>
        </w:tc>
        <w:tc>
          <w:tcPr>
            <w:tcW w:w="0" w:type="dxa"/>
            <w:vAlign w:val="bottom"/>
          </w:tcPr>
          <w:p w:rsidR="00E766EF" w:rsidRDefault="00E766EF">
            <w:pPr>
              <w:rPr>
                <w:sz w:val="1"/>
                <w:szCs w:val="1"/>
              </w:rPr>
            </w:pPr>
          </w:p>
        </w:tc>
      </w:tr>
      <w:tr w:rsidR="00E766EF">
        <w:trPr>
          <w:trHeight w:val="20"/>
        </w:trPr>
        <w:tc>
          <w:tcPr>
            <w:tcW w:w="140" w:type="dxa"/>
            <w:tcBorders>
              <w:left w:val="single" w:sz="8" w:space="0" w:color="009900"/>
            </w:tcBorders>
            <w:shd w:val="clear" w:color="auto" w:fill="92D050"/>
            <w:vAlign w:val="bottom"/>
          </w:tcPr>
          <w:p w:rsidR="00E766EF" w:rsidRDefault="00E766EF">
            <w:pPr>
              <w:spacing w:line="20" w:lineRule="exact"/>
              <w:rPr>
                <w:sz w:val="1"/>
                <w:szCs w:val="1"/>
              </w:rPr>
            </w:pPr>
          </w:p>
        </w:tc>
        <w:tc>
          <w:tcPr>
            <w:tcW w:w="1020" w:type="dxa"/>
            <w:vMerge/>
            <w:shd w:val="clear" w:color="auto" w:fill="92D050"/>
            <w:vAlign w:val="bottom"/>
          </w:tcPr>
          <w:p w:rsidR="00E766EF" w:rsidRDefault="00E766EF">
            <w:pPr>
              <w:spacing w:line="20" w:lineRule="exact"/>
              <w:rPr>
                <w:sz w:val="1"/>
                <w:szCs w:val="1"/>
              </w:rPr>
            </w:pPr>
          </w:p>
        </w:tc>
        <w:tc>
          <w:tcPr>
            <w:tcW w:w="140" w:type="dxa"/>
            <w:tcBorders>
              <w:right w:val="single" w:sz="8" w:space="0" w:color="009900"/>
            </w:tcBorders>
            <w:shd w:val="clear" w:color="auto" w:fill="92D050"/>
            <w:vAlign w:val="bottom"/>
          </w:tcPr>
          <w:p w:rsidR="00E766EF" w:rsidRDefault="00E766EF">
            <w:pPr>
              <w:spacing w:line="20" w:lineRule="exact"/>
              <w:rPr>
                <w:sz w:val="1"/>
                <w:szCs w:val="1"/>
              </w:rPr>
            </w:pPr>
          </w:p>
        </w:tc>
        <w:tc>
          <w:tcPr>
            <w:tcW w:w="80" w:type="dxa"/>
            <w:shd w:val="clear" w:color="auto" w:fill="92D050"/>
            <w:vAlign w:val="bottom"/>
          </w:tcPr>
          <w:p w:rsidR="00E766EF" w:rsidRDefault="00E766EF">
            <w:pPr>
              <w:spacing w:line="20" w:lineRule="exact"/>
              <w:rPr>
                <w:sz w:val="1"/>
                <w:szCs w:val="1"/>
              </w:rPr>
            </w:pPr>
          </w:p>
        </w:tc>
        <w:tc>
          <w:tcPr>
            <w:tcW w:w="2060" w:type="dxa"/>
            <w:vMerge/>
            <w:shd w:val="clear" w:color="auto" w:fill="92D050"/>
            <w:vAlign w:val="bottom"/>
          </w:tcPr>
          <w:p w:rsidR="00E766EF" w:rsidRDefault="00E766EF">
            <w:pPr>
              <w:spacing w:line="20" w:lineRule="exact"/>
              <w:rPr>
                <w:sz w:val="1"/>
                <w:szCs w:val="1"/>
              </w:rPr>
            </w:pPr>
          </w:p>
        </w:tc>
        <w:tc>
          <w:tcPr>
            <w:tcW w:w="140" w:type="dxa"/>
            <w:tcBorders>
              <w:right w:val="single" w:sz="8" w:space="0" w:color="009900"/>
            </w:tcBorders>
            <w:shd w:val="clear" w:color="auto" w:fill="92D050"/>
            <w:vAlign w:val="bottom"/>
          </w:tcPr>
          <w:p w:rsidR="00E766EF" w:rsidRDefault="00E766EF">
            <w:pPr>
              <w:spacing w:line="20" w:lineRule="exact"/>
              <w:rPr>
                <w:sz w:val="1"/>
                <w:szCs w:val="1"/>
              </w:rPr>
            </w:pPr>
          </w:p>
        </w:tc>
        <w:tc>
          <w:tcPr>
            <w:tcW w:w="80" w:type="dxa"/>
            <w:shd w:val="clear" w:color="auto" w:fill="92D050"/>
            <w:vAlign w:val="bottom"/>
          </w:tcPr>
          <w:p w:rsidR="00E766EF" w:rsidRDefault="00E766EF">
            <w:pPr>
              <w:spacing w:line="20" w:lineRule="exact"/>
              <w:rPr>
                <w:sz w:val="1"/>
                <w:szCs w:val="1"/>
              </w:rPr>
            </w:pPr>
          </w:p>
        </w:tc>
        <w:tc>
          <w:tcPr>
            <w:tcW w:w="1900" w:type="dxa"/>
            <w:vMerge/>
            <w:shd w:val="clear" w:color="auto" w:fill="92D050"/>
            <w:vAlign w:val="bottom"/>
          </w:tcPr>
          <w:p w:rsidR="00E766EF" w:rsidRDefault="00E766EF">
            <w:pPr>
              <w:spacing w:line="20" w:lineRule="exact"/>
              <w:rPr>
                <w:sz w:val="1"/>
                <w:szCs w:val="1"/>
              </w:rPr>
            </w:pPr>
          </w:p>
        </w:tc>
        <w:tc>
          <w:tcPr>
            <w:tcW w:w="140" w:type="dxa"/>
            <w:tcBorders>
              <w:right w:val="single" w:sz="8" w:space="0" w:color="009900"/>
            </w:tcBorders>
            <w:shd w:val="clear" w:color="auto" w:fill="92D050"/>
            <w:vAlign w:val="bottom"/>
          </w:tcPr>
          <w:p w:rsidR="00E766EF" w:rsidRDefault="00E766EF">
            <w:pPr>
              <w:spacing w:line="20" w:lineRule="exact"/>
              <w:rPr>
                <w:sz w:val="1"/>
                <w:szCs w:val="1"/>
              </w:rPr>
            </w:pPr>
          </w:p>
        </w:tc>
        <w:tc>
          <w:tcPr>
            <w:tcW w:w="80" w:type="dxa"/>
            <w:shd w:val="clear" w:color="auto" w:fill="92D050"/>
            <w:vAlign w:val="bottom"/>
          </w:tcPr>
          <w:p w:rsidR="00E766EF" w:rsidRDefault="00E766EF">
            <w:pPr>
              <w:spacing w:line="20" w:lineRule="exact"/>
              <w:rPr>
                <w:sz w:val="1"/>
                <w:szCs w:val="1"/>
              </w:rPr>
            </w:pPr>
          </w:p>
        </w:tc>
        <w:tc>
          <w:tcPr>
            <w:tcW w:w="1480" w:type="dxa"/>
            <w:vMerge/>
            <w:shd w:val="clear" w:color="auto" w:fill="92D050"/>
            <w:vAlign w:val="bottom"/>
          </w:tcPr>
          <w:p w:rsidR="00E766EF" w:rsidRDefault="00E766EF">
            <w:pPr>
              <w:spacing w:line="20" w:lineRule="exact"/>
              <w:rPr>
                <w:sz w:val="1"/>
                <w:szCs w:val="1"/>
              </w:rPr>
            </w:pPr>
          </w:p>
        </w:tc>
        <w:tc>
          <w:tcPr>
            <w:tcW w:w="140" w:type="dxa"/>
            <w:tcBorders>
              <w:right w:val="single" w:sz="8" w:space="0" w:color="009900"/>
            </w:tcBorders>
            <w:shd w:val="clear" w:color="auto" w:fill="92D050"/>
            <w:vAlign w:val="bottom"/>
          </w:tcPr>
          <w:p w:rsidR="00E766EF" w:rsidRDefault="00E766EF">
            <w:pPr>
              <w:spacing w:line="20" w:lineRule="exact"/>
              <w:rPr>
                <w:sz w:val="1"/>
                <w:szCs w:val="1"/>
              </w:rPr>
            </w:pPr>
          </w:p>
        </w:tc>
        <w:tc>
          <w:tcPr>
            <w:tcW w:w="80" w:type="dxa"/>
            <w:shd w:val="clear" w:color="auto" w:fill="92D050"/>
            <w:vAlign w:val="bottom"/>
          </w:tcPr>
          <w:p w:rsidR="00E766EF" w:rsidRDefault="00E766EF">
            <w:pPr>
              <w:spacing w:line="20" w:lineRule="exact"/>
              <w:rPr>
                <w:sz w:val="1"/>
                <w:szCs w:val="1"/>
              </w:rPr>
            </w:pPr>
          </w:p>
        </w:tc>
        <w:tc>
          <w:tcPr>
            <w:tcW w:w="1060" w:type="dxa"/>
            <w:vMerge/>
            <w:shd w:val="clear" w:color="auto" w:fill="92D050"/>
            <w:vAlign w:val="bottom"/>
          </w:tcPr>
          <w:p w:rsidR="00E766EF" w:rsidRDefault="00E766EF">
            <w:pPr>
              <w:spacing w:line="20" w:lineRule="exact"/>
              <w:rPr>
                <w:sz w:val="1"/>
                <w:szCs w:val="1"/>
              </w:rPr>
            </w:pPr>
          </w:p>
        </w:tc>
        <w:tc>
          <w:tcPr>
            <w:tcW w:w="140" w:type="dxa"/>
            <w:tcBorders>
              <w:right w:val="single" w:sz="8" w:space="0" w:color="009900"/>
            </w:tcBorders>
            <w:shd w:val="clear" w:color="auto" w:fill="92D050"/>
            <w:vAlign w:val="bottom"/>
          </w:tcPr>
          <w:p w:rsidR="00E766EF" w:rsidRDefault="00E766EF">
            <w:pPr>
              <w:spacing w:line="20" w:lineRule="exact"/>
              <w:rPr>
                <w:sz w:val="1"/>
                <w:szCs w:val="1"/>
              </w:rPr>
            </w:pPr>
          </w:p>
        </w:tc>
        <w:tc>
          <w:tcPr>
            <w:tcW w:w="980" w:type="dxa"/>
            <w:tcBorders>
              <w:right w:val="single" w:sz="8" w:space="0" w:color="009900"/>
            </w:tcBorders>
            <w:shd w:val="clear" w:color="auto" w:fill="92D050"/>
            <w:vAlign w:val="bottom"/>
          </w:tcPr>
          <w:p w:rsidR="00E766EF" w:rsidRDefault="00E766EF">
            <w:pPr>
              <w:spacing w:line="20" w:lineRule="exact"/>
              <w:rPr>
                <w:sz w:val="1"/>
                <w:szCs w:val="1"/>
              </w:rPr>
            </w:pPr>
          </w:p>
        </w:tc>
        <w:tc>
          <w:tcPr>
            <w:tcW w:w="0" w:type="dxa"/>
            <w:vAlign w:val="bottom"/>
          </w:tcPr>
          <w:p w:rsidR="00E766EF" w:rsidRDefault="00E766EF">
            <w:pPr>
              <w:spacing w:line="20" w:lineRule="exact"/>
              <w:rPr>
                <w:sz w:val="1"/>
                <w:szCs w:val="1"/>
              </w:rPr>
            </w:pPr>
          </w:p>
        </w:tc>
      </w:tr>
      <w:tr w:rsidR="00E766EF">
        <w:trPr>
          <w:trHeight w:val="300"/>
        </w:trPr>
        <w:tc>
          <w:tcPr>
            <w:tcW w:w="140" w:type="dxa"/>
            <w:tcBorders>
              <w:left w:val="single" w:sz="8" w:space="0" w:color="009900"/>
            </w:tcBorders>
            <w:shd w:val="clear" w:color="auto" w:fill="92D050"/>
            <w:vAlign w:val="bottom"/>
          </w:tcPr>
          <w:p w:rsidR="00E766EF" w:rsidRDefault="00E766EF">
            <w:pPr>
              <w:rPr>
                <w:sz w:val="24"/>
                <w:szCs w:val="24"/>
              </w:rPr>
            </w:pPr>
          </w:p>
        </w:tc>
        <w:tc>
          <w:tcPr>
            <w:tcW w:w="1020" w:type="dxa"/>
            <w:vMerge/>
            <w:shd w:val="clear" w:color="auto" w:fill="92D050"/>
            <w:vAlign w:val="bottom"/>
          </w:tcPr>
          <w:p w:rsidR="00E766EF" w:rsidRDefault="00E766EF">
            <w:pPr>
              <w:rPr>
                <w:sz w:val="24"/>
                <w:szCs w:val="24"/>
              </w:rPr>
            </w:pPr>
          </w:p>
        </w:tc>
        <w:tc>
          <w:tcPr>
            <w:tcW w:w="140" w:type="dxa"/>
            <w:tcBorders>
              <w:right w:val="single" w:sz="8" w:space="0" w:color="009900"/>
            </w:tcBorders>
            <w:shd w:val="clear" w:color="auto" w:fill="92D050"/>
            <w:vAlign w:val="bottom"/>
          </w:tcPr>
          <w:p w:rsidR="00E766EF" w:rsidRDefault="00E766EF">
            <w:pPr>
              <w:rPr>
                <w:sz w:val="24"/>
                <w:szCs w:val="24"/>
              </w:rPr>
            </w:pPr>
          </w:p>
        </w:tc>
        <w:tc>
          <w:tcPr>
            <w:tcW w:w="80" w:type="dxa"/>
            <w:shd w:val="clear" w:color="auto" w:fill="92D050"/>
            <w:vAlign w:val="bottom"/>
          </w:tcPr>
          <w:p w:rsidR="00E766EF" w:rsidRDefault="00E766EF">
            <w:pPr>
              <w:rPr>
                <w:sz w:val="24"/>
                <w:szCs w:val="24"/>
              </w:rPr>
            </w:pPr>
          </w:p>
        </w:tc>
        <w:tc>
          <w:tcPr>
            <w:tcW w:w="2060" w:type="dxa"/>
            <w:vMerge/>
            <w:shd w:val="clear" w:color="auto" w:fill="92D050"/>
            <w:vAlign w:val="bottom"/>
          </w:tcPr>
          <w:p w:rsidR="00E766EF" w:rsidRDefault="00E766EF">
            <w:pPr>
              <w:rPr>
                <w:sz w:val="24"/>
                <w:szCs w:val="24"/>
              </w:rPr>
            </w:pPr>
          </w:p>
        </w:tc>
        <w:tc>
          <w:tcPr>
            <w:tcW w:w="140" w:type="dxa"/>
            <w:tcBorders>
              <w:right w:val="single" w:sz="8" w:space="0" w:color="009900"/>
            </w:tcBorders>
            <w:shd w:val="clear" w:color="auto" w:fill="92D050"/>
            <w:vAlign w:val="bottom"/>
          </w:tcPr>
          <w:p w:rsidR="00E766EF" w:rsidRDefault="00E766EF">
            <w:pPr>
              <w:rPr>
                <w:sz w:val="24"/>
                <w:szCs w:val="24"/>
              </w:rPr>
            </w:pPr>
          </w:p>
        </w:tc>
        <w:tc>
          <w:tcPr>
            <w:tcW w:w="80" w:type="dxa"/>
            <w:shd w:val="clear" w:color="auto" w:fill="92D050"/>
            <w:vAlign w:val="bottom"/>
          </w:tcPr>
          <w:p w:rsidR="00E766EF" w:rsidRDefault="00E766EF">
            <w:pPr>
              <w:rPr>
                <w:sz w:val="24"/>
                <w:szCs w:val="24"/>
              </w:rPr>
            </w:pPr>
          </w:p>
        </w:tc>
        <w:tc>
          <w:tcPr>
            <w:tcW w:w="1900" w:type="dxa"/>
            <w:vMerge/>
            <w:shd w:val="clear" w:color="auto" w:fill="92D050"/>
            <w:vAlign w:val="bottom"/>
          </w:tcPr>
          <w:p w:rsidR="00E766EF" w:rsidRDefault="00E766EF">
            <w:pPr>
              <w:rPr>
                <w:sz w:val="24"/>
                <w:szCs w:val="24"/>
              </w:rPr>
            </w:pPr>
          </w:p>
        </w:tc>
        <w:tc>
          <w:tcPr>
            <w:tcW w:w="140" w:type="dxa"/>
            <w:tcBorders>
              <w:right w:val="single" w:sz="8" w:space="0" w:color="009900"/>
            </w:tcBorders>
            <w:shd w:val="clear" w:color="auto" w:fill="92D050"/>
            <w:vAlign w:val="bottom"/>
          </w:tcPr>
          <w:p w:rsidR="00E766EF" w:rsidRDefault="00E766EF">
            <w:pPr>
              <w:rPr>
                <w:sz w:val="24"/>
                <w:szCs w:val="24"/>
              </w:rPr>
            </w:pPr>
          </w:p>
        </w:tc>
        <w:tc>
          <w:tcPr>
            <w:tcW w:w="80" w:type="dxa"/>
            <w:shd w:val="clear" w:color="auto" w:fill="92D050"/>
            <w:vAlign w:val="bottom"/>
          </w:tcPr>
          <w:p w:rsidR="00E766EF" w:rsidRDefault="00E766EF">
            <w:pPr>
              <w:rPr>
                <w:sz w:val="24"/>
                <w:szCs w:val="24"/>
              </w:rPr>
            </w:pPr>
          </w:p>
        </w:tc>
        <w:tc>
          <w:tcPr>
            <w:tcW w:w="1480" w:type="dxa"/>
            <w:vMerge/>
            <w:shd w:val="clear" w:color="auto" w:fill="92D050"/>
            <w:vAlign w:val="bottom"/>
          </w:tcPr>
          <w:p w:rsidR="00E766EF" w:rsidRDefault="00E766EF">
            <w:pPr>
              <w:rPr>
                <w:sz w:val="24"/>
                <w:szCs w:val="24"/>
              </w:rPr>
            </w:pPr>
          </w:p>
        </w:tc>
        <w:tc>
          <w:tcPr>
            <w:tcW w:w="140" w:type="dxa"/>
            <w:tcBorders>
              <w:right w:val="single" w:sz="8" w:space="0" w:color="009900"/>
            </w:tcBorders>
            <w:shd w:val="clear" w:color="auto" w:fill="92D050"/>
            <w:vAlign w:val="bottom"/>
          </w:tcPr>
          <w:p w:rsidR="00E766EF" w:rsidRDefault="00E766EF">
            <w:pPr>
              <w:rPr>
                <w:sz w:val="24"/>
                <w:szCs w:val="24"/>
              </w:rPr>
            </w:pPr>
          </w:p>
        </w:tc>
        <w:tc>
          <w:tcPr>
            <w:tcW w:w="80" w:type="dxa"/>
            <w:shd w:val="clear" w:color="auto" w:fill="92D050"/>
            <w:vAlign w:val="bottom"/>
          </w:tcPr>
          <w:p w:rsidR="00E766EF" w:rsidRDefault="00E766EF">
            <w:pPr>
              <w:rPr>
                <w:sz w:val="24"/>
                <w:szCs w:val="24"/>
              </w:rPr>
            </w:pPr>
          </w:p>
        </w:tc>
        <w:tc>
          <w:tcPr>
            <w:tcW w:w="1060" w:type="dxa"/>
            <w:vMerge/>
            <w:shd w:val="clear" w:color="auto" w:fill="92D050"/>
            <w:vAlign w:val="bottom"/>
          </w:tcPr>
          <w:p w:rsidR="00E766EF" w:rsidRDefault="00E766EF">
            <w:pPr>
              <w:rPr>
                <w:sz w:val="24"/>
                <w:szCs w:val="24"/>
              </w:rPr>
            </w:pPr>
          </w:p>
        </w:tc>
        <w:tc>
          <w:tcPr>
            <w:tcW w:w="140" w:type="dxa"/>
            <w:tcBorders>
              <w:right w:val="single" w:sz="8" w:space="0" w:color="009900"/>
            </w:tcBorders>
            <w:shd w:val="clear" w:color="auto" w:fill="92D050"/>
            <w:vAlign w:val="bottom"/>
          </w:tcPr>
          <w:p w:rsidR="00E766EF" w:rsidRDefault="00E766EF">
            <w:pPr>
              <w:rPr>
                <w:sz w:val="24"/>
                <w:szCs w:val="24"/>
              </w:rPr>
            </w:pPr>
          </w:p>
        </w:tc>
        <w:tc>
          <w:tcPr>
            <w:tcW w:w="980" w:type="dxa"/>
            <w:tcBorders>
              <w:right w:val="single" w:sz="8" w:space="0" w:color="009900"/>
            </w:tcBorders>
            <w:shd w:val="clear" w:color="auto" w:fill="92D050"/>
            <w:vAlign w:val="bottom"/>
          </w:tcPr>
          <w:p w:rsidR="00E766EF" w:rsidRDefault="00E766EF">
            <w:pPr>
              <w:rPr>
                <w:sz w:val="24"/>
                <w:szCs w:val="24"/>
              </w:rPr>
            </w:pPr>
          </w:p>
        </w:tc>
        <w:tc>
          <w:tcPr>
            <w:tcW w:w="0" w:type="dxa"/>
            <w:vAlign w:val="bottom"/>
          </w:tcPr>
          <w:p w:rsidR="00E766EF" w:rsidRDefault="00E766EF">
            <w:pPr>
              <w:rPr>
                <w:sz w:val="1"/>
                <w:szCs w:val="1"/>
              </w:rPr>
            </w:pPr>
          </w:p>
        </w:tc>
      </w:tr>
      <w:tr w:rsidR="00E766EF">
        <w:trPr>
          <w:trHeight w:val="401"/>
        </w:trPr>
        <w:tc>
          <w:tcPr>
            <w:tcW w:w="140" w:type="dxa"/>
            <w:tcBorders>
              <w:left w:val="single" w:sz="8" w:space="0" w:color="009900"/>
              <w:bottom w:val="single" w:sz="8" w:space="0" w:color="92D050"/>
            </w:tcBorders>
            <w:shd w:val="clear" w:color="auto" w:fill="92D050"/>
            <w:vAlign w:val="bottom"/>
          </w:tcPr>
          <w:p w:rsidR="00E766EF" w:rsidRDefault="00E766EF">
            <w:pPr>
              <w:rPr>
                <w:sz w:val="24"/>
                <w:szCs w:val="24"/>
              </w:rPr>
            </w:pPr>
          </w:p>
        </w:tc>
        <w:tc>
          <w:tcPr>
            <w:tcW w:w="1020" w:type="dxa"/>
            <w:tcBorders>
              <w:bottom w:val="single" w:sz="8" w:space="0" w:color="92D050"/>
            </w:tcBorders>
            <w:shd w:val="clear" w:color="auto" w:fill="92D050"/>
            <w:vAlign w:val="bottom"/>
          </w:tcPr>
          <w:p w:rsidR="00E766EF" w:rsidRDefault="00E766EF">
            <w:pPr>
              <w:rPr>
                <w:sz w:val="24"/>
                <w:szCs w:val="24"/>
              </w:rPr>
            </w:pPr>
          </w:p>
        </w:tc>
        <w:tc>
          <w:tcPr>
            <w:tcW w:w="140" w:type="dxa"/>
            <w:tcBorders>
              <w:bottom w:val="single" w:sz="8" w:space="0" w:color="92D050"/>
              <w:right w:val="single" w:sz="8" w:space="0" w:color="009900"/>
            </w:tcBorders>
            <w:shd w:val="clear" w:color="auto" w:fill="92D050"/>
            <w:vAlign w:val="bottom"/>
          </w:tcPr>
          <w:p w:rsidR="00E766EF" w:rsidRDefault="00E766EF">
            <w:pPr>
              <w:rPr>
                <w:sz w:val="24"/>
                <w:szCs w:val="24"/>
              </w:rPr>
            </w:pPr>
          </w:p>
        </w:tc>
        <w:tc>
          <w:tcPr>
            <w:tcW w:w="80" w:type="dxa"/>
            <w:tcBorders>
              <w:bottom w:val="single" w:sz="8" w:space="0" w:color="92D050"/>
            </w:tcBorders>
            <w:shd w:val="clear" w:color="auto" w:fill="92D050"/>
            <w:vAlign w:val="bottom"/>
          </w:tcPr>
          <w:p w:rsidR="00E766EF" w:rsidRDefault="00E766EF">
            <w:pPr>
              <w:rPr>
                <w:sz w:val="24"/>
                <w:szCs w:val="24"/>
              </w:rPr>
            </w:pPr>
          </w:p>
        </w:tc>
        <w:tc>
          <w:tcPr>
            <w:tcW w:w="2060" w:type="dxa"/>
            <w:tcBorders>
              <w:bottom w:val="single" w:sz="8" w:space="0" w:color="92D050"/>
            </w:tcBorders>
            <w:shd w:val="clear" w:color="auto" w:fill="92D050"/>
            <w:vAlign w:val="bottom"/>
          </w:tcPr>
          <w:p w:rsidR="00E766EF" w:rsidRDefault="00DF1FA6">
            <w:pPr>
              <w:jc w:val="center"/>
              <w:rPr>
                <w:sz w:val="20"/>
                <w:szCs w:val="20"/>
              </w:rPr>
            </w:pPr>
            <w:r>
              <w:rPr>
                <w:rFonts w:eastAsia="Times New Roman"/>
                <w:b/>
                <w:bCs/>
                <w:w w:val="99"/>
                <w:sz w:val="28"/>
                <w:szCs w:val="28"/>
              </w:rPr>
              <w:t>ravshanligi</w:t>
            </w:r>
          </w:p>
        </w:tc>
        <w:tc>
          <w:tcPr>
            <w:tcW w:w="140" w:type="dxa"/>
            <w:tcBorders>
              <w:bottom w:val="single" w:sz="8" w:space="0" w:color="92D050"/>
              <w:right w:val="single" w:sz="8" w:space="0" w:color="009900"/>
            </w:tcBorders>
            <w:shd w:val="clear" w:color="auto" w:fill="92D050"/>
            <w:vAlign w:val="bottom"/>
          </w:tcPr>
          <w:p w:rsidR="00E766EF" w:rsidRDefault="00E766EF">
            <w:pPr>
              <w:rPr>
                <w:sz w:val="24"/>
                <w:szCs w:val="24"/>
              </w:rPr>
            </w:pPr>
          </w:p>
        </w:tc>
        <w:tc>
          <w:tcPr>
            <w:tcW w:w="80" w:type="dxa"/>
            <w:tcBorders>
              <w:bottom w:val="single" w:sz="8" w:space="0" w:color="92D050"/>
            </w:tcBorders>
            <w:shd w:val="clear" w:color="auto" w:fill="92D050"/>
            <w:vAlign w:val="bottom"/>
          </w:tcPr>
          <w:p w:rsidR="00E766EF" w:rsidRDefault="00E766EF">
            <w:pPr>
              <w:rPr>
                <w:sz w:val="24"/>
                <w:szCs w:val="24"/>
              </w:rPr>
            </w:pPr>
          </w:p>
        </w:tc>
        <w:tc>
          <w:tcPr>
            <w:tcW w:w="1900" w:type="dxa"/>
            <w:tcBorders>
              <w:bottom w:val="single" w:sz="8" w:space="0" w:color="92D050"/>
            </w:tcBorders>
            <w:shd w:val="clear" w:color="auto" w:fill="92D050"/>
            <w:vAlign w:val="bottom"/>
          </w:tcPr>
          <w:p w:rsidR="00E766EF" w:rsidRDefault="00E766EF">
            <w:pPr>
              <w:rPr>
                <w:sz w:val="24"/>
                <w:szCs w:val="24"/>
              </w:rPr>
            </w:pPr>
          </w:p>
        </w:tc>
        <w:tc>
          <w:tcPr>
            <w:tcW w:w="140" w:type="dxa"/>
            <w:tcBorders>
              <w:bottom w:val="single" w:sz="8" w:space="0" w:color="92D050"/>
              <w:right w:val="single" w:sz="8" w:space="0" w:color="009900"/>
            </w:tcBorders>
            <w:shd w:val="clear" w:color="auto" w:fill="92D050"/>
            <w:vAlign w:val="bottom"/>
          </w:tcPr>
          <w:p w:rsidR="00E766EF" w:rsidRDefault="00E766EF">
            <w:pPr>
              <w:rPr>
                <w:sz w:val="24"/>
                <w:szCs w:val="24"/>
              </w:rPr>
            </w:pPr>
          </w:p>
        </w:tc>
        <w:tc>
          <w:tcPr>
            <w:tcW w:w="80" w:type="dxa"/>
            <w:tcBorders>
              <w:bottom w:val="single" w:sz="8" w:space="0" w:color="92D050"/>
            </w:tcBorders>
            <w:shd w:val="clear" w:color="auto" w:fill="92D050"/>
            <w:vAlign w:val="bottom"/>
          </w:tcPr>
          <w:p w:rsidR="00E766EF" w:rsidRDefault="00E766EF">
            <w:pPr>
              <w:rPr>
                <w:sz w:val="24"/>
                <w:szCs w:val="24"/>
              </w:rPr>
            </w:pPr>
          </w:p>
        </w:tc>
        <w:tc>
          <w:tcPr>
            <w:tcW w:w="1480" w:type="dxa"/>
            <w:tcBorders>
              <w:bottom w:val="single" w:sz="8" w:space="0" w:color="92D050"/>
            </w:tcBorders>
            <w:shd w:val="clear" w:color="auto" w:fill="92D050"/>
            <w:vAlign w:val="bottom"/>
          </w:tcPr>
          <w:p w:rsidR="00E766EF" w:rsidRDefault="00DF1FA6">
            <w:pPr>
              <w:jc w:val="center"/>
              <w:rPr>
                <w:sz w:val="20"/>
                <w:szCs w:val="20"/>
              </w:rPr>
            </w:pPr>
            <w:r>
              <w:rPr>
                <w:rFonts w:eastAsia="Times New Roman"/>
                <w:b/>
                <w:bCs/>
                <w:sz w:val="28"/>
                <w:szCs w:val="28"/>
                <w:shd w:val="clear" w:color="auto" w:fill="92D050"/>
              </w:rPr>
              <w:t>faolligi</w:t>
            </w:r>
          </w:p>
        </w:tc>
        <w:tc>
          <w:tcPr>
            <w:tcW w:w="140" w:type="dxa"/>
            <w:tcBorders>
              <w:bottom w:val="single" w:sz="8" w:space="0" w:color="92D050"/>
              <w:right w:val="single" w:sz="8" w:space="0" w:color="009900"/>
            </w:tcBorders>
            <w:shd w:val="clear" w:color="auto" w:fill="92D050"/>
            <w:vAlign w:val="bottom"/>
          </w:tcPr>
          <w:p w:rsidR="00E766EF" w:rsidRDefault="00E766EF">
            <w:pPr>
              <w:rPr>
                <w:sz w:val="24"/>
                <w:szCs w:val="24"/>
              </w:rPr>
            </w:pPr>
          </w:p>
        </w:tc>
        <w:tc>
          <w:tcPr>
            <w:tcW w:w="80" w:type="dxa"/>
            <w:tcBorders>
              <w:bottom w:val="single" w:sz="8" w:space="0" w:color="92D050"/>
            </w:tcBorders>
            <w:shd w:val="clear" w:color="auto" w:fill="92D050"/>
            <w:vAlign w:val="bottom"/>
          </w:tcPr>
          <w:p w:rsidR="00E766EF" w:rsidRDefault="00E766EF">
            <w:pPr>
              <w:rPr>
                <w:sz w:val="24"/>
                <w:szCs w:val="24"/>
              </w:rPr>
            </w:pPr>
          </w:p>
        </w:tc>
        <w:tc>
          <w:tcPr>
            <w:tcW w:w="1060" w:type="dxa"/>
            <w:tcBorders>
              <w:bottom w:val="single" w:sz="8" w:space="0" w:color="92D050"/>
            </w:tcBorders>
            <w:shd w:val="clear" w:color="auto" w:fill="92D050"/>
            <w:vAlign w:val="bottom"/>
          </w:tcPr>
          <w:p w:rsidR="00E766EF" w:rsidRDefault="00E766EF">
            <w:pPr>
              <w:rPr>
                <w:sz w:val="24"/>
                <w:szCs w:val="24"/>
              </w:rPr>
            </w:pPr>
          </w:p>
        </w:tc>
        <w:tc>
          <w:tcPr>
            <w:tcW w:w="140" w:type="dxa"/>
            <w:tcBorders>
              <w:bottom w:val="single" w:sz="8" w:space="0" w:color="92D050"/>
              <w:right w:val="single" w:sz="8" w:space="0" w:color="009900"/>
            </w:tcBorders>
            <w:shd w:val="clear" w:color="auto" w:fill="92D050"/>
            <w:vAlign w:val="bottom"/>
          </w:tcPr>
          <w:p w:rsidR="00E766EF" w:rsidRDefault="00E766EF">
            <w:pPr>
              <w:rPr>
                <w:sz w:val="24"/>
                <w:szCs w:val="24"/>
              </w:rPr>
            </w:pPr>
          </w:p>
        </w:tc>
        <w:tc>
          <w:tcPr>
            <w:tcW w:w="980" w:type="dxa"/>
            <w:tcBorders>
              <w:bottom w:val="single" w:sz="8" w:space="0" w:color="92D050"/>
              <w:right w:val="single" w:sz="8" w:space="0" w:color="009900"/>
            </w:tcBorders>
            <w:shd w:val="clear" w:color="auto" w:fill="92D050"/>
            <w:vAlign w:val="bottom"/>
          </w:tcPr>
          <w:p w:rsidR="00E766EF" w:rsidRDefault="00E766EF">
            <w:pPr>
              <w:rPr>
                <w:sz w:val="24"/>
                <w:szCs w:val="24"/>
              </w:rPr>
            </w:pPr>
          </w:p>
        </w:tc>
        <w:tc>
          <w:tcPr>
            <w:tcW w:w="0" w:type="dxa"/>
            <w:vAlign w:val="bottom"/>
          </w:tcPr>
          <w:p w:rsidR="00E766EF" w:rsidRDefault="00E766EF">
            <w:pPr>
              <w:rPr>
                <w:sz w:val="1"/>
                <w:szCs w:val="1"/>
              </w:rPr>
            </w:pPr>
          </w:p>
        </w:tc>
      </w:tr>
      <w:tr w:rsidR="00E766EF">
        <w:trPr>
          <w:trHeight w:val="60"/>
        </w:trPr>
        <w:tc>
          <w:tcPr>
            <w:tcW w:w="1160" w:type="dxa"/>
            <w:gridSpan w:val="2"/>
            <w:tcBorders>
              <w:left w:val="single" w:sz="8" w:space="0" w:color="009900"/>
            </w:tcBorders>
            <w:shd w:val="clear" w:color="auto" w:fill="009900"/>
            <w:vAlign w:val="bottom"/>
          </w:tcPr>
          <w:p w:rsidR="00E766EF" w:rsidRDefault="00E766EF">
            <w:pPr>
              <w:rPr>
                <w:sz w:val="5"/>
                <w:szCs w:val="5"/>
              </w:rPr>
            </w:pPr>
          </w:p>
        </w:tc>
        <w:tc>
          <w:tcPr>
            <w:tcW w:w="140" w:type="dxa"/>
            <w:tcBorders>
              <w:right w:val="single" w:sz="8" w:space="0" w:color="009900"/>
            </w:tcBorders>
            <w:shd w:val="clear" w:color="auto" w:fill="009900"/>
            <w:vAlign w:val="bottom"/>
          </w:tcPr>
          <w:p w:rsidR="00E766EF" w:rsidRDefault="00E766EF">
            <w:pPr>
              <w:rPr>
                <w:sz w:val="5"/>
                <w:szCs w:val="5"/>
              </w:rPr>
            </w:pPr>
          </w:p>
        </w:tc>
        <w:tc>
          <w:tcPr>
            <w:tcW w:w="80" w:type="dxa"/>
            <w:shd w:val="clear" w:color="auto" w:fill="009900"/>
            <w:vAlign w:val="bottom"/>
          </w:tcPr>
          <w:p w:rsidR="00E766EF" w:rsidRDefault="00E766EF">
            <w:pPr>
              <w:rPr>
                <w:sz w:val="5"/>
                <w:szCs w:val="5"/>
              </w:rPr>
            </w:pPr>
          </w:p>
        </w:tc>
        <w:tc>
          <w:tcPr>
            <w:tcW w:w="2060" w:type="dxa"/>
            <w:shd w:val="clear" w:color="auto" w:fill="009900"/>
            <w:vAlign w:val="bottom"/>
          </w:tcPr>
          <w:p w:rsidR="00E766EF" w:rsidRDefault="00E766EF">
            <w:pPr>
              <w:rPr>
                <w:sz w:val="5"/>
                <w:szCs w:val="5"/>
              </w:rPr>
            </w:pPr>
          </w:p>
        </w:tc>
        <w:tc>
          <w:tcPr>
            <w:tcW w:w="140" w:type="dxa"/>
            <w:tcBorders>
              <w:right w:val="single" w:sz="8" w:space="0" w:color="009900"/>
            </w:tcBorders>
            <w:shd w:val="clear" w:color="auto" w:fill="009900"/>
            <w:vAlign w:val="bottom"/>
          </w:tcPr>
          <w:p w:rsidR="00E766EF" w:rsidRDefault="00E766EF">
            <w:pPr>
              <w:rPr>
                <w:sz w:val="5"/>
                <w:szCs w:val="5"/>
              </w:rPr>
            </w:pPr>
          </w:p>
        </w:tc>
        <w:tc>
          <w:tcPr>
            <w:tcW w:w="80" w:type="dxa"/>
            <w:shd w:val="clear" w:color="auto" w:fill="009900"/>
            <w:vAlign w:val="bottom"/>
          </w:tcPr>
          <w:p w:rsidR="00E766EF" w:rsidRDefault="00E766EF">
            <w:pPr>
              <w:rPr>
                <w:sz w:val="5"/>
                <w:szCs w:val="5"/>
              </w:rPr>
            </w:pPr>
          </w:p>
        </w:tc>
        <w:tc>
          <w:tcPr>
            <w:tcW w:w="1900" w:type="dxa"/>
            <w:shd w:val="clear" w:color="auto" w:fill="009900"/>
            <w:vAlign w:val="bottom"/>
          </w:tcPr>
          <w:p w:rsidR="00E766EF" w:rsidRDefault="00E766EF">
            <w:pPr>
              <w:rPr>
                <w:sz w:val="5"/>
                <w:szCs w:val="5"/>
              </w:rPr>
            </w:pPr>
          </w:p>
        </w:tc>
        <w:tc>
          <w:tcPr>
            <w:tcW w:w="140" w:type="dxa"/>
            <w:tcBorders>
              <w:right w:val="single" w:sz="8" w:space="0" w:color="009900"/>
            </w:tcBorders>
            <w:shd w:val="clear" w:color="auto" w:fill="009900"/>
            <w:vAlign w:val="bottom"/>
          </w:tcPr>
          <w:p w:rsidR="00E766EF" w:rsidRDefault="00E766EF">
            <w:pPr>
              <w:rPr>
                <w:sz w:val="5"/>
                <w:szCs w:val="5"/>
              </w:rPr>
            </w:pPr>
          </w:p>
        </w:tc>
        <w:tc>
          <w:tcPr>
            <w:tcW w:w="80" w:type="dxa"/>
            <w:shd w:val="clear" w:color="auto" w:fill="009900"/>
            <w:vAlign w:val="bottom"/>
          </w:tcPr>
          <w:p w:rsidR="00E766EF" w:rsidRDefault="00E766EF">
            <w:pPr>
              <w:rPr>
                <w:sz w:val="5"/>
                <w:szCs w:val="5"/>
              </w:rPr>
            </w:pPr>
          </w:p>
        </w:tc>
        <w:tc>
          <w:tcPr>
            <w:tcW w:w="1480" w:type="dxa"/>
            <w:shd w:val="clear" w:color="auto" w:fill="009900"/>
            <w:vAlign w:val="bottom"/>
          </w:tcPr>
          <w:p w:rsidR="00E766EF" w:rsidRDefault="00E766EF">
            <w:pPr>
              <w:rPr>
                <w:sz w:val="5"/>
                <w:szCs w:val="5"/>
              </w:rPr>
            </w:pPr>
          </w:p>
        </w:tc>
        <w:tc>
          <w:tcPr>
            <w:tcW w:w="140" w:type="dxa"/>
            <w:tcBorders>
              <w:right w:val="single" w:sz="8" w:space="0" w:color="009900"/>
            </w:tcBorders>
            <w:shd w:val="clear" w:color="auto" w:fill="009900"/>
            <w:vAlign w:val="bottom"/>
          </w:tcPr>
          <w:p w:rsidR="00E766EF" w:rsidRDefault="00E766EF">
            <w:pPr>
              <w:rPr>
                <w:sz w:val="5"/>
                <w:szCs w:val="5"/>
              </w:rPr>
            </w:pPr>
          </w:p>
        </w:tc>
        <w:tc>
          <w:tcPr>
            <w:tcW w:w="80" w:type="dxa"/>
            <w:shd w:val="clear" w:color="auto" w:fill="009900"/>
            <w:vAlign w:val="bottom"/>
          </w:tcPr>
          <w:p w:rsidR="00E766EF" w:rsidRDefault="00E766EF">
            <w:pPr>
              <w:rPr>
                <w:sz w:val="5"/>
                <w:szCs w:val="5"/>
              </w:rPr>
            </w:pPr>
          </w:p>
        </w:tc>
        <w:tc>
          <w:tcPr>
            <w:tcW w:w="1060" w:type="dxa"/>
            <w:shd w:val="clear" w:color="auto" w:fill="009900"/>
            <w:vAlign w:val="bottom"/>
          </w:tcPr>
          <w:p w:rsidR="00E766EF" w:rsidRDefault="00E766EF">
            <w:pPr>
              <w:rPr>
                <w:sz w:val="5"/>
                <w:szCs w:val="5"/>
              </w:rPr>
            </w:pPr>
          </w:p>
        </w:tc>
        <w:tc>
          <w:tcPr>
            <w:tcW w:w="140" w:type="dxa"/>
            <w:tcBorders>
              <w:right w:val="single" w:sz="8" w:space="0" w:color="009900"/>
            </w:tcBorders>
            <w:shd w:val="clear" w:color="auto" w:fill="009900"/>
            <w:vAlign w:val="bottom"/>
          </w:tcPr>
          <w:p w:rsidR="00E766EF" w:rsidRDefault="00E766EF">
            <w:pPr>
              <w:rPr>
                <w:sz w:val="5"/>
                <w:szCs w:val="5"/>
              </w:rPr>
            </w:pPr>
          </w:p>
        </w:tc>
        <w:tc>
          <w:tcPr>
            <w:tcW w:w="980" w:type="dxa"/>
            <w:tcBorders>
              <w:right w:val="single" w:sz="8" w:space="0" w:color="009900"/>
            </w:tcBorders>
            <w:shd w:val="clear" w:color="auto" w:fill="009900"/>
            <w:vAlign w:val="bottom"/>
          </w:tcPr>
          <w:p w:rsidR="00E766EF" w:rsidRDefault="00E766EF">
            <w:pPr>
              <w:rPr>
                <w:sz w:val="5"/>
                <w:szCs w:val="5"/>
              </w:rPr>
            </w:pPr>
          </w:p>
        </w:tc>
        <w:tc>
          <w:tcPr>
            <w:tcW w:w="0" w:type="dxa"/>
            <w:vAlign w:val="bottom"/>
          </w:tcPr>
          <w:p w:rsidR="00E766EF" w:rsidRDefault="00E766EF">
            <w:pPr>
              <w:rPr>
                <w:sz w:val="1"/>
                <w:szCs w:val="1"/>
              </w:rPr>
            </w:pPr>
          </w:p>
        </w:tc>
      </w:tr>
      <w:tr w:rsidR="00E766EF">
        <w:trPr>
          <w:trHeight w:val="352"/>
        </w:trPr>
        <w:tc>
          <w:tcPr>
            <w:tcW w:w="140" w:type="dxa"/>
            <w:tcBorders>
              <w:left w:val="single" w:sz="8" w:space="0" w:color="009900"/>
              <w:bottom w:val="single" w:sz="8" w:space="0" w:color="92D050"/>
            </w:tcBorders>
            <w:shd w:val="clear" w:color="auto" w:fill="92D050"/>
            <w:vAlign w:val="bottom"/>
          </w:tcPr>
          <w:p w:rsidR="00E766EF" w:rsidRDefault="00E766EF">
            <w:pPr>
              <w:rPr>
                <w:sz w:val="24"/>
                <w:szCs w:val="24"/>
              </w:rPr>
            </w:pPr>
          </w:p>
        </w:tc>
        <w:tc>
          <w:tcPr>
            <w:tcW w:w="1020" w:type="dxa"/>
            <w:tcBorders>
              <w:bottom w:val="single" w:sz="8" w:space="0" w:color="92D050"/>
            </w:tcBorders>
            <w:shd w:val="clear" w:color="auto" w:fill="92D050"/>
            <w:vAlign w:val="bottom"/>
          </w:tcPr>
          <w:p w:rsidR="00E766EF" w:rsidRDefault="00DF1FA6">
            <w:pPr>
              <w:spacing w:line="320" w:lineRule="exact"/>
              <w:jc w:val="right"/>
              <w:rPr>
                <w:sz w:val="20"/>
                <w:szCs w:val="20"/>
              </w:rPr>
            </w:pPr>
            <w:r>
              <w:rPr>
                <w:rFonts w:eastAsia="Times New Roman"/>
                <w:b/>
                <w:bCs/>
                <w:w w:val="98"/>
                <w:sz w:val="28"/>
                <w:szCs w:val="28"/>
                <w:shd w:val="clear" w:color="auto" w:fill="92D050"/>
              </w:rPr>
              <w:t>1-guruh</w:t>
            </w:r>
          </w:p>
        </w:tc>
        <w:tc>
          <w:tcPr>
            <w:tcW w:w="140" w:type="dxa"/>
            <w:tcBorders>
              <w:bottom w:val="single" w:sz="8" w:space="0" w:color="92D050"/>
              <w:right w:val="single" w:sz="8" w:space="0" w:color="009900"/>
            </w:tcBorders>
            <w:shd w:val="clear" w:color="auto" w:fill="92D050"/>
            <w:vAlign w:val="bottom"/>
          </w:tcPr>
          <w:p w:rsidR="00E766EF" w:rsidRDefault="00E766EF">
            <w:pPr>
              <w:rPr>
                <w:sz w:val="24"/>
                <w:szCs w:val="24"/>
              </w:rPr>
            </w:pPr>
          </w:p>
        </w:tc>
        <w:tc>
          <w:tcPr>
            <w:tcW w:w="80" w:type="dxa"/>
            <w:tcBorders>
              <w:bottom w:val="single" w:sz="8" w:space="0" w:color="92D050"/>
            </w:tcBorders>
            <w:shd w:val="clear" w:color="auto" w:fill="92D050"/>
            <w:vAlign w:val="bottom"/>
          </w:tcPr>
          <w:p w:rsidR="00E766EF" w:rsidRDefault="00E766EF">
            <w:pPr>
              <w:rPr>
                <w:sz w:val="24"/>
                <w:szCs w:val="24"/>
              </w:rPr>
            </w:pPr>
          </w:p>
        </w:tc>
        <w:tc>
          <w:tcPr>
            <w:tcW w:w="2060" w:type="dxa"/>
            <w:tcBorders>
              <w:bottom w:val="single" w:sz="8" w:space="0" w:color="92D050"/>
            </w:tcBorders>
            <w:shd w:val="clear" w:color="auto" w:fill="92D050"/>
            <w:vAlign w:val="bottom"/>
          </w:tcPr>
          <w:p w:rsidR="00E766EF" w:rsidRDefault="00E766EF">
            <w:pPr>
              <w:rPr>
                <w:sz w:val="24"/>
                <w:szCs w:val="24"/>
              </w:rPr>
            </w:pPr>
          </w:p>
        </w:tc>
        <w:tc>
          <w:tcPr>
            <w:tcW w:w="140" w:type="dxa"/>
            <w:tcBorders>
              <w:bottom w:val="single" w:sz="8" w:space="0" w:color="92D050"/>
              <w:right w:val="single" w:sz="8" w:space="0" w:color="009900"/>
            </w:tcBorders>
            <w:shd w:val="clear" w:color="auto" w:fill="92D050"/>
            <w:vAlign w:val="bottom"/>
          </w:tcPr>
          <w:p w:rsidR="00E766EF" w:rsidRDefault="00E766EF">
            <w:pPr>
              <w:rPr>
                <w:sz w:val="24"/>
                <w:szCs w:val="24"/>
              </w:rPr>
            </w:pPr>
          </w:p>
        </w:tc>
        <w:tc>
          <w:tcPr>
            <w:tcW w:w="80" w:type="dxa"/>
            <w:tcBorders>
              <w:bottom w:val="single" w:sz="8" w:space="0" w:color="92D050"/>
            </w:tcBorders>
            <w:shd w:val="clear" w:color="auto" w:fill="92D050"/>
            <w:vAlign w:val="bottom"/>
          </w:tcPr>
          <w:p w:rsidR="00E766EF" w:rsidRDefault="00E766EF">
            <w:pPr>
              <w:rPr>
                <w:sz w:val="24"/>
                <w:szCs w:val="24"/>
              </w:rPr>
            </w:pPr>
          </w:p>
        </w:tc>
        <w:tc>
          <w:tcPr>
            <w:tcW w:w="1900" w:type="dxa"/>
            <w:tcBorders>
              <w:bottom w:val="single" w:sz="8" w:space="0" w:color="92D050"/>
            </w:tcBorders>
            <w:shd w:val="clear" w:color="auto" w:fill="92D050"/>
            <w:vAlign w:val="bottom"/>
          </w:tcPr>
          <w:p w:rsidR="00E766EF" w:rsidRDefault="00E766EF">
            <w:pPr>
              <w:rPr>
                <w:sz w:val="24"/>
                <w:szCs w:val="24"/>
              </w:rPr>
            </w:pPr>
          </w:p>
        </w:tc>
        <w:tc>
          <w:tcPr>
            <w:tcW w:w="140" w:type="dxa"/>
            <w:tcBorders>
              <w:bottom w:val="single" w:sz="8" w:space="0" w:color="92D050"/>
              <w:right w:val="single" w:sz="8" w:space="0" w:color="009900"/>
            </w:tcBorders>
            <w:shd w:val="clear" w:color="auto" w:fill="92D050"/>
            <w:vAlign w:val="bottom"/>
          </w:tcPr>
          <w:p w:rsidR="00E766EF" w:rsidRDefault="00E766EF">
            <w:pPr>
              <w:rPr>
                <w:sz w:val="24"/>
                <w:szCs w:val="24"/>
              </w:rPr>
            </w:pPr>
          </w:p>
        </w:tc>
        <w:tc>
          <w:tcPr>
            <w:tcW w:w="80" w:type="dxa"/>
            <w:tcBorders>
              <w:bottom w:val="single" w:sz="8" w:space="0" w:color="92D050"/>
            </w:tcBorders>
            <w:shd w:val="clear" w:color="auto" w:fill="92D050"/>
            <w:vAlign w:val="bottom"/>
          </w:tcPr>
          <w:p w:rsidR="00E766EF" w:rsidRDefault="00E766EF">
            <w:pPr>
              <w:rPr>
                <w:sz w:val="24"/>
                <w:szCs w:val="24"/>
              </w:rPr>
            </w:pPr>
          </w:p>
        </w:tc>
        <w:tc>
          <w:tcPr>
            <w:tcW w:w="1480" w:type="dxa"/>
            <w:tcBorders>
              <w:bottom w:val="single" w:sz="8" w:space="0" w:color="92D050"/>
            </w:tcBorders>
            <w:shd w:val="clear" w:color="auto" w:fill="92D050"/>
            <w:vAlign w:val="bottom"/>
          </w:tcPr>
          <w:p w:rsidR="00E766EF" w:rsidRDefault="00E766EF">
            <w:pPr>
              <w:rPr>
                <w:sz w:val="24"/>
                <w:szCs w:val="24"/>
              </w:rPr>
            </w:pPr>
          </w:p>
        </w:tc>
        <w:tc>
          <w:tcPr>
            <w:tcW w:w="140" w:type="dxa"/>
            <w:tcBorders>
              <w:bottom w:val="single" w:sz="8" w:space="0" w:color="92D050"/>
              <w:right w:val="single" w:sz="8" w:space="0" w:color="009900"/>
            </w:tcBorders>
            <w:shd w:val="clear" w:color="auto" w:fill="92D050"/>
            <w:vAlign w:val="bottom"/>
          </w:tcPr>
          <w:p w:rsidR="00E766EF" w:rsidRDefault="00E766EF">
            <w:pPr>
              <w:rPr>
                <w:sz w:val="24"/>
                <w:szCs w:val="24"/>
              </w:rPr>
            </w:pPr>
          </w:p>
        </w:tc>
        <w:tc>
          <w:tcPr>
            <w:tcW w:w="80" w:type="dxa"/>
            <w:tcBorders>
              <w:bottom w:val="single" w:sz="8" w:space="0" w:color="92D050"/>
            </w:tcBorders>
            <w:shd w:val="clear" w:color="auto" w:fill="92D050"/>
            <w:vAlign w:val="bottom"/>
          </w:tcPr>
          <w:p w:rsidR="00E766EF" w:rsidRDefault="00E766EF">
            <w:pPr>
              <w:rPr>
                <w:sz w:val="24"/>
                <w:szCs w:val="24"/>
              </w:rPr>
            </w:pPr>
          </w:p>
        </w:tc>
        <w:tc>
          <w:tcPr>
            <w:tcW w:w="1060" w:type="dxa"/>
            <w:tcBorders>
              <w:bottom w:val="single" w:sz="8" w:space="0" w:color="92D050"/>
            </w:tcBorders>
            <w:shd w:val="clear" w:color="auto" w:fill="92D050"/>
            <w:vAlign w:val="bottom"/>
          </w:tcPr>
          <w:p w:rsidR="00E766EF" w:rsidRDefault="00E766EF">
            <w:pPr>
              <w:rPr>
                <w:sz w:val="24"/>
                <w:szCs w:val="24"/>
              </w:rPr>
            </w:pPr>
          </w:p>
        </w:tc>
        <w:tc>
          <w:tcPr>
            <w:tcW w:w="140" w:type="dxa"/>
            <w:tcBorders>
              <w:bottom w:val="single" w:sz="8" w:space="0" w:color="92D050"/>
              <w:right w:val="single" w:sz="8" w:space="0" w:color="009900"/>
            </w:tcBorders>
            <w:shd w:val="clear" w:color="auto" w:fill="92D050"/>
            <w:vAlign w:val="bottom"/>
          </w:tcPr>
          <w:p w:rsidR="00E766EF" w:rsidRDefault="00E766EF">
            <w:pPr>
              <w:rPr>
                <w:sz w:val="24"/>
                <w:szCs w:val="24"/>
              </w:rPr>
            </w:pPr>
          </w:p>
        </w:tc>
        <w:tc>
          <w:tcPr>
            <w:tcW w:w="980" w:type="dxa"/>
            <w:tcBorders>
              <w:bottom w:val="single" w:sz="8" w:space="0" w:color="92D050"/>
              <w:right w:val="single" w:sz="8" w:space="0" w:color="009900"/>
            </w:tcBorders>
            <w:shd w:val="clear" w:color="auto" w:fill="92D050"/>
            <w:vAlign w:val="bottom"/>
          </w:tcPr>
          <w:p w:rsidR="00E766EF" w:rsidRDefault="00E766EF">
            <w:pPr>
              <w:rPr>
                <w:sz w:val="24"/>
                <w:szCs w:val="24"/>
              </w:rPr>
            </w:pPr>
          </w:p>
        </w:tc>
        <w:tc>
          <w:tcPr>
            <w:tcW w:w="0" w:type="dxa"/>
            <w:vAlign w:val="bottom"/>
          </w:tcPr>
          <w:p w:rsidR="00E766EF" w:rsidRDefault="00E766EF">
            <w:pPr>
              <w:rPr>
                <w:sz w:val="1"/>
                <w:szCs w:val="1"/>
              </w:rPr>
            </w:pPr>
          </w:p>
        </w:tc>
      </w:tr>
      <w:tr w:rsidR="00E766EF">
        <w:trPr>
          <w:trHeight w:val="60"/>
        </w:trPr>
        <w:tc>
          <w:tcPr>
            <w:tcW w:w="1160" w:type="dxa"/>
            <w:gridSpan w:val="2"/>
            <w:tcBorders>
              <w:left w:val="single" w:sz="8" w:space="0" w:color="009900"/>
            </w:tcBorders>
            <w:shd w:val="clear" w:color="auto" w:fill="009900"/>
            <w:vAlign w:val="bottom"/>
          </w:tcPr>
          <w:p w:rsidR="00E766EF" w:rsidRDefault="00E766EF">
            <w:pPr>
              <w:rPr>
                <w:sz w:val="5"/>
                <w:szCs w:val="5"/>
              </w:rPr>
            </w:pPr>
          </w:p>
        </w:tc>
        <w:tc>
          <w:tcPr>
            <w:tcW w:w="140" w:type="dxa"/>
            <w:tcBorders>
              <w:right w:val="single" w:sz="8" w:space="0" w:color="009900"/>
            </w:tcBorders>
            <w:shd w:val="clear" w:color="auto" w:fill="009900"/>
            <w:vAlign w:val="bottom"/>
          </w:tcPr>
          <w:p w:rsidR="00E766EF" w:rsidRDefault="00E766EF">
            <w:pPr>
              <w:rPr>
                <w:sz w:val="5"/>
                <w:szCs w:val="5"/>
              </w:rPr>
            </w:pPr>
          </w:p>
        </w:tc>
        <w:tc>
          <w:tcPr>
            <w:tcW w:w="80" w:type="dxa"/>
            <w:shd w:val="clear" w:color="auto" w:fill="009900"/>
            <w:vAlign w:val="bottom"/>
          </w:tcPr>
          <w:p w:rsidR="00E766EF" w:rsidRDefault="00E766EF">
            <w:pPr>
              <w:rPr>
                <w:sz w:val="5"/>
                <w:szCs w:val="5"/>
              </w:rPr>
            </w:pPr>
          </w:p>
        </w:tc>
        <w:tc>
          <w:tcPr>
            <w:tcW w:w="2060" w:type="dxa"/>
            <w:shd w:val="clear" w:color="auto" w:fill="009900"/>
            <w:vAlign w:val="bottom"/>
          </w:tcPr>
          <w:p w:rsidR="00E766EF" w:rsidRDefault="00E766EF">
            <w:pPr>
              <w:rPr>
                <w:sz w:val="5"/>
                <w:szCs w:val="5"/>
              </w:rPr>
            </w:pPr>
          </w:p>
        </w:tc>
        <w:tc>
          <w:tcPr>
            <w:tcW w:w="140" w:type="dxa"/>
            <w:tcBorders>
              <w:right w:val="single" w:sz="8" w:space="0" w:color="009900"/>
            </w:tcBorders>
            <w:shd w:val="clear" w:color="auto" w:fill="009900"/>
            <w:vAlign w:val="bottom"/>
          </w:tcPr>
          <w:p w:rsidR="00E766EF" w:rsidRDefault="00E766EF">
            <w:pPr>
              <w:rPr>
                <w:sz w:val="5"/>
                <w:szCs w:val="5"/>
              </w:rPr>
            </w:pPr>
          </w:p>
        </w:tc>
        <w:tc>
          <w:tcPr>
            <w:tcW w:w="80" w:type="dxa"/>
            <w:shd w:val="clear" w:color="auto" w:fill="009900"/>
            <w:vAlign w:val="bottom"/>
          </w:tcPr>
          <w:p w:rsidR="00E766EF" w:rsidRDefault="00E766EF">
            <w:pPr>
              <w:rPr>
                <w:sz w:val="5"/>
                <w:szCs w:val="5"/>
              </w:rPr>
            </w:pPr>
          </w:p>
        </w:tc>
        <w:tc>
          <w:tcPr>
            <w:tcW w:w="1900" w:type="dxa"/>
            <w:shd w:val="clear" w:color="auto" w:fill="009900"/>
            <w:vAlign w:val="bottom"/>
          </w:tcPr>
          <w:p w:rsidR="00E766EF" w:rsidRDefault="00E766EF">
            <w:pPr>
              <w:rPr>
                <w:sz w:val="5"/>
                <w:szCs w:val="5"/>
              </w:rPr>
            </w:pPr>
          </w:p>
        </w:tc>
        <w:tc>
          <w:tcPr>
            <w:tcW w:w="140" w:type="dxa"/>
            <w:tcBorders>
              <w:right w:val="single" w:sz="8" w:space="0" w:color="009900"/>
            </w:tcBorders>
            <w:shd w:val="clear" w:color="auto" w:fill="009900"/>
            <w:vAlign w:val="bottom"/>
          </w:tcPr>
          <w:p w:rsidR="00E766EF" w:rsidRDefault="00E766EF">
            <w:pPr>
              <w:rPr>
                <w:sz w:val="5"/>
                <w:szCs w:val="5"/>
              </w:rPr>
            </w:pPr>
          </w:p>
        </w:tc>
        <w:tc>
          <w:tcPr>
            <w:tcW w:w="80" w:type="dxa"/>
            <w:shd w:val="clear" w:color="auto" w:fill="009900"/>
            <w:vAlign w:val="bottom"/>
          </w:tcPr>
          <w:p w:rsidR="00E766EF" w:rsidRDefault="00E766EF">
            <w:pPr>
              <w:rPr>
                <w:sz w:val="5"/>
                <w:szCs w:val="5"/>
              </w:rPr>
            </w:pPr>
          </w:p>
        </w:tc>
        <w:tc>
          <w:tcPr>
            <w:tcW w:w="1480" w:type="dxa"/>
            <w:shd w:val="clear" w:color="auto" w:fill="009900"/>
            <w:vAlign w:val="bottom"/>
          </w:tcPr>
          <w:p w:rsidR="00E766EF" w:rsidRDefault="00E766EF">
            <w:pPr>
              <w:rPr>
                <w:sz w:val="5"/>
                <w:szCs w:val="5"/>
              </w:rPr>
            </w:pPr>
          </w:p>
        </w:tc>
        <w:tc>
          <w:tcPr>
            <w:tcW w:w="140" w:type="dxa"/>
            <w:tcBorders>
              <w:right w:val="single" w:sz="8" w:space="0" w:color="009900"/>
            </w:tcBorders>
            <w:shd w:val="clear" w:color="auto" w:fill="009900"/>
            <w:vAlign w:val="bottom"/>
          </w:tcPr>
          <w:p w:rsidR="00E766EF" w:rsidRDefault="00E766EF">
            <w:pPr>
              <w:rPr>
                <w:sz w:val="5"/>
                <w:szCs w:val="5"/>
              </w:rPr>
            </w:pPr>
          </w:p>
        </w:tc>
        <w:tc>
          <w:tcPr>
            <w:tcW w:w="80" w:type="dxa"/>
            <w:shd w:val="clear" w:color="auto" w:fill="009900"/>
            <w:vAlign w:val="bottom"/>
          </w:tcPr>
          <w:p w:rsidR="00E766EF" w:rsidRDefault="00E766EF">
            <w:pPr>
              <w:rPr>
                <w:sz w:val="5"/>
                <w:szCs w:val="5"/>
              </w:rPr>
            </w:pPr>
          </w:p>
        </w:tc>
        <w:tc>
          <w:tcPr>
            <w:tcW w:w="1060" w:type="dxa"/>
            <w:shd w:val="clear" w:color="auto" w:fill="009900"/>
            <w:vAlign w:val="bottom"/>
          </w:tcPr>
          <w:p w:rsidR="00E766EF" w:rsidRDefault="00E766EF">
            <w:pPr>
              <w:rPr>
                <w:sz w:val="5"/>
                <w:szCs w:val="5"/>
              </w:rPr>
            </w:pPr>
          </w:p>
        </w:tc>
        <w:tc>
          <w:tcPr>
            <w:tcW w:w="140" w:type="dxa"/>
            <w:tcBorders>
              <w:right w:val="single" w:sz="8" w:space="0" w:color="009900"/>
            </w:tcBorders>
            <w:shd w:val="clear" w:color="auto" w:fill="009900"/>
            <w:vAlign w:val="bottom"/>
          </w:tcPr>
          <w:p w:rsidR="00E766EF" w:rsidRDefault="00E766EF">
            <w:pPr>
              <w:rPr>
                <w:sz w:val="5"/>
                <w:szCs w:val="5"/>
              </w:rPr>
            </w:pPr>
          </w:p>
        </w:tc>
        <w:tc>
          <w:tcPr>
            <w:tcW w:w="980" w:type="dxa"/>
            <w:tcBorders>
              <w:right w:val="single" w:sz="8" w:space="0" w:color="009900"/>
            </w:tcBorders>
            <w:shd w:val="clear" w:color="auto" w:fill="009900"/>
            <w:vAlign w:val="bottom"/>
          </w:tcPr>
          <w:p w:rsidR="00E766EF" w:rsidRDefault="00E766EF">
            <w:pPr>
              <w:rPr>
                <w:sz w:val="5"/>
                <w:szCs w:val="5"/>
              </w:rPr>
            </w:pPr>
          </w:p>
        </w:tc>
        <w:tc>
          <w:tcPr>
            <w:tcW w:w="0" w:type="dxa"/>
            <w:vAlign w:val="bottom"/>
          </w:tcPr>
          <w:p w:rsidR="00E766EF" w:rsidRDefault="00E766EF">
            <w:pPr>
              <w:rPr>
                <w:sz w:val="1"/>
                <w:szCs w:val="1"/>
              </w:rPr>
            </w:pPr>
          </w:p>
        </w:tc>
      </w:tr>
      <w:tr w:rsidR="00E766EF">
        <w:trPr>
          <w:trHeight w:val="352"/>
        </w:trPr>
        <w:tc>
          <w:tcPr>
            <w:tcW w:w="140" w:type="dxa"/>
            <w:tcBorders>
              <w:left w:val="single" w:sz="8" w:space="0" w:color="009900"/>
              <w:bottom w:val="single" w:sz="8" w:space="0" w:color="92D050"/>
            </w:tcBorders>
            <w:shd w:val="clear" w:color="auto" w:fill="92D050"/>
            <w:vAlign w:val="bottom"/>
          </w:tcPr>
          <w:p w:rsidR="00E766EF" w:rsidRDefault="00E766EF">
            <w:pPr>
              <w:rPr>
                <w:sz w:val="24"/>
                <w:szCs w:val="24"/>
              </w:rPr>
            </w:pPr>
          </w:p>
        </w:tc>
        <w:tc>
          <w:tcPr>
            <w:tcW w:w="1020" w:type="dxa"/>
            <w:tcBorders>
              <w:bottom w:val="single" w:sz="8" w:space="0" w:color="92D050"/>
            </w:tcBorders>
            <w:shd w:val="clear" w:color="auto" w:fill="92D050"/>
            <w:vAlign w:val="bottom"/>
          </w:tcPr>
          <w:p w:rsidR="00E766EF" w:rsidRDefault="00DF1FA6">
            <w:pPr>
              <w:spacing w:line="320" w:lineRule="exact"/>
              <w:jc w:val="right"/>
              <w:rPr>
                <w:sz w:val="20"/>
                <w:szCs w:val="20"/>
              </w:rPr>
            </w:pPr>
            <w:r>
              <w:rPr>
                <w:rFonts w:eastAsia="Times New Roman"/>
                <w:b/>
                <w:bCs/>
                <w:w w:val="98"/>
                <w:sz w:val="28"/>
                <w:szCs w:val="28"/>
                <w:shd w:val="clear" w:color="auto" w:fill="92D050"/>
              </w:rPr>
              <w:t>2-guruh</w:t>
            </w:r>
          </w:p>
        </w:tc>
        <w:tc>
          <w:tcPr>
            <w:tcW w:w="140" w:type="dxa"/>
            <w:tcBorders>
              <w:bottom w:val="single" w:sz="8" w:space="0" w:color="92D050"/>
              <w:right w:val="single" w:sz="8" w:space="0" w:color="009900"/>
            </w:tcBorders>
            <w:shd w:val="clear" w:color="auto" w:fill="92D050"/>
            <w:vAlign w:val="bottom"/>
          </w:tcPr>
          <w:p w:rsidR="00E766EF" w:rsidRDefault="00E766EF">
            <w:pPr>
              <w:rPr>
                <w:sz w:val="24"/>
                <w:szCs w:val="24"/>
              </w:rPr>
            </w:pPr>
          </w:p>
        </w:tc>
        <w:tc>
          <w:tcPr>
            <w:tcW w:w="80" w:type="dxa"/>
            <w:tcBorders>
              <w:bottom w:val="single" w:sz="8" w:space="0" w:color="92D050"/>
            </w:tcBorders>
            <w:shd w:val="clear" w:color="auto" w:fill="92D050"/>
            <w:vAlign w:val="bottom"/>
          </w:tcPr>
          <w:p w:rsidR="00E766EF" w:rsidRDefault="00E766EF">
            <w:pPr>
              <w:rPr>
                <w:sz w:val="24"/>
                <w:szCs w:val="24"/>
              </w:rPr>
            </w:pPr>
          </w:p>
        </w:tc>
        <w:tc>
          <w:tcPr>
            <w:tcW w:w="2060" w:type="dxa"/>
            <w:tcBorders>
              <w:bottom w:val="single" w:sz="8" w:space="0" w:color="92D050"/>
            </w:tcBorders>
            <w:shd w:val="clear" w:color="auto" w:fill="92D050"/>
            <w:vAlign w:val="bottom"/>
          </w:tcPr>
          <w:p w:rsidR="00E766EF" w:rsidRDefault="00E766EF">
            <w:pPr>
              <w:rPr>
                <w:sz w:val="24"/>
                <w:szCs w:val="24"/>
              </w:rPr>
            </w:pPr>
          </w:p>
        </w:tc>
        <w:tc>
          <w:tcPr>
            <w:tcW w:w="140" w:type="dxa"/>
            <w:tcBorders>
              <w:bottom w:val="single" w:sz="8" w:space="0" w:color="92D050"/>
              <w:right w:val="single" w:sz="8" w:space="0" w:color="009900"/>
            </w:tcBorders>
            <w:shd w:val="clear" w:color="auto" w:fill="92D050"/>
            <w:vAlign w:val="bottom"/>
          </w:tcPr>
          <w:p w:rsidR="00E766EF" w:rsidRDefault="00E766EF">
            <w:pPr>
              <w:rPr>
                <w:sz w:val="24"/>
                <w:szCs w:val="24"/>
              </w:rPr>
            </w:pPr>
          </w:p>
        </w:tc>
        <w:tc>
          <w:tcPr>
            <w:tcW w:w="80" w:type="dxa"/>
            <w:tcBorders>
              <w:bottom w:val="single" w:sz="8" w:space="0" w:color="92D050"/>
            </w:tcBorders>
            <w:shd w:val="clear" w:color="auto" w:fill="92D050"/>
            <w:vAlign w:val="bottom"/>
          </w:tcPr>
          <w:p w:rsidR="00E766EF" w:rsidRDefault="00E766EF">
            <w:pPr>
              <w:rPr>
                <w:sz w:val="24"/>
                <w:szCs w:val="24"/>
              </w:rPr>
            </w:pPr>
          </w:p>
        </w:tc>
        <w:tc>
          <w:tcPr>
            <w:tcW w:w="1900" w:type="dxa"/>
            <w:tcBorders>
              <w:bottom w:val="single" w:sz="8" w:space="0" w:color="92D050"/>
            </w:tcBorders>
            <w:shd w:val="clear" w:color="auto" w:fill="92D050"/>
            <w:vAlign w:val="bottom"/>
          </w:tcPr>
          <w:p w:rsidR="00E766EF" w:rsidRDefault="00E766EF">
            <w:pPr>
              <w:rPr>
                <w:sz w:val="24"/>
                <w:szCs w:val="24"/>
              </w:rPr>
            </w:pPr>
          </w:p>
        </w:tc>
        <w:tc>
          <w:tcPr>
            <w:tcW w:w="140" w:type="dxa"/>
            <w:tcBorders>
              <w:bottom w:val="single" w:sz="8" w:space="0" w:color="92D050"/>
              <w:right w:val="single" w:sz="8" w:space="0" w:color="009900"/>
            </w:tcBorders>
            <w:shd w:val="clear" w:color="auto" w:fill="92D050"/>
            <w:vAlign w:val="bottom"/>
          </w:tcPr>
          <w:p w:rsidR="00E766EF" w:rsidRDefault="00E766EF">
            <w:pPr>
              <w:rPr>
                <w:sz w:val="24"/>
                <w:szCs w:val="24"/>
              </w:rPr>
            </w:pPr>
          </w:p>
        </w:tc>
        <w:tc>
          <w:tcPr>
            <w:tcW w:w="80" w:type="dxa"/>
            <w:tcBorders>
              <w:bottom w:val="single" w:sz="8" w:space="0" w:color="92D050"/>
            </w:tcBorders>
            <w:shd w:val="clear" w:color="auto" w:fill="92D050"/>
            <w:vAlign w:val="bottom"/>
          </w:tcPr>
          <w:p w:rsidR="00E766EF" w:rsidRDefault="00E766EF">
            <w:pPr>
              <w:rPr>
                <w:sz w:val="24"/>
                <w:szCs w:val="24"/>
              </w:rPr>
            </w:pPr>
          </w:p>
        </w:tc>
        <w:tc>
          <w:tcPr>
            <w:tcW w:w="1480" w:type="dxa"/>
            <w:tcBorders>
              <w:bottom w:val="single" w:sz="8" w:space="0" w:color="92D050"/>
            </w:tcBorders>
            <w:shd w:val="clear" w:color="auto" w:fill="92D050"/>
            <w:vAlign w:val="bottom"/>
          </w:tcPr>
          <w:p w:rsidR="00E766EF" w:rsidRDefault="00E766EF">
            <w:pPr>
              <w:rPr>
                <w:sz w:val="24"/>
                <w:szCs w:val="24"/>
              </w:rPr>
            </w:pPr>
          </w:p>
        </w:tc>
        <w:tc>
          <w:tcPr>
            <w:tcW w:w="140" w:type="dxa"/>
            <w:tcBorders>
              <w:bottom w:val="single" w:sz="8" w:space="0" w:color="92D050"/>
              <w:right w:val="single" w:sz="8" w:space="0" w:color="009900"/>
            </w:tcBorders>
            <w:shd w:val="clear" w:color="auto" w:fill="92D050"/>
            <w:vAlign w:val="bottom"/>
          </w:tcPr>
          <w:p w:rsidR="00E766EF" w:rsidRDefault="00E766EF">
            <w:pPr>
              <w:rPr>
                <w:sz w:val="24"/>
                <w:szCs w:val="24"/>
              </w:rPr>
            </w:pPr>
          </w:p>
        </w:tc>
        <w:tc>
          <w:tcPr>
            <w:tcW w:w="80" w:type="dxa"/>
            <w:tcBorders>
              <w:bottom w:val="single" w:sz="8" w:space="0" w:color="92D050"/>
            </w:tcBorders>
            <w:shd w:val="clear" w:color="auto" w:fill="92D050"/>
            <w:vAlign w:val="bottom"/>
          </w:tcPr>
          <w:p w:rsidR="00E766EF" w:rsidRDefault="00E766EF">
            <w:pPr>
              <w:rPr>
                <w:sz w:val="24"/>
                <w:szCs w:val="24"/>
              </w:rPr>
            </w:pPr>
          </w:p>
        </w:tc>
        <w:tc>
          <w:tcPr>
            <w:tcW w:w="1060" w:type="dxa"/>
            <w:tcBorders>
              <w:bottom w:val="single" w:sz="8" w:space="0" w:color="92D050"/>
            </w:tcBorders>
            <w:shd w:val="clear" w:color="auto" w:fill="92D050"/>
            <w:vAlign w:val="bottom"/>
          </w:tcPr>
          <w:p w:rsidR="00E766EF" w:rsidRDefault="00E766EF">
            <w:pPr>
              <w:rPr>
                <w:sz w:val="24"/>
                <w:szCs w:val="24"/>
              </w:rPr>
            </w:pPr>
          </w:p>
        </w:tc>
        <w:tc>
          <w:tcPr>
            <w:tcW w:w="140" w:type="dxa"/>
            <w:tcBorders>
              <w:bottom w:val="single" w:sz="8" w:space="0" w:color="92D050"/>
              <w:right w:val="single" w:sz="8" w:space="0" w:color="009900"/>
            </w:tcBorders>
            <w:shd w:val="clear" w:color="auto" w:fill="92D050"/>
            <w:vAlign w:val="bottom"/>
          </w:tcPr>
          <w:p w:rsidR="00E766EF" w:rsidRDefault="00E766EF">
            <w:pPr>
              <w:rPr>
                <w:sz w:val="24"/>
                <w:szCs w:val="24"/>
              </w:rPr>
            </w:pPr>
          </w:p>
        </w:tc>
        <w:tc>
          <w:tcPr>
            <w:tcW w:w="980" w:type="dxa"/>
            <w:tcBorders>
              <w:bottom w:val="single" w:sz="8" w:space="0" w:color="92D050"/>
              <w:right w:val="single" w:sz="8" w:space="0" w:color="009900"/>
            </w:tcBorders>
            <w:shd w:val="clear" w:color="auto" w:fill="92D050"/>
            <w:vAlign w:val="bottom"/>
          </w:tcPr>
          <w:p w:rsidR="00E766EF" w:rsidRDefault="00E766EF">
            <w:pPr>
              <w:rPr>
                <w:sz w:val="24"/>
                <w:szCs w:val="24"/>
              </w:rPr>
            </w:pPr>
          </w:p>
        </w:tc>
        <w:tc>
          <w:tcPr>
            <w:tcW w:w="0" w:type="dxa"/>
            <w:vAlign w:val="bottom"/>
          </w:tcPr>
          <w:p w:rsidR="00E766EF" w:rsidRDefault="00E766EF">
            <w:pPr>
              <w:rPr>
                <w:sz w:val="1"/>
                <w:szCs w:val="1"/>
              </w:rPr>
            </w:pPr>
          </w:p>
        </w:tc>
      </w:tr>
      <w:tr w:rsidR="00E766EF">
        <w:trPr>
          <w:trHeight w:val="60"/>
        </w:trPr>
        <w:tc>
          <w:tcPr>
            <w:tcW w:w="140" w:type="dxa"/>
            <w:tcBorders>
              <w:left w:val="single" w:sz="8" w:space="0" w:color="009900"/>
            </w:tcBorders>
            <w:shd w:val="clear" w:color="auto" w:fill="009900"/>
            <w:vAlign w:val="bottom"/>
          </w:tcPr>
          <w:p w:rsidR="00E766EF" w:rsidRDefault="00E766EF">
            <w:pPr>
              <w:rPr>
                <w:sz w:val="5"/>
                <w:szCs w:val="5"/>
              </w:rPr>
            </w:pPr>
          </w:p>
        </w:tc>
        <w:tc>
          <w:tcPr>
            <w:tcW w:w="1020" w:type="dxa"/>
            <w:shd w:val="clear" w:color="auto" w:fill="009900"/>
            <w:vAlign w:val="bottom"/>
          </w:tcPr>
          <w:p w:rsidR="00E766EF" w:rsidRDefault="00E766EF">
            <w:pPr>
              <w:rPr>
                <w:sz w:val="5"/>
                <w:szCs w:val="5"/>
              </w:rPr>
            </w:pPr>
          </w:p>
        </w:tc>
        <w:tc>
          <w:tcPr>
            <w:tcW w:w="140" w:type="dxa"/>
            <w:tcBorders>
              <w:right w:val="single" w:sz="8" w:space="0" w:color="009900"/>
            </w:tcBorders>
            <w:shd w:val="clear" w:color="auto" w:fill="009900"/>
            <w:vAlign w:val="bottom"/>
          </w:tcPr>
          <w:p w:rsidR="00E766EF" w:rsidRDefault="00E766EF">
            <w:pPr>
              <w:rPr>
                <w:sz w:val="5"/>
                <w:szCs w:val="5"/>
              </w:rPr>
            </w:pPr>
          </w:p>
        </w:tc>
        <w:tc>
          <w:tcPr>
            <w:tcW w:w="80" w:type="dxa"/>
            <w:shd w:val="clear" w:color="auto" w:fill="009900"/>
            <w:vAlign w:val="bottom"/>
          </w:tcPr>
          <w:p w:rsidR="00E766EF" w:rsidRDefault="00E766EF">
            <w:pPr>
              <w:rPr>
                <w:sz w:val="5"/>
                <w:szCs w:val="5"/>
              </w:rPr>
            </w:pPr>
          </w:p>
        </w:tc>
        <w:tc>
          <w:tcPr>
            <w:tcW w:w="2060" w:type="dxa"/>
            <w:shd w:val="clear" w:color="auto" w:fill="009900"/>
            <w:vAlign w:val="bottom"/>
          </w:tcPr>
          <w:p w:rsidR="00E766EF" w:rsidRDefault="00E766EF">
            <w:pPr>
              <w:rPr>
                <w:sz w:val="5"/>
                <w:szCs w:val="5"/>
              </w:rPr>
            </w:pPr>
          </w:p>
        </w:tc>
        <w:tc>
          <w:tcPr>
            <w:tcW w:w="140" w:type="dxa"/>
            <w:tcBorders>
              <w:right w:val="single" w:sz="8" w:space="0" w:color="009900"/>
            </w:tcBorders>
            <w:shd w:val="clear" w:color="auto" w:fill="009900"/>
            <w:vAlign w:val="bottom"/>
          </w:tcPr>
          <w:p w:rsidR="00E766EF" w:rsidRDefault="00E766EF">
            <w:pPr>
              <w:rPr>
                <w:sz w:val="5"/>
                <w:szCs w:val="5"/>
              </w:rPr>
            </w:pPr>
          </w:p>
        </w:tc>
        <w:tc>
          <w:tcPr>
            <w:tcW w:w="80" w:type="dxa"/>
            <w:shd w:val="clear" w:color="auto" w:fill="009900"/>
            <w:vAlign w:val="bottom"/>
          </w:tcPr>
          <w:p w:rsidR="00E766EF" w:rsidRDefault="00E766EF">
            <w:pPr>
              <w:rPr>
                <w:sz w:val="5"/>
                <w:szCs w:val="5"/>
              </w:rPr>
            </w:pPr>
          </w:p>
        </w:tc>
        <w:tc>
          <w:tcPr>
            <w:tcW w:w="1900" w:type="dxa"/>
            <w:shd w:val="clear" w:color="auto" w:fill="009900"/>
            <w:vAlign w:val="bottom"/>
          </w:tcPr>
          <w:p w:rsidR="00E766EF" w:rsidRDefault="00E766EF">
            <w:pPr>
              <w:rPr>
                <w:sz w:val="5"/>
                <w:szCs w:val="5"/>
              </w:rPr>
            </w:pPr>
          </w:p>
        </w:tc>
        <w:tc>
          <w:tcPr>
            <w:tcW w:w="140" w:type="dxa"/>
            <w:tcBorders>
              <w:right w:val="single" w:sz="8" w:space="0" w:color="009900"/>
            </w:tcBorders>
            <w:shd w:val="clear" w:color="auto" w:fill="009900"/>
            <w:vAlign w:val="bottom"/>
          </w:tcPr>
          <w:p w:rsidR="00E766EF" w:rsidRDefault="00E766EF">
            <w:pPr>
              <w:rPr>
                <w:sz w:val="5"/>
                <w:szCs w:val="5"/>
              </w:rPr>
            </w:pPr>
          </w:p>
        </w:tc>
        <w:tc>
          <w:tcPr>
            <w:tcW w:w="80" w:type="dxa"/>
            <w:shd w:val="clear" w:color="auto" w:fill="009900"/>
            <w:vAlign w:val="bottom"/>
          </w:tcPr>
          <w:p w:rsidR="00E766EF" w:rsidRDefault="00E766EF">
            <w:pPr>
              <w:rPr>
                <w:sz w:val="5"/>
                <w:szCs w:val="5"/>
              </w:rPr>
            </w:pPr>
          </w:p>
        </w:tc>
        <w:tc>
          <w:tcPr>
            <w:tcW w:w="1480" w:type="dxa"/>
            <w:shd w:val="clear" w:color="auto" w:fill="009900"/>
            <w:vAlign w:val="bottom"/>
          </w:tcPr>
          <w:p w:rsidR="00E766EF" w:rsidRDefault="00E766EF">
            <w:pPr>
              <w:rPr>
                <w:sz w:val="5"/>
                <w:szCs w:val="5"/>
              </w:rPr>
            </w:pPr>
          </w:p>
        </w:tc>
        <w:tc>
          <w:tcPr>
            <w:tcW w:w="140" w:type="dxa"/>
            <w:tcBorders>
              <w:right w:val="single" w:sz="8" w:space="0" w:color="009900"/>
            </w:tcBorders>
            <w:shd w:val="clear" w:color="auto" w:fill="009900"/>
            <w:vAlign w:val="bottom"/>
          </w:tcPr>
          <w:p w:rsidR="00E766EF" w:rsidRDefault="00E766EF">
            <w:pPr>
              <w:rPr>
                <w:sz w:val="5"/>
                <w:szCs w:val="5"/>
              </w:rPr>
            </w:pPr>
          </w:p>
        </w:tc>
        <w:tc>
          <w:tcPr>
            <w:tcW w:w="80" w:type="dxa"/>
            <w:shd w:val="clear" w:color="auto" w:fill="009900"/>
            <w:vAlign w:val="bottom"/>
          </w:tcPr>
          <w:p w:rsidR="00E766EF" w:rsidRDefault="00E766EF">
            <w:pPr>
              <w:rPr>
                <w:sz w:val="5"/>
                <w:szCs w:val="5"/>
              </w:rPr>
            </w:pPr>
          </w:p>
        </w:tc>
        <w:tc>
          <w:tcPr>
            <w:tcW w:w="1060" w:type="dxa"/>
            <w:shd w:val="clear" w:color="auto" w:fill="009900"/>
            <w:vAlign w:val="bottom"/>
          </w:tcPr>
          <w:p w:rsidR="00E766EF" w:rsidRDefault="00E766EF">
            <w:pPr>
              <w:rPr>
                <w:sz w:val="5"/>
                <w:szCs w:val="5"/>
              </w:rPr>
            </w:pPr>
          </w:p>
        </w:tc>
        <w:tc>
          <w:tcPr>
            <w:tcW w:w="140" w:type="dxa"/>
            <w:tcBorders>
              <w:right w:val="single" w:sz="8" w:space="0" w:color="009900"/>
            </w:tcBorders>
            <w:shd w:val="clear" w:color="auto" w:fill="009900"/>
            <w:vAlign w:val="bottom"/>
          </w:tcPr>
          <w:p w:rsidR="00E766EF" w:rsidRDefault="00E766EF">
            <w:pPr>
              <w:rPr>
                <w:sz w:val="5"/>
                <w:szCs w:val="5"/>
              </w:rPr>
            </w:pPr>
          </w:p>
        </w:tc>
        <w:tc>
          <w:tcPr>
            <w:tcW w:w="980" w:type="dxa"/>
            <w:tcBorders>
              <w:right w:val="single" w:sz="8" w:space="0" w:color="009900"/>
            </w:tcBorders>
            <w:shd w:val="clear" w:color="auto" w:fill="009900"/>
            <w:vAlign w:val="bottom"/>
          </w:tcPr>
          <w:p w:rsidR="00E766EF" w:rsidRDefault="00E766EF">
            <w:pPr>
              <w:rPr>
                <w:sz w:val="5"/>
                <w:szCs w:val="5"/>
              </w:rPr>
            </w:pPr>
          </w:p>
        </w:tc>
        <w:tc>
          <w:tcPr>
            <w:tcW w:w="0" w:type="dxa"/>
            <w:vAlign w:val="bottom"/>
          </w:tcPr>
          <w:p w:rsidR="00E766EF" w:rsidRDefault="00E766EF">
            <w:pPr>
              <w:rPr>
                <w:sz w:val="1"/>
                <w:szCs w:val="1"/>
              </w:rPr>
            </w:pPr>
          </w:p>
        </w:tc>
      </w:tr>
    </w:tbl>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91" w:lineRule="exact"/>
        <w:rPr>
          <w:sz w:val="20"/>
          <w:szCs w:val="20"/>
        </w:rPr>
      </w:pPr>
    </w:p>
    <w:p w:rsidR="00E766EF" w:rsidRPr="006F0C53" w:rsidRDefault="00E766EF" w:rsidP="006F0C53">
      <w:pPr>
        <w:ind w:right="40"/>
        <w:jc w:val="center"/>
        <w:rPr>
          <w:sz w:val="20"/>
          <w:szCs w:val="20"/>
          <w:lang w:val="en-US"/>
        </w:rPr>
        <w:sectPr w:rsidR="00E766EF" w:rsidRPr="006F0C53">
          <w:pgSz w:w="11900" w:h="16836"/>
          <w:pgMar w:top="1318" w:right="968" w:bottom="426" w:left="1280" w:header="0" w:footer="0" w:gutter="0"/>
          <w:cols w:space="720" w:equalWidth="0">
            <w:col w:w="9660"/>
          </w:cols>
        </w:sectPr>
      </w:pPr>
    </w:p>
    <w:p w:rsidR="00E766EF" w:rsidRDefault="00E766EF">
      <w:pPr>
        <w:spacing w:line="200" w:lineRule="exact"/>
        <w:rPr>
          <w:sz w:val="20"/>
          <w:szCs w:val="20"/>
        </w:rPr>
      </w:pPr>
      <w:bookmarkStart w:id="72" w:name="page90"/>
      <w:bookmarkEnd w:id="72"/>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Pr="006F0C53" w:rsidRDefault="00E766EF">
      <w:pPr>
        <w:spacing w:line="200" w:lineRule="exact"/>
        <w:rPr>
          <w:sz w:val="20"/>
          <w:szCs w:val="20"/>
          <w:lang w:val="en-US"/>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Pr="006F0C53" w:rsidRDefault="00E766EF">
      <w:pPr>
        <w:spacing w:line="200" w:lineRule="exact"/>
        <w:rPr>
          <w:sz w:val="20"/>
          <w:szCs w:val="20"/>
          <w:lang w:val="en-US"/>
        </w:rPr>
      </w:pPr>
    </w:p>
    <w:p w:rsidR="00E766EF" w:rsidRPr="006F0C53" w:rsidRDefault="00E766EF" w:rsidP="006F0C53">
      <w:pPr>
        <w:spacing w:line="200" w:lineRule="exact"/>
        <w:jc w:val="center"/>
        <w:rPr>
          <w:sz w:val="28"/>
          <w:szCs w:val="28"/>
        </w:rPr>
      </w:pPr>
    </w:p>
    <w:p w:rsidR="00E766EF" w:rsidRPr="006F0C53" w:rsidRDefault="00E766EF" w:rsidP="006F0C53">
      <w:pPr>
        <w:spacing w:line="200" w:lineRule="exact"/>
        <w:jc w:val="center"/>
        <w:rPr>
          <w:sz w:val="28"/>
          <w:szCs w:val="28"/>
        </w:rPr>
      </w:pPr>
    </w:p>
    <w:p w:rsidR="00E766EF" w:rsidRPr="006F0C53" w:rsidRDefault="00E766EF" w:rsidP="006F0C53">
      <w:pPr>
        <w:spacing w:line="200" w:lineRule="exact"/>
        <w:jc w:val="center"/>
        <w:rPr>
          <w:sz w:val="28"/>
          <w:szCs w:val="28"/>
        </w:rPr>
      </w:pPr>
    </w:p>
    <w:p w:rsidR="00E766EF" w:rsidRPr="006F0C53" w:rsidRDefault="00E766EF" w:rsidP="006F0C53">
      <w:pPr>
        <w:spacing w:line="200" w:lineRule="exact"/>
        <w:jc w:val="center"/>
        <w:rPr>
          <w:sz w:val="28"/>
          <w:szCs w:val="28"/>
        </w:rPr>
      </w:pPr>
    </w:p>
    <w:p w:rsidR="00E766EF" w:rsidRPr="006F0C53" w:rsidRDefault="006F0C53" w:rsidP="006F0C53">
      <w:pPr>
        <w:spacing w:line="200" w:lineRule="exact"/>
        <w:jc w:val="center"/>
        <w:rPr>
          <w:sz w:val="28"/>
          <w:szCs w:val="28"/>
          <w:lang w:val="en-US"/>
        </w:rPr>
      </w:pPr>
      <w:r w:rsidRPr="006F0C53">
        <w:rPr>
          <w:sz w:val="28"/>
          <w:szCs w:val="28"/>
          <w:lang w:val="en-US"/>
        </w:rPr>
        <w:t>Mustaqil ta’lim mavzulari</w:t>
      </w: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200" w:lineRule="exact"/>
        <w:rPr>
          <w:sz w:val="20"/>
          <w:szCs w:val="20"/>
        </w:rPr>
      </w:pPr>
    </w:p>
    <w:p w:rsidR="00E766EF" w:rsidRDefault="00E766EF">
      <w:pPr>
        <w:spacing w:line="330" w:lineRule="exact"/>
        <w:rPr>
          <w:sz w:val="20"/>
          <w:szCs w:val="20"/>
        </w:rPr>
      </w:pPr>
    </w:p>
    <w:p w:rsidR="00E766EF" w:rsidRPr="006F0C53" w:rsidRDefault="00E766EF" w:rsidP="006F0C53">
      <w:pPr>
        <w:ind w:right="-291"/>
        <w:jc w:val="center"/>
        <w:rPr>
          <w:sz w:val="20"/>
          <w:szCs w:val="20"/>
          <w:lang w:val="en-US"/>
        </w:rPr>
        <w:sectPr w:rsidR="00E766EF" w:rsidRPr="006F0C53">
          <w:pgSz w:w="11900" w:h="16836"/>
          <w:pgMar w:top="1440" w:right="1440" w:bottom="426" w:left="1440" w:header="0" w:footer="0" w:gutter="0"/>
          <w:cols w:space="720" w:equalWidth="0">
            <w:col w:w="9028"/>
          </w:cols>
        </w:sectPr>
      </w:pPr>
    </w:p>
    <w:p w:rsidR="006F0C53" w:rsidRDefault="00DF1FA6">
      <w:pPr>
        <w:spacing w:line="260" w:lineRule="auto"/>
        <w:ind w:left="560" w:firstLine="640"/>
        <w:rPr>
          <w:rFonts w:eastAsia="Times New Roman"/>
          <w:b/>
          <w:bCs/>
          <w:sz w:val="28"/>
          <w:szCs w:val="28"/>
          <w:lang w:val="en-US"/>
        </w:rPr>
      </w:pPr>
      <w:bookmarkStart w:id="73" w:name="page91"/>
      <w:bookmarkEnd w:id="73"/>
      <w:r w:rsidRPr="006F0C53">
        <w:rPr>
          <w:rFonts w:eastAsia="Times New Roman"/>
          <w:b/>
          <w:bCs/>
          <w:sz w:val="28"/>
          <w:szCs w:val="28"/>
          <w:lang w:val="en-US"/>
        </w:rPr>
        <w:t>Mustaqil ishni tashkil etishning shakli va mazmuni</w:t>
      </w:r>
    </w:p>
    <w:p w:rsidR="00E766EF" w:rsidRPr="006F0C53" w:rsidRDefault="00DF1FA6" w:rsidP="006F0C53">
      <w:pPr>
        <w:spacing w:line="260" w:lineRule="auto"/>
        <w:rPr>
          <w:sz w:val="20"/>
          <w:szCs w:val="20"/>
          <w:lang w:val="en-US"/>
        </w:rPr>
      </w:pPr>
      <w:r w:rsidRPr="006F0C53">
        <w:rPr>
          <w:rFonts w:eastAsia="Times New Roman"/>
          <w:b/>
          <w:bCs/>
          <w:sz w:val="28"/>
          <w:szCs w:val="28"/>
          <w:lang w:val="en-US"/>
        </w:rPr>
        <w:t xml:space="preserve"> </w:t>
      </w:r>
      <w:r w:rsidRPr="006F0C53">
        <w:rPr>
          <w:rFonts w:eastAsia="Times New Roman"/>
          <w:sz w:val="28"/>
          <w:szCs w:val="28"/>
          <w:lang w:val="en-US"/>
        </w:rPr>
        <w:t>Tinglovchi mustaqil ishni muayyan modulni xususiyatlarini hisobga</w:t>
      </w:r>
    </w:p>
    <w:p w:rsidR="00E766EF" w:rsidRPr="006F0C53" w:rsidRDefault="00E766EF">
      <w:pPr>
        <w:spacing w:line="20" w:lineRule="exact"/>
        <w:rPr>
          <w:sz w:val="20"/>
          <w:szCs w:val="20"/>
          <w:lang w:val="en-US"/>
        </w:rPr>
      </w:pPr>
    </w:p>
    <w:p w:rsidR="00E766EF" w:rsidRPr="00A76539" w:rsidRDefault="00DF1FA6">
      <w:pPr>
        <w:rPr>
          <w:sz w:val="20"/>
          <w:szCs w:val="20"/>
          <w:lang w:val="en-US"/>
        </w:rPr>
      </w:pPr>
      <w:r w:rsidRPr="00A76539">
        <w:rPr>
          <w:rFonts w:eastAsia="Times New Roman"/>
          <w:sz w:val="28"/>
          <w:szCs w:val="28"/>
          <w:lang w:val="en-US"/>
        </w:rPr>
        <w:t>olgan xolda quyidagi shakllardan foydalanib tayyorlashi tavsiya etiladi:</w:t>
      </w:r>
    </w:p>
    <w:p w:rsidR="00E766EF" w:rsidRPr="00A76539" w:rsidRDefault="00E766EF">
      <w:pPr>
        <w:spacing w:line="64" w:lineRule="exact"/>
        <w:rPr>
          <w:sz w:val="20"/>
          <w:szCs w:val="20"/>
          <w:lang w:val="en-US"/>
        </w:rPr>
      </w:pPr>
    </w:p>
    <w:p w:rsidR="00E766EF" w:rsidRPr="00A76539" w:rsidRDefault="00DF1FA6">
      <w:pPr>
        <w:numPr>
          <w:ilvl w:val="0"/>
          <w:numId w:val="70"/>
        </w:numPr>
        <w:tabs>
          <w:tab w:val="left" w:pos="808"/>
        </w:tabs>
        <w:spacing w:line="266" w:lineRule="auto"/>
        <w:ind w:right="20" w:firstLine="565"/>
        <w:rPr>
          <w:rFonts w:eastAsia="Times New Roman"/>
          <w:sz w:val="28"/>
          <w:szCs w:val="28"/>
          <w:lang w:val="en-US"/>
        </w:rPr>
      </w:pPr>
      <w:r w:rsidRPr="00A76539">
        <w:rPr>
          <w:rFonts w:eastAsia="Times New Roman"/>
          <w:sz w:val="28"/>
          <w:szCs w:val="28"/>
          <w:lang w:val="en-US"/>
        </w:rPr>
        <w:t>me’yoriy xujjatlardan, o’quv va ilmiy adabiyotlardan foydalanish asosida modul mavzularini o’rganish;</w:t>
      </w:r>
    </w:p>
    <w:p w:rsidR="00E766EF" w:rsidRPr="00A76539" w:rsidRDefault="00E766EF">
      <w:pPr>
        <w:spacing w:line="12" w:lineRule="exact"/>
        <w:rPr>
          <w:rFonts w:eastAsia="Times New Roman"/>
          <w:sz w:val="28"/>
          <w:szCs w:val="28"/>
          <w:lang w:val="en-US"/>
        </w:rPr>
      </w:pPr>
    </w:p>
    <w:p w:rsidR="00E766EF" w:rsidRPr="00DF1FA6" w:rsidRDefault="00DF1FA6">
      <w:pPr>
        <w:numPr>
          <w:ilvl w:val="0"/>
          <w:numId w:val="70"/>
        </w:numPr>
        <w:tabs>
          <w:tab w:val="left" w:pos="720"/>
        </w:tabs>
        <w:ind w:left="720" w:hanging="155"/>
        <w:rPr>
          <w:rFonts w:eastAsia="Times New Roman"/>
          <w:sz w:val="28"/>
          <w:szCs w:val="28"/>
          <w:lang w:val="en-US"/>
        </w:rPr>
      </w:pPr>
      <w:r w:rsidRPr="00DF1FA6">
        <w:rPr>
          <w:rFonts w:eastAsia="Times New Roman"/>
          <w:sz w:val="28"/>
          <w:szCs w:val="28"/>
          <w:lang w:val="en-US"/>
        </w:rPr>
        <w:t>tarqatma materiallar bo’yicha ma’ruzalar qismini o’zlashtirish;</w:t>
      </w:r>
    </w:p>
    <w:p w:rsidR="00E766EF" w:rsidRPr="00DF1FA6" w:rsidRDefault="00E766EF">
      <w:pPr>
        <w:spacing w:line="64" w:lineRule="exact"/>
        <w:rPr>
          <w:rFonts w:eastAsia="Times New Roman"/>
          <w:sz w:val="28"/>
          <w:szCs w:val="28"/>
          <w:lang w:val="en-US"/>
        </w:rPr>
      </w:pPr>
    </w:p>
    <w:p w:rsidR="00E766EF" w:rsidRPr="00DF1FA6" w:rsidRDefault="00DF1FA6">
      <w:pPr>
        <w:numPr>
          <w:ilvl w:val="1"/>
          <w:numId w:val="70"/>
        </w:numPr>
        <w:tabs>
          <w:tab w:val="left" w:pos="872"/>
        </w:tabs>
        <w:spacing w:line="263" w:lineRule="auto"/>
        <w:ind w:right="20" w:firstLine="636"/>
        <w:rPr>
          <w:rFonts w:eastAsia="Times New Roman"/>
          <w:sz w:val="28"/>
          <w:szCs w:val="28"/>
          <w:lang w:val="en-US"/>
        </w:rPr>
      </w:pPr>
      <w:r w:rsidRPr="00DF1FA6">
        <w:rPr>
          <w:rFonts w:eastAsia="Times New Roman"/>
          <w:sz w:val="28"/>
          <w:szCs w:val="28"/>
          <w:lang w:val="en-US"/>
        </w:rPr>
        <w:t>maxsus adabiyotlar bo’yicha modul bo’limlari yoki mavzulari ustida ishlash;</w:t>
      </w:r>
    </w:p>
    <w:p w:rsidR="00E766EF" w:rsidRPr="00DF1FA6" w:rsidRDefault="00E766EF">
      <w:pPr>
        <w:spacing w:line="34" w:lineRule="exact"/>
        <w:rPr>
          <w:rFonts w:eastAsia="Times New Roman"/>
          <w:sz w:val="28"/>
          <w:szCs w:val="28"/>
          <w:lang w:val="en-US"/>
        </w:rPr>
      </w:pPr>
    </w:p>
    <w:p w:rsidR="00E766EF" w:rsidRPr="00DF1FA6" w:rsidRDefault="00DF1FA6">
      <w:pPr>
        <w:spacing w:line="263" w:lineRule="auto"/>
        <w:ind w:right="20" w:firstLine="640"/>
        <w:rPr>
          <w:rFonts w:eastAsia="Times New Roman"/>
          <w:sz w:val="28"/>
          <w:szCs w:val="28"/>
          <w:lang w:val="en-US"/>
        </w:rPr>
      </w:pPr>
      <w:r w:rsidRPr="00DF1FA6">
        <w:rPr>
          <w:rFonts w:eastAsia="Times New Roman"/>
          <w:sz w:val="28"/>
          <w:szCs w:val="28"/>
          <w:lang w:val="en-US"/>
        </w:rPr>
        <w:t>-tinglovchining kasbiy faoliyati bilan bog’liq bo’lgan modul bo’limlari va mavzularni chuqur o’rganish.</w:t>
      </w:r>
    </w:p>
    <w:p w:rsidR="00E766EF" w:rsidRPr="00DF1FA6" w:rsidRDefault="00E766EF">
      <w:pPr>
        <w:spacing w:line="28" w:lineRule="exact"/>
        <w:rPr>
          <w:sz w:val="20"/>
          <w:szCs w:val="20"/>
          <w:lang w:val="en-US"/>
        </w:rPr>
      </w:pPr>
    </w:p>
    <w:p w:rsidR="00E766EF" w:rsidRDefault="00DF1FA6">
      <w:pPr>
        <w:ind w:right="20"/>
        <w:jc w:val="center"/>
        <w:rPr>
          <w:sz w:val="20"/>
          <w:szCs w:val="20"/>
        </w:rPr>
      </w:pPr>
      <w:r>
        <w:rPr>
          <w:rFonts w:eastAsia="Times New Roman"/>
          <w:b/>
          <w:bCs/>
          <w:sz w:val="28"/>
          <w:szCs w:val="28"/>
        </w:rPr>
        <w:t>Mustaqil ta’lim mavzulari</w:t>
      </w:r>
    </w:p>
    <w:p w:rsidR="00E766EF" w:rsidRDefault="00E766EF">
      <w:pPr>
        <w:spacing w:line="38" w:lineRule="exact"/>
        <w:rPr>
          <w:sz w:val="20"/>
          <w:szCs w:val="20"/>
        </w:rPr>
      </w:pPr>
    </w:p>
    <w:p w:rsidR="00E766EF" w:rsidRPr="00DF1FA6" w:rsidRDefault="00DF1FA6">
      <w:pPr>
        <w:numPr>
          <w:ilvl w:val="0"/>
          <w:numId w:val="71"/>
        </w:numPr>
        <w:tabs>
          <w:tab w:val="left" w:pos="1000"/>
        </w:tabs>
        <w:ind w:left="1000" w:hanging="291"/>
        <w:rPr>
          <w:rFonts w:eastAsia="Times New Roman"/>
          <w:sz w:val="28"/>
          <w:szCs w:val="28"/>
          <w:lang w:val="en-US"/>
        </w:rPr>
      </w:pPr>
      <w:r w:rsidRPr="00DF1FA6">
        <w:rPr>
          <w:rFonts w:eastAsia="Times New Roman"/>
          <w:sz w:val="28"/>
          <w:szCs w:val="28"/>
          <w:lang w:val="en-US"/>
        </w:rPr>
        <w:t>Fanning nazariyasi va o’qitish metodikasini bilish.</w:t>
      </w:r>
    </w:p>
    <w:p w:rsidR="00E766EF" w:rsidRPr="00DF1FA6" w:rsidRDefault="00E766EF">
      <w:pPr>
        <w:spacing w:line="64" w:lineRule="exact"/>
        <w:rPr>
          <w:rFonts w:eastAsia="Times New Roman"/>
          <w:sz w:val="28"/>
          <w:szCs w:val="28"/>
          <w:lang w:val="en-US"/>
        </w:rPr>
      </w:pPr>
    </w:p>
    <w:p w:rsidR="00E766EF" w:rsidRPr="00DF1FA6" w:rsidRDefault="00DF1FA6">
      <w:pPr>
        <w:numPr>
          <w:ilvl w:val="0"/>
          <w:numId w:val="71"/>
        </w:numPr>
        <w:tabs>
          <w:tab w:val="left" w:pos="1020"/>
        </w:tabs>
        <w:spacing w:line="266" w:lineRule="auto"/>
        <w:ind w:right="20" w:firstLine="709"/>
        <w:rPr>
          <w:rFonts w:eastAsia="Times New Roman"/>
          <w:sz w:val="28"/>
          <w:szCs w:val="28"/>
          <w:lang w:val="en-US"/>
        </w:rPr>
      </w:pPr>
      <w:r w:rsidRPr="00DF1FA6">
        <w:rPr>
          <w:rFonts w:eastAsia="Times New Roman"/>
          <w:sz w:val="28"/>
          <w:szCs w:val="28"/>
          <w:lang w:val="en-US"/>
        </w:rPr>
        <w:t>Ovoz sozlash mashqlari orqali fanni jismoniy tarbiya fani bilan bog’lash va mehnatsevarlikka undash;</w:t>
      </w:r>
    </w:p>
    <w:p w:rsidR="00E766EF" w:rsidRPr="00DF1FA6" w:rsidRDefault="00E766EF">
      <w:pPr>
        <w:spacing w:line="26" w:lineRule="exact"/>
        <w:rPr>
          <w:rFonts w:eastAsia="Times New Roman"/>
          <w:sz w:val="28"/>
          <w:szCs w:val="28"/>
          <w:lang w:val="en-US"/>
        </w:rPr>
      </w:pPr>
    </w:p>
    <w:p w:rsidR="00E766EF" w:rsidRPr="00DF1FA6" w:rsidRDefault="00DF1FA6">
      <w:pPr>
        <w:numPr>
          <w:ilvl w:val="0"/>
          <w:numId w:val="71"/>
        </w:numPr>
        <w:tabs>
          <w:tab w:val="left" w:pos="920"/>
        </w:tabs>
        <w:spacing w:line="266" w:lineRule="auto"/>
        <w:ind w:right="20" w:firstLine="704"/>
        <w:rPr>
          <w:rFonts w:eastAsia="Times New Roman"/>
          <w:sz w:val="28"/>
          <w:szCs w:val="28"/>
          <w:lang w:val="en-US"/>
        </w:rPr>
      </w:pPr>
      <w:r w:rsidRPr="00DF1FA6">
        <w:rPr>
          <w:rFonts w:eastAsia="Times New Roman"/>
          <w:sz w:val="28"/>
          <w:szCs w:val="28"/>
          <w:lang w:val="en-US"/>
        </w:rPr>
        <w:t>Xalq og’zaki ijodi va mumtoz musiqani o’rganishda tarix va adabiyot fani bilan bog’lash va milliy madaniyatimiz tarixiga qiziqtirish;</w:t>
      </w:r>
    </w:p>
    <w:p w:rsidR="00E766EF" w:rsidRPr="00DF1FA6" w:rsidRDefault="00E766EF">
      <w:pPr>
        <w:spacing w:line="26" w:lineRule="exact"/>
        <w:rPr>
          <w:rFonts w:eastAsia="Times New Roman"/>
          <w:sz w:val="28"/>
          <w:szCs w:val="28"/>
          <w:lang w:val="en-US"/>
        </w:rPr>
      </w:pPr>
    </w:p>
    <w:p w:rsidR="00E766EF" w:rsidRPr="00DF1FA6" w:rsidRDefault="00DF1FA6">
      <w:pPr>
        <w:numPr>
          <w:ilvl w:val="0"/>
          <w:numId w:val="71"/>
        </w:numPr>
        <w:tabs>
          <w:tab w:val="left" w:pos="920"/>
        </w:tabs>
        <w:spacing w:line="266" w:lineRule="auto"/>
        <w:ind w:firstLine="704"/>
        <w:rPr>
          <w:rFonts w:eastAsia="Times New Roman"/>
          <w:sz w:val="28"/>
          <w:szCs w:val="28"/>
          <w:lang w:val="en-US"/>
        </w:rPr>
      </w:pPr>
      <w:r w:rsidRPr="00DF1FA6">
        <w:rPr>
          <w:rFonts w:eastAsia="Times New Roman"/>
          <w:sz w:val="28"/>
          <w:szCs w:val="28"/>
          <w:lang w:val="en-US"/>
        </w:rPr>
        <w:t>Folklor musiqa orqali milliy qadriyatlarimizga hurmat va qiziqishni shakllantirish;</w:t>
      </w:r>
    </w:p>
    <w:p w:rsidR="00E766EF" w:rsidRPr="00DF1FA6" w:rsidRDefault="00E766EF">
      <w:pPr>
        <w:spacing w:line="26" w:lineRule="exact"/>
        <w:rPr>
          <w:rFonts w:eastAsia="Times New Roman"/>
          <w:sz w:val="28"/>
          <w:szCs w:val="28"/>
          <w:lang w:val="en-US"/>
        </w:rPr>
      </w:pPr>
    </w:p>
    <w:p w:rsidR="00E766EF" w:rsidRPr="00DF1FA6" w:rsidRDefault="007E12A4">
      <w:pPr>
        <w:numPr>
          <w:ilvl w:val="0"/>
          <w:numId w:val="71"/>
        </w:numPr>
        <w:tabs>
          <w:tab w:val="left" w:pos="920"/>
        </w:tabs>
        <w:spacing w:line="271" w:lineRule="auto"/>
        <w:ind w:right="20" w:firstLine="704"/>
        <w:jc w:val="both"/>
        <w:rPr>
          <w:rFonts w:eastAsia="Times New Roman"/>
          <w:sz w:val="28"/>
          <w:szCs w:val="28"/>
          <w:lang w:val="en-US"/>
        </w:rPr>
      </w:pPr>
      <w:r>
        <w:rPr>
          <w:rFonts w:eastAsia="Times New Roman"/>
          <w:sz w:val="28"/>
          <w:szCs w:val="28"/>
          <w:lang w:val="en-US"/>
        </w:rPr>
        <w:t>Ch</w:t>
      </w:r>
      <w:r w:rsidR="00DF1FA6" w:rsidRPr="00DF1FA6">
        <w:rPr>
          <w:rFonts w:eastAsia="Times New Roman"/>
          <w:sz w:val="28"/>
          <w:szCs w:val="28"/>
          <w:lang w:val="en-US"/>
        </w:rPr>
        <w:t>et el klassik va zamonaviy musiqasi bilan tanishtirish orqali milliy totuvlik hamda o’zga xalqlarga va ularning madaniyatiga ham ijobiy munosabatlarni hosil qilish;</w:t>
      </w:r>
    </w:p>
    <w:p w:rsidR="00E766EF" w:rsidRPr="00DF1FA6" w:rsidRDefault="00E766EF">
      <w:pPr>
        <w:spacing w:line="7" w:lineRule="exact"/>
        <w:rPr>
          <w:rFonts w:eastAsia="Times New Roman"/>
          <w:sz w:val="28"/>
          <w:szCs w:val="28"/>
          <w:lang w:val="en-US"/>
        </w:rPr>
      </w:pPr>
    </w:p>
    <w:p w:rsidR="00E766EF" w:rsidRPr="00DF1FA6" w:rsidRDefault="00DF1FA6">
      <w:pPr>
        <w:numPr>
          <w:ilvl w:val="0"/>
          <w:numId w:val="71"/>
        </w:numPr>
        <w:tabs>
          <w:tab w:val="left" w:pos="980"/>
        </w:tabs>
        <w:ind w:left="980" w:hanging="276"/>
        <w:rPr>
          <w:rFonts w:eastAsia="Times New Roman"/>
          <w:sz w:val="28"/>
          <w:szCs w:val="28"/>
          <w:lang w:val="en-US"/>
        </w:rPr>
      </w:pPr>
      <w:r w:rsidRPr="00DF1FA6">
        <w:rPr>
          <w:rFonts w:eastAsia="Times New Roman"/>
          <w:sz w:val="28"/>
          <w:szCs w:val="28"/>
          <w:lang w:val="en-US"/>
        </w:rPr>
        <w:t>Fanni o’qitishda pedagogik texnologiyalarini qo’llay olish.</w:t>
      </w:r>
    </w:p>
    <w:p w:rsidR="00E766EF" w:rsidRPr="00DF1FA6" w:rsidRDefault="00E766EF">
      <w:pPr>
        <w:spacing w:line="64" w:lineRule="exact"/>
        <w:rPr>
          <w:sz w:val="20"/>
          <w:szCs w:val="20"/>
          <w:lang w:val="en-US"/>
        </w:rPr>
      </w:pPr>
    </w:p>
    <w:p w:rsidR="00E766EF" w:rsidRPr="00DF1FA6" w:rsidRDefault="00DF1FA6">
      <w:pPr>
        <w:spacing w:line="263" w:lineRule="auto"/>
        <w:ind w:right="20" w:firstLine="708"/>
        <w:jc w:val="both"/>
        <w:rPr>
          <w:sz w:val="20"/>
          <w:szCs w:val="20"/>
          <w:lang w:val="en-US"/>
        </w:rPr>
      </w:pPr>
      <w:r w:rsidRPr="00DF1FA6">
        <w:rPr>
          <w:rFonts w:eastAsia="Times New Roman"/>
          <w:sz w:val="28"/>
          <w:szCs w:val="28"/>
          <w:lang w:val="en-US"/>
        </w:rPr>
        <w:t>7.Musiqa tinglash orqali o’quvshilarga nafosatni, estetik didni tarbiyalash hamda milliy va jahon madaniyati bilan tanishtirish;</w:t>
      </w:r>
    </w:p>
    <w:p w:rsidR="00E766EF" w:rsidRPr="00DF1FA6" w:rsidRDefault="00E766EF">
      <w:pPr>
        <w:spacing w:line="35" w:lineRule="exact"/>
        <w:rPr>
          <w:sz w:val="20"/>
          <w:szCs w:val="20"/>
          <w:lang w:val="en-US"/>
        </w:rPr>
      </w:pPr>
    </w:p>
    <w:p w:rsidR="00E766EF" w:rsidRPr="00DF1FA6" w:rsidRDefault="00DF1FA6">
      <w:pPr>
        <w:spacing w:line="270" w:lineRule="auto"/>
        <w:ind w:right="20" w:firstLine="708"/>
        <w:jc w:val="both"/>
        <w:rPr>
          <w:sz w:val="20"/>
          <w:szCs w:val="20"/>
          <w:lang w:val="en-US"/>
        </w:rPr>
      </w:pPr>
      <w:r w:rsidRPr="00DF1FA6">
        <w:rPr>
          <w:rFonts w:eastAsia="Times New Roman"/>
          <w:sz w:val="28"/>
          <w:szCs w:val="28"/>
          <w:lang w:val="en-US"/>
        </w:rPr>
        <w:t>8.Musiqa savodini o’rgatishda ularga bo’lgan qiziqishni orttirish hamda fanni adabiyot, tarix, fizika, matematika, tabiat kabi fanlar bilan bog’lash;</w:t>
      </w:r>
    </w:p>
    <w:p w:rsidR="00E766EF" w:rsidRPr="00DF1FA6" w:rsidRDefault="00E766EF">
      <w:pPr>
        <w:spacing w:line="25" w:lineRule="exact"/>
        <w:rPr>
          <w:sz w:val="20"/>
          <w:szCs w:val="20"/>
          <w:lang w:val="en-US"/>
        </w:rPr>
      </w:pPr>
    </w:p>
    <w:p w:rsidR="00E766EF" w:rsidRPr="00DF1FA6" w:rsidRDefault="00DF1FA6">
      <w:pPr>
        <w:spacing w:line="270" w:lineRule="auto"/>
        <w:ind w:right="20" w:firstLine="708"/>
        <w:jc w:val="both"/>
        <w:rPr>
          <w:sz w:val="20"/>
          <w:szCs w:val="20"/>
          <w:lang w:val="en-US"/>
        </w:rPr>
      </w:pPr>
      <w:r w:rsidRPr="00DF1FA6">
        <w:rPr>
          <w:rFonts w:eastAsia="Times New Roman"/>
          <w:sz w:val="28"/>
          <w:szCs w:val="28"/>
          <w:lang w:val="en-US"/>
        </w:rPr>
        <w:t>9.Jamoa bo’lib kuylash qismida nazariy bilimlarni amalda qo’llashni o’rgatish bilan bir qatorda o’quvchilarda jamoaga hurmat hissini ham tarbiyalash;</w:t>
      </w:r>
    </w:p>
    <w:p w:rsidR="00E766EF" w:rsidRPr="00DF1FA6" w:rsidRDefault="00E766EF">
      <w:pPr>
        <w:spacing w:line="22" w:lineRule="exact"/>
        <w:rPr>
          <w:sz w:val="20"/>
          <w:szCs w:val="20"/>
          <w:lang w:val="en-US"/>
        </w:rPr>
      </w:pPr>
    </w:p>
    <w:p w:rsidR="00E766EF" w:rsidRPr="00DF1FA6" w:rsidRDefault="00DF1FA6">
      <w:pPr>
        <w:spacing w:line="270" w:lineRule="auto"/>
        <w:ind w:firstLine="708"/>
        <w:jc w:val="both"/>
        <w:rPr>
          <w:sz w:val="20"/>
          <w:szCs w:val="20"/>
          <w:lang w:val="en-US"/>
        </w:rPr>
      </w:pPr>
      <w:r w:rsidRPr="00DF1FA6">
        <w:rPr>
          <w:rFonts w:eastAsia="Times New Roman"/>
          <w:sz w:val="28"/>
          <w:szCs w:val="28"/>
          <w:lang w:val="en-US"/>
        </w:rPr>
        <w:t>10.Musiqa ijodkorligi qismida o’quvchilarni aqliy mehnatga ijodkolikka qiziqtirish, mustaqil va ijodiy fikrlash fazilatlarini shakllantirsh;</w:t>
      </w:r>
    </w:p>
    <w:p w:rsidR="00E766EF" w:rsidRPr="00DF1FA6" w:rsidRDefault="00E766EF">
      <w:pPr>
        <w:spacing w:line="25" w:lineRule="exact"/>
        <w:rPr>
          <w:sz w:val="20"/>
          <w:szCs w:val="20"/>
          <w:lang w:val="en-US"/>
        </w:rPr>
      </w:pPr>
    </w:p>
    <w:p w:rsidR="00E766EF" w:rsidRPr="00DF1FA6" w:rsidRDefault="00DF1FA6">
      <w:pPr>
        <w:spacing w:line="270" w:lineRule="auto"/>
        <w:ind w:firstLine="704"/>
        <w:jc w:val="both"/>
        <w:rPr>
          <w:sz w:val="20"/>
          <w:szCs w:val="20"/>
          <w:lang w:val="en-US"/>
        </w:rPr>
      </w:pPr>
      <w:r w:rsidRPr="00DF1FA6">
        <w:rPr>
          <w:rFonts w:eastAsia="Times New Roman"/>
          <w:sz w:val="28"/>
          <w:szCs w:val="28"/>
          <w:lang w:val="en-US"/>
        </w:rPr>
        <w:t>11. Dars va darsdan tashqari ta’lim jarayonida har bir o’quvchiga shaxs sifatida qarab uning individual xususiyatlarini hisobga olgan holda munosabatda bo’lish.</w:t>
      </w:r>
    </w:p>
    <w:p w:rsidR="00E766EF" w:rsidRPr="00DF1FA6" w:rsidRDefault="00E766EF">
      <w:pPr>
        <w:spacing w:line="12" w:lineRule="exact"/>
        <w:rPr>
          <w:sz w:val="20"/>
          <w:szCs w:val="20"/>
          <w:lang w:val="en-US"/>
        </w:rPr>
      </w:pPr>
    </w:p>
    <w:p w:rsidR="00E766EF" w:rsidRPr="00DF1FA6" w:rsidRDefault="00DF1FA6">
      <w:pPr>
        <w:ind w:right="20"/>
        <w:jc w:val="center"/>
        <w:rPr>
          <w:sz w:val="20"/>
          <w:szCs w:val="20"/>
          <w:lang w:val="en-US"/>
        </w:rPr>
      </w:pPr>
      <w:r w:rsidRPr="00DF1FA6">
        <w:rPr>
          <w:rFonts w:eastAsia="Times New Roman"/>
          <w:sz w:val="28"/>
          <w:szCs w:val="28"/>
          <w:lang w:val="en-US"/>
        </w:rPr>
        <w:t>12.Fanni o’qitishda axborot texnologiyalaridan foydalana olish.</w:t>
      </w: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62" w:lineRule="exact"/>
        <w:rPr>
          <w:sz w:val="20"/>
          <w:szCs w:val="20"/>
          <w:lang w:val="en-US"/>
        </w:rPr>
      </w:pPr>
    </w:p>
    <w:p w:rsidR="00E766EF" w:rsidRPr="006F0C53" w:rsidRDefault="00E766EF" w:rsidP="006F0C53">
      <w:pPr>
        <w:jc w:val="center"/>
        <w:rPr>
          <w:sz w:val="20"/>
          <w:szCs w:val="20"/>
          <w:lang w:val="en-US"/>
        </w:rPr>
        <w:sectPr w:rsidR="00E766EF" w:rsidRPr="006F0C53">
          <w:pgSz w:w="11900" w:h="16836"/>
          <w:pgMar w:top="1272" w:right="1128" w:bottom="426" w:left="1420" w:header="0" w:footer="0" w:gutter="0"/>
          <w:cols w:space="720" w:equalWidth="0">
            <w:col w:w="9360"/>
          </w:cols>
        </w:sectPr>
      </w:pPr>
    </w:p>
    <w:p w:rsidR="00E766EF" w:rsidRPr="00DF1FA6" w:rsidRDefault="00E766EF">
      <w:pPr>
        <w:spacing w:line="200" w:lineRule="exact"/>
        <w:rPr>
          <w:sz w:val="20"/>
          <w:szCs w:val="20"/>
          <w:lang w:val="en-US"/>
        </w:rPr>
      </w:pPr>
      <w:bookmarkStart w:id="74" w:name="page92"/>
      <w:bookmarkEnd w:id="74"/>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6F0C53"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Default="00E766EF" w:rsidP="006F0C53">
      <w:pPr>
        <w:spacing w:line="200" w:lineRule="exact"/>
        <w:jc w:val="center"/>
        <w:rPr>
          <w:sz w:val="28"/>
          <w:szCs w:val="28"/>
          <w:lang w:val="en-US"/>
        </w:rPr>
      </w:pPr>
    </w:p>
    <w:p w:rsidR="007E12A4" w:rsidRDefault="007E12A4" w:rsidP="006F0C53">
      <w:pPr>
        <w:spacing w:line="200" w:lineRule="exact"/>
        <w:jc w:val="center"/>
        <w:rPr>
          <w:sz w:val="28"/>
          <w:szCs w:val="28"/>
          <w:lang w:val="en-US"/>
        </w:rPr>
      </w:pPr>
    </w:p>
    <w:p w:rsidR="007E12A4" w:rsidRDefault="007E12A4" w:rsidP="006F0C53">
      <w:pPr>
        <w:spacing w:line="200" w:lineRule="exact"/>
        <w:jc w:val="center"/>
        <w:rPr>
          <w:sz w:val="28"/>
          <w:szCs w:val="28"/>
          <w:lang w:val="en-US"/>
        </w:rPr>
      </w:pPr>
    </w:p>
    <w:p w:rsidR="007E12A4" w:rsidRPr="006F0C53" w:rsidRDefault="007E12A4" w:rsidP="006F0C53">
      <w:pPr>
        <w:spacing w:line="200" w:lineRule="exact"/>
        <w:jc w:val="center"/>
        <w:rPr>
          <w:sz w:val="28"/>
          <w:szCs w:val="28"/>
          <w:lang w:val="en-US"/>
        </w:rPr>
      </w:pPr>
    </w:p>
    <w:p w:rsidR="00E766EF" w:rsidRPr="006F0C53" w:rsidRDefault="006F0C53" w:rsidP="006F0C53">
      <w:pPr>
        <w:spacing w:line="200" w:lineRule="exact"/>
        <w:jc w:val="center"/>
        <w:rPr>
          <w:sz w:val="28"/>
          <w:szCs w:val="28"/>
          <w:lang w:val="en-US"/>
        </w:rPr>
      </w:pPr>
      <w:r w:rsidRPr="006F0C53">
        <w:rPr>
          <w:sz w:val="28"/>
          <w:szCs w:val="28"/>
          <w:lang w:val="en-US"/>
        </w:rPr>
        <w:t>Glossariy</w:t>
      </w: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200" w:lineRule="exact"/>
        <w:rPr>
          <w:sz w:val="20"/>
          <w:szCs w:val="20"/>
          <w:lang w:val="en-US"/>
        </w:rPr>
      </w:pPr>
    </w:p>
    <w:p w:rsidR="00E766EF" w:rsidRPr="00DF1FA6" w:rsidRDefault="00E766EF">
      <w:pPr>
        <w:spacing w:line="330" w:lineRule="exact"/>
        <w:rPr>
          <w:sz w:val="20"/>
          <w:szCs w:val="20"/>
          <w:lang w:val="en-US"/>
        </w:rPr>
      </w:pPr>
    </w:p>
    <w:p w:rsidR="00E766EF" w:rsidRPr="006F0C53" w:rsidRDefault="00E766EF" w:rsidP="006F0C53">
      <w:pPr>
        <w:ind w:right="-291"/>
        <w:jc w:val="center"/>
        <w:rPr>
          <w:sz w:val="20"/>
          <w:szCs w:val="20"/>
          <w:lang w:val="en-US"/>
        </w:rPr>
        <w:sectPr w:rsidR="00E766EF" w:rsidRPr="006F0C53">
          <w:pgSz w:w="11900" w:h="16836"/>
          <w:pgMar w:top="1440" w:right="1440" w:bottom="426" w:left="1440" w:header="0" w:footer="0" w:gutter="0"/>
          <w:cols w:space="720" w:equalWidth="0">
            <w:col w:w="9028"/>
          </w:cols>
        </w:sectPr>
      </w:pPr>
    </w:p>
    <w:p w:rsidR="00E766EF" w:rsidRPr="00DF1FA6" w:rsidRDefault="00DF1FA6" w:rsidP="00CB7F3E">
      <w:pPr>
        <w:ind w:right="-559"/>
        <w:jc w:val="center"/>
        <w:rPr>
          <w:sz w:val="20"/>
          <w:szCs w:val="20"/>
          <w:lang w:val="en-US"/>
        </w:rPr>
      </w:pPr>
      <w:bookmarkStart w:id="75" w:name="page93"/>
      <w:bookmarkEnd w:id="75"/>
      <w:r w:rsidRPr="00DF1FA6">
        <w:rPr>
          <w:rFonts w:eastAsia="Times New Roman"/>
          <w:b/>
          <w:bCs/>
          <w:sz w:val="28"/>
          <w:szCs w:val="28"/>
          <w:lang w:val="en-US"/>
        </w:rPr>
        <w:t>Tayanch tushuncha va iboralar.</w:t>
      </w:r>
    </w:p>
    <w:p w:rsidR="00E766EF" w:rsidRPr="00DF1FA6" w:rsidRDefault="00E766EF" w:rsidP="00CB7F3E">
      <w:pPr>
        <w:rPr>
          <w:sz w:val="20"/>
          <w:szCs w:val="20"/>
          <w:lang w:val="en-US"/>
        </w:rPr>
      </w:pPr>
    </w:p>
    <w:p w:rsidR="00E766EF" w:rsidRPr="00DF1FA6" w:rsidRDefault="00DF1FA6" w:rsidP="00CB7F3E">
      <w:pPr>
        <w:ind w:right="20" w:firstLine="568"/>
        <w:jc w:val="both"/>
        <w:rPr>
          <w:sz w:val="20"/>
          <w:szCs w:val="20"/>
          <w:lang w:val="en-US"/>
        </w:rPr>
      </w:pPr>
      <w:r w:rsidRPr="00DF1FA6">
        <w:rPr>
          <w:rFonts w:eastAsia="Times New Roman"/>
          <w:b/>
          <w:bCs/>
          <w:sz w:val="28"/>
          <w:szCs w:val="28"/>
          <w:lang w:val="en-US"/>
        </w:rPr>
        <w:t xml:space="preserve">Tafakkur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kishi ongining bilish ob’ektlari hisoblanmish narsa va</w:t>
      </w:r>
      <w:r w:rsidRPr="00DF1FA6">
        <w:rPr>
          <w:rFonts w:eastAsia="Times New Roman"/>
          <w:b/>
          <w:bCs/>
          <w:sz w:val="28"/>
          <w:szCs w:val="28"/>
          <w:lang w:val="en-US"/>
        </w:rPr>
        <w:t xml:space="preserve"> </w:t>
      </w:r>
      <w:r w:rsidRPr="00DF1FA6">
        <w:rPr>
          <w:rFonts w:eastAsia="Times New Roman"/>
          <w:sz w:val="28"/>
          <w:szCs w:val="28"/>
          <w:lang w:val="en-US"/>
        </w:rPr>
        <w:t>hodisalar o’rtasida murakkab, har tomonlama aloqalarning bo’lishini ta’minlovchi umumlashgan va mavhumlashgan aks ettirish shaklidir.</w:t>
      </w:r>
    </w:p>
    <w:p w:rsidR="00E766EF" w:rsidRPr="00DF1FA6" w:rsidRDefault="00DF1FA6" w:rsidP="00CB7F3E">
      <w:pPr>
        <w:ind w:left="560"/>
        <w:rPr>
          <w:sz w:val="20"/>
          <w:szCs w:val="20"/>
          <w:lang w:val="en-US"/>
        </w:rPr>
      </w:pPr>
      <w:r w:rsidRPr="00DF1FA6">
        <w:rPr>
          <w:rFonts w:eastAsia="Times New Roman"/>
          <w:b/>
          <w:bCs/>
          <w:sz w:val="28"/>
          <w:szCs w:val="28"/>
          <w:lang w:val="en-US"/>
        </w:rPr>
        <w:t xml:space="preserve">Insayt – </w:t>
      </w:r>
      <w:r w:rsidRPr="00DF1FA6">
        <w:rPr>
          <w:rFonts w:eastAsia="Times New Roman"/>
          <w:i/>
          <w:iCs/>
          <w:sz w:val="28"/>
          <w:szCs w:val="28"/>
          <w:lang w:val="en-US"/>
        </w:rPr>
        <w:t>(oydinlashuv)</w:t>
      </w:r>
      <w:r w:rsidRPr="00DF1FA6">
        <w:rPr>
          <w:rFonts w:eastAsia="Times New Roman"/>
          <w:b/>
          <w:bCs/>
          <w:sz w:val="28"/>
          <w:szCs w:val="28"/>
          <w:lang w:val="en-US"/>
        </w:rPr>
        <w:t xml:space="preserve"> </w:t>
      </w:r>
      <w:r w:rsidRPr="00DF1FA6">
        <w:rPr>
          <w:rFonts w:eastAsia="Times New Roman"/>
          <w:sz w:val="28"/>
          <w:szCs w:val="28"/>
          <w:lang w:val="en-US"/>
        </w:rPr>
        <w:t>psixologik holat.</w:t>
      </w:r>
    </w:p>
    <w:p w:rsidR="00E766EF" w:rsidRPr="00DF1FA6" w:rsidRDefault="00DF1FA6" w:rsidP="00CB7F3E">
      <w:pPr>
        <w:ind w:right="20" w:firstLine="568"/>
        <w:jc w:val="both"/>
        <w:rPr>
          <w:sz w:val="20"/>
          <w:szCs w:val="20"/>
          <w:lang w:val="en-US"/>
        </w:rPr>
      </w:pPr>
      <w:r w:rsidRPr="00DF1FA6">
        <w:rPr>
          <w:rFonts w:eastAsia="Times New Roman"/>
          <w:b/>
          <w:bCs/>
          <w:sz w:val="28"/>
          <w:szCs w:val="28"/>
          <w:lang w:val="en-US"/>
        </w:rPr>
        <w:t xml:space="preserve">Breynstorming </w:t>
      </w:r>
      <w:r w:rsidRPr="00DF1FA6">
        <w:rPr>
          <w:rFonts w:eastAsia="Times New Roman"/>
          <w:sz w:val="28"/>
          <w:szCs w:val="28"/>
          <w:lang w:val="en-US"/>
        </w:rPr>
        <w:t>– (ingl.</w:t>
      </w:r>
      <w:r w:rsidRPr="00DF1FA6">
        <w:rPr>
          <w:rFonts w:eastAsia="Times New Roman"/>
          <w:b/>
          <w:bCs/>
          <w:sz w:val="28"/>
          <w:szCs w:val="28"/>
          <w:lang w:val="en-US"/>
        </w:rPr>
        <w:t xml:space="preserve"> </w:t>
      </w:r>
      <w:r w:rsidRPr="00DF1FA6">
        <w:rPr>
          <w:rFonts w:eastAsia="Times New Roman"/>
          <w:sz w:val="28"/>
          <w:szCs w:val="28"/>
          <w:lang w:val="en-US"/>
        </w:rPr>
        <w:t>-</w:t>
      </w:r>
      <w:r w:rsidRPr="00DF1FA6">
        <w:rPr>
          <w:rFonts w:eastAsia="Times New Roman"/>
          <w:i/>
          <w:iCs/>
          <w:sz w:val="28"/>
          <w:szCs w:val="28"/>
          <w:lang w:val="en-US"/>
        </w:rPr>
        <w:t>“brain storming</w:t>
      </w:r>
      <w:r w:rsidRPr="00DF1FA6">
        <w:rPr>
          <w:rFonts w:eastAsia="Times New Roman"/>
          <w:b/>
          <w:bCs/>
          <w:sz w:val="28"/>
          <w:szCs w:val="28"/>
          <w:lang w:val="en-US"/>
        </w:rPr>
        <w:t xml:space="preserve">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miyani zabt etish</w:t>
      </w:r>
      <w:r w:rsidRPr="00DF1FA6">
        <w:rPr>
          <w:rFonts w:eastAsia="Times New Roman"/>
          <w:i/>
          <w:iCs/>
          <w:sz w:val="28"/>
          <w:szCs w:val="28"/>
          <w:lang w:val="en-US"/>
        </w:rPr>
        <w:t>”</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keng</w:t>
      </w:r>
      <w:r w:rsidRPr="00DF1FA6">
        <w:rPr>
          <w:rFonts w:eastAsia="Times New Roman"/>
          <w:b/>
          <w:bCs/>
          <w:sz w:val="28"/>
          <w:szCs w:val="28"/>
          <w:lang w:val="en-US"/>
        </w:rPr>
        <w:t xml:space="preserve"> </w:t>
      </w:r>
      <w:r w:rsidRPr="00DF1FA6">
        <w:rPr>
          <w:rFonts w:eastAsia="Times New Roman"/>
          <w:sz w:val="28"/>
          <w:szCs w:val="28"/>
          <w:lang w:val="en-US"/>
        </w:rPr>
        <w:t>tarqalgan guruh metodi, aqliy hujum deb ham aytiladi.</w:t>
      </w:r>
    </w:p>
    <w:p w:rsidR="00E766EF" w:rsidRPr="00DF1FA6" w:rsidRDefault="00DF1FA6" w:rsidP="00CB7F3E">
      <w:pPr>
        <w:ind w:left="560"/>
        <w:rPr>
          <w:sz w:val="20"/>
          <w:szCs w:val="20"/>
          <w:lang w:val="en-US"/>
        </w:rPr>
      </w:pPr>
      <w:r w:rsidRPr="00DF1FA6">
        <w:rPr>
          <w:rFonts w:eastAsia="Times New Roman"/>
          <w:b/>
          <w:bCs/>
          <w:sz w:val="28"/>
          <w:szCs w:val="28"/>
          <w:lang w:val="en-US"/>
        </w:rPr>
        <w:t xml:space="preserve">Sensor </w:t>
      </w:r>
      <w:r w:rsidRPr="00DF1FA6">
        <w:rPr>
          <w:rFonts w:eastAsia="Times New Roman"/>
          <w:i/>
          <w:iCs/>
          <w:sz w:val="28"/>
          <w:szCs w:val="28"/>
          <w:lang w:val="en-US"/>
        </w:rPr>
        <w:t>(bilish)</w:t>
      </w:r>
      <w:r w:rsidRPr="00DF1FA6">
        <w:rPr>
          <w:rFonts w:eastAsia="Times New Roman"/>
          <w:b/>
          <w:bCs/>
          <w:sz w:val="28"/>
          <w:szCs w:val="28"/>
          <w:lang w:val="en-US"/>
        </w:rPr>
        <w:t xml:space="preserve">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hissiy jihatdan bilishdir.</w:t>
      </w:r>
    </w:p>
    <w:p w:rsidR="00E766EF" w:rsidRPr="00DF1FA6" w:rsidRDefault="00DF1FA6" w:rsidP="00CB7F3E">
      <w:pPr>
        <w:ind w:firstLine="568"/>
        <w:jc w:val="both"/>
        <w:rPr>
          <w:sz w:val="20"/>
          <w:szCs w:val="20"/>
          <w:lang w:val="en-US"/>
        </w:rPr>
      </w:pPr>
      <w:r w:rsidRPr="00DF1FA6">
        <w:rPr>
          <w:rFonts w:eastAsia="Times New Roman"/>
          <w:b/>
          <w:bCs/>
          <w:sz w:val="28"/>
          <w:szCs w:val="28"/>
          <w:lang w:val="en-US"/>
        </w:rPr>
        <w:t xml:space="preserve">O’spirinlik davri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yosh davri bo’lib,</w:t>
      </w:r>
      <w:r w:rsidRPr="00DF1FA6">
        <w:rPr>
          <w:rFonts w:eastAsia="Times New Roman"/>
          <w:b/>
          <w:bCs/>
          <w:sz w:val="28"/>
          <w:szCs w:val="28"/>
          <w:lang w:val="en-US"/>
        </w:rPr>
        <w:t xml:space="preserve"> </w:t>
      </w:r>
      <w:r w:rsidRPr="00DF1FA6">
        <w:rPr>
          <w:rFonts w:eastAsia="Times New Roman"/>
          <w:sz w:val="28"/>
          <w:szCs w:val="28"/>
          <w:lang w:val="en-US"/>
        </w:rPr>
        <w:t>yigitlarda</w:t>
      </w:r>
      <w:r w:rsidRPr="00DF1FA6">
        <w:rPr>
          <w:rFonts w:eastAsia="Times New Roman"/>
          <w:b/>
          <w:bCs/>
          <w:sz w:val="28"/>
          <w:szCs w:val="28"/>
          <w:lang w:val="en-US"/>
        </w:rPr>
        <w:t xml:space="preserve"> </w:t>
      </w:r>
      <w:r w:rsidRPr="00DF1FA6">
        <w:rPr>
          <w:rFonts w:eastAsia="Times New Roman"/>
          <w:sz w:val="28"/>
          <w:szCs w:val="28"/>
          <w:lang w:val="en-US"/>
        </w:rPr>
        <w:t>17-21</w:t>
      </w:r>
      <w:r w:rsidRPr="00DF1FA6">
        <w:rPr>
          <w:rFonts w:eastAsia="Times New Roman"/>
          <w:b/>
          <w:bCs/>
          <w:sz w:val="28"/>
          <w:szCs w:val="28"/>
          <w:lang w:val="en-US"/>
        </w:rPr>
        <w:t xml:space="preserve"> </w:t>
      </w:r>
      <w:r w:rsidRPr="00DF1FA6">
        <w:rPr>
          <w:rFonts w:eastAsia="Times New Roman"/>
          <w:sz w:val="28"/>
          <w:szCs w:val="28"/>
          <w:lang w:val="en-US"/>
        </w:rPr>
        <w:t>yosh,</w:t>
      </w:r>
      <w:r w:rsidRPr="00DF1FA6">
        <w:rPr>
          <w:rFonts w:eastAsia="Times New Roman"/>
          <w:b/>
          <w:bCs/>
          <w:sz w:val="28"/>
          <w:szCs w:val="28"/>
          <w:lang w:val="en-US"/>
        </w:rPr>
        <w:t xml:space="preserve"> </w:t>
      </w:r>
      <w:r w:rsidRPr="00DF1FA6">
        <w:rPr>
          <w:rFonts w:eastAsia="Times New Roman"/>
          <w:sz w:val="28"/>
          <w:szCs w:val="28"/>
          <w:lang w:val="en-US"/>
        </w:rPr>
        <w:t>qizlarda</w:t>
      </w:r>
      <w:r w:rsidRPr="00DF1FA6">
        <w:rPr>
          <w:rFonts w:eastAsia="Times New Roman"/>
          <w:b/>
          <w:bCs/>
          <w:sz w:val="28"/>
          <w:szCs w:val="28"/>
          <w:lang w:val="en-US"/>
        </w:rPr>
        <w:t xml:space="preserve"> </w:t>
      </w:r>
      <w:r w:rsidRPr="00DF1FA6">
        <w:rPr>
          <w:rFonts w:eastAsia="Times New Roman"/>
          <w:sz w:val="28"/>
          <w:szCs w:val="28"/>
          <w:lang w:val="en-US"/>
        </w:rPr>
        <w:t>esa 16-20 yoshlarga to’g’ri keladi.</w:t>
      </w:r>
    </w:p>
    <w:p w:rsidR="00E766EF" w:rsidRPr="00DF1FA6" w:rsidRDefault="00DF1FA6" w:rsidP="00CB7F3E">
      <w:pPr>
        <w:ind w:right="500" w:firstLine="568"/>
        <w:rPr>
          <w:sz w:val="20"/>
          <w:szCs w:val="20"/>
          <w:lang w:val="en-US"/>
        </w:rPr>
      </w:pPr>
      <w:r w:rsidRPr="00DF1FA6">
        <w:rPr>
          <w:rFonts w:eastAsia="Times New Roman"/>
          <w:b/>
          <w:bCs/>
          <w:sz w:val="28"/>
          <w:szCs w:val="28"/>
          <w:lang w:val="en-US"/>
        </w:rPr>
        <w:t xml:space="preserve">Optatsiya - </w:t>
      </w:r>
      <w:r w:rsidRPr="00DF1FA6">
        <w:rPr>
          <w:rFonts w:eastAsia="Times New Roman"/>
          <w:i/>
          <w:iCs/>
          <w:sz w:val="28"/>
          <w:szCs w:val="28"/>
          <w:lang w:val="en-US"/>
        </w:rPr>
        <w:t>(optatio -</w:t>
      </w:r>
      <w:r w:rsidRPr="00DF1FA6">
        <w:rPr>
          <w:rFonts w:eastAsia="Times New Roman"/>
          <w:b/>
          <w:bCs/>
          <w:sz w:val="28"/>
          <w:szCs w:val="28"/>
          <w:lang w:val="en-US"/>
        </w:rPr>
        <w:t xml:space="preserve"> </w:t>
      </w:r>
      <w:r w:rsidRPr="00DF1FA6">
        <w:rPr>
          <w:rFonts w:eastAsia="Times New Roman"/>
          <w:i/>
          <w:iCs/>
          <w:sz w:val="28"/>
          <w:szCs w:val="28"/>
          <w:lang w:val="en-US"/>
        </w:rPr>
        <w:t>xoxish,</w:t>
      </w:r>
      <w:r w:rsidRPr="00DF1FA6">
        <w:rPr>
          <w:rFonts w:eastAsia="Times New Roman"/>
          <w:b/>
          <w:bCs/>
          <w:sz w:val="28"/>
          <w:szCs w:val="28"/>
          <w:lang w:val="en-US"/>
        </w:rPr>
        <w:t xml:space="preserve"> </w:t>
      </w:r>
      <w:r w:rsidRPr="00DF1FA6">
        <w:rPr>
          <w:rFonts w:eastAsia="Times New Roman"/>
          <w:i/>
          <w:iCs/>
          <w:sz w:val="28"/>
          <w:szCs w:val="28"/>
          <w:lang w:val="en-US"/>
        </w:rPr>
        <w:t>tanlov)</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kishi tomonidan professional</w:t>
      </w:r>
      <w:r w:rsidRPr="00DF1FA6">
        <w:rPr>
          <w:rFonts w:eastAsia="Times New Roman"/>
          <w:b/>
          <w:bCs/>
          <w:sz w:val="28"/>
          <w:szCs w:val="28"/>
          <w:lang w:val="en-US"/>
        </w:rPr>
        <w:t xml:space="preserve"> </w:t>
      </w:r>
      <w:r w:rsidRPr="00DF1FA6">
        <w:rPr>
          <w:rFonts w:eastAsia="Times New Roman"/>
          <w:sz w:val="28"/>
          <w:szCs w:val="28"/>
          <w:lang w:val="en-US"/>
        </w:rPr>
        <w:t>taraqqiyotning bosqichi tanlanishi.</w:t>
      </w:r>
    </w:p>
    <w:p w:rsidR="00E766EF" w:rsidRPr="00DF1FA6" w:rsidRDefault="00DF1FA6" w:rsidP="00CB7F3E">
      <w:pPr>
        <w:ind w:right="360" w:firstLine="568"/>
        <w:rPr>
          <w:sz w:val="20"/>
          <w:szCs w:val="20"/>
          <w:lang w:val="en-US"/>
        </w:rPr>
      </w:pPr>
      <w:r w:rsidRPr="00DF1FA6">
        <w:rPr>
          <w:rFonts w:eastAsia="Times New Roman"/>
          <w:b/>
          <w:bCs/>
          <w:sz w:val="28"/>
          <w:szCs w:val="28"/>
          <w:lang w:val="en-US"/>
        </w:rPr>
        <w:t xml:space="preserve">Idrok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predmet va hodisalarning sezgi organlariga bevosita ta’sir</w:t>
      </w:r>
      <w:r w:rsidRPr="00DF1FA6">
        <w:rPr>
          <w:rFonts w:eastAsia="Times New Roman"/>
          <w:b/>
          <w:bCs/>
          <w:sz w:val="28"/>
          <w:szCs w:val="28"/>
          <w:lang w:val="en-US"/>
        </w:rPr>
        <w:t xml:space="preserve"> </w:t>
      </w:r>
      <w:r w:rsidRPr="00DF1FA6">
        <w:rPr>
          <w:rFonts w:eastAsia="Times New Roman"/>
          <w:sz w:val="28"/>
          <w:szCs w:val="28"/>
          <w:lang w:val="en-US"/>
        </w:rPr>
        <w:t>etishi jarayonidir.</w:t>
      </w:r>
    </w:p>
    <w:p w:rsidR="00E766EF" w:rsidRPr="00DF1FA6" w:rsidRDefault="00DF1FA6" w:rsidP="00CB7F3E">
      <w:pPr>
        <w:ind w:right="800" w:firstLine="568"/>
        <w:rPr>
          <w:sz w:val="20"/>
          <w:szCs w:val="20"/>
          <w:lang w:val="en-US"/>
        </w:rPr>
      </w:pPr>
      <w:r w:rsidRPr="00DF1FA6">
        <w:rPr>
          <w:rFonts w:eastAsia="Times New Roman"/>
          <w:b/>
          <w:bCs/>
          <w:sz w:val="28"/>
          <w:szCs w:val="28"/>
          <w:lang w:val="en-US"/>
        </w:rPr>
        <w:t xml:space="preserve">Idrok konstantligi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olam biz tomonimizdan nisbatan doimiy,</w:t>
      </w:r>
      <w:r w:rsidRPr="00DF1FA6">
        <w:rPr>
          <w:rFonts w:eastAsia="Times New Roman"/>
          <w:b/>
          <w:bCs/>
          <w:sz w:val="28"/>
          <w:szCs w:val="28"/>
          <w:lang w:val="en-US"/>
        </w:rPr>
        <w:t xml:space="preserve"> </w:t>
      </w:r>
      <w:r w:rsidRPr="00DF1FA6">
        <w:rPr>
          <w:rFonts w:eastAsia="Times New Roman"/>
          <w:sz w:val="28"/>
          <w:szCs w:val="28"/>
          <w:lang w:val="en-US"/>
        </w:rPr>
        <w:t>o’zgarmas sifatida idrok etiladi.</w:t>
      </w:r>
    </w:p>
    <w:p w:rsidR="00E766EF" w:rsidRPr="00DF1FA6" w:rsidRDefault="00DF1FA6" w:rsidP="00CB7F3E">
      <w:pPr>
        <w:tabs>
          <w:tab w:val="left" w:pos="3620"/>
          <w:tab w:val="left" w:pos="4940"/>
          <w:tab w:val="left" w:pos="5860"/>
          <w:tab w:val="left" w:pos="7320"/>
          <w:tab w:val="left" w:pos="8380"/>
        </w:tabs>
        <w:ind w:left="480"/>
        <w:rPr>
          <w:sz w:val="20"/>
          <w:szCs w:val="20"/>
          <w:lang w:val="en-US"/>
        </w:rPr>
      </w:pPr>
      <w:r w:rsidRPr="00DF1FA6">
        <w:rPr>
          <w:rFonts w:eastAsia="Times New Roman"/>
          <w:b/>
          <w:bCs/>
          <w:sz w:val="28"/>
          <w:szCs w:val="28"/>
          <w:lang w:val="en-US"/>
        </w:rPr>
        <w:t xml:space="preserve">Anglanganlik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idrok</w:t>
      </w:r>
      <w:r w:rsidRPr="00DF1FA6">
        <w:rPr>
          <w:sz w:val="20"/>
          <w:szCs w:val="20"/>
          <w:lang w:val="en-US"/>
        </w:rPr>
        <w:tab/>
      </w:r>
      <w:r w:rsidRPr="00DF1FA6">
        <w:rPr>
          <w:rFonts w:eastAsia="Times New Roman"/>
          <w:sz w:val="28"/>
          <w:szCs w:val="28"/>
          <w:lang w:val="en-US"/>
        </w:rPr>
        <w:t>ta</w:t>
      </w:r>
      <w:r w:rsidR="00CB7F3E">
        <w:rPr>
          <w:rFonts w:eastAsia="Times New Roman"/>
          <w:sz w:val="28"/>
          <w:szCs w:val="28"/>
          <w:lang w:val="en-US"/>
        </w:rPr>
        <w:t>fakkur</w:t>
      </w:r>
      <w:r w:rsidR="00CB7F3E">
        <w:rPr>
          <w:rFonts w:eastAsia="Times New Roman"/>
          <w:sz w:val="28"/>
          <w:szCs w:val="28"/>
          <w:lang w:val="en-US"/>
        </w:rPr>
        <w:tab/>
        <w:t>bilan</w:t>
      </w:r>
      <w:r w:rsidR="00CB7F3E">
        <w:rPr>
          <w:rFonts w:eastAsia="Times New Roman"/>
          <w:sz w:val="28"/>
          <w:szCs w:val="28"/>
          <w:lang w:val="en-US"/>
        </w:rPr>
        <w:tab/>
        <w:t>chambarchas</w:t>
      </w:r>
      <w:r w:rsidR="00CB7F3E">
        <w:rPr>
          <w:rFonts w:eastAsia="Times New Roman"/>
          <w:sz w:val="28"/>
          <w:szCs w:val="28"/>
          <w:lang w:val="en-US"/>
        </w:rPr>
        <w:tab/>
        <w:t>bog’</w:t>
      </w:r>
      <w:r w:rsidRPr="00DF1FA6">
        <w:rPr>
          <w:sz w:val="20"/>
          <w:szCs w:val="20"/>
          <w:lang w:val="en-US"/>
        </w:rPr>
        <w:tab/>
      </w:r>
      <w:r w:rsidRPr="00DF1FA6">
        <w:rPr>
          <w:rFonts w:eastAsia="Times New Roman"/>
          <w:sz w:val="27"/>
          <w:szCs w:val="27"/>
          <w:lang w:val="en-US"/>
        </w:rPr>
        <w:t>jihati.</w:t>
      </w:r>
    </w:p>
    <w:p w:rsidR="00E766EF" w:rsidRPr="00DF1FA6" w:rsidRDefault="00DF1FA6" w:rsidP="00CB7F3E">
      <w:pPr>
        <w:ind w:right="20"/>
        <w:jc w:val="both"/>
        <w:rPr>
          <w:sz w:val="20"/>
          <w:szCs w:val="20"/>
          <w:lang w:val="en-US"/>
        </w:rPr>
      </w:pPr>
      <w:r w:rsidRPr="00DF1FA6">
        <w:rPr>
          <w:rFonts w:eastAsia="Times New Roman"/>
          <w:sz w:val="28"/>
          <w:szCs w:val="28"/>
          <w:lang w:val="en-US"/>
        </w:rPr>
        <w:t>Musiqa tinglash faoliyati hamisha musiqiy tafakkur orqali anglanganlik bilan yakunlanadi, musiqa anglanmagan bo’lsa, u yaxlit idrok etilmagan deyish mumkin;</w:t>
      </w:r>
    </w:p>
    <w:p w:rsidR="00E766EF" w:rsidRPr="00DF1FA6" w:rsidRDefault="00DF1FA6" w:rsidP="00CB7F3E">
      <w:pPr>
        <w:ind w:right="120" w:firstLine="596"/>
        <w:rPr>
          <w:sz w:val="20"/>
          <w:szCs w:val="20"/>
          <w:lang w:val="en-US"/>
        </w:rPr>
      </w:pPr>
      <w:r w:rsidRPr="00DF1FA6">
        <w:rPr>
          <w:rFonts w:eastAsia="Times New Roman"/>
          <w:b/>
          <w:bCs/>
          <w:sz w:val="28"/>
          <w:szCs w:val="28"/>
          <w:lang w:val="en-US"/>
        </w:rPr>
        <w:t xml:space="preserve">Maqom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arabchadan olingan bo’lib, “o’rin”, “joy”, “bosqich”, “daraja”</w:t>
      </w:r>
      <w:r w:rsidRPr="00DF1FA6">
        <w:rPr>
          <w:rFonts w:eastAsia="Times New Roman"/>
          <w:b/>
          <w:bCs/>
          <w:sz w:val="28"/>
          <w:szCs w:val="28"/>
          <w:lang w:val="en-US"/>
        </w:rPr>
        <w:t xml:space="preserve"> </w:t>
      </w:r>
      <w:r w:rsidRPr="00DF1FA6">
        <w:rPr>
          <w:rFonts w:eastAsia="Times New Roman"/>
          <w:sz w:val="28"/>
          <w:szCs w:val="28"/>
          <w:lang w:val="en-US"/>
        </w:rPr>
        <w:t>kabi ma’nolarni anglatadi. Mamlakatimizda mavjud shashmaqom, Farg’ona – Toshkent maqom yo’llari va Xorazm maqomlari shular jumlasidandir</w:t>
      </w:r>
    </w:p>
    <w:p w:rsidR="00E766EF" w:rsidRPr="00DF1FA6" w:rsidRDefault="00DF1FA6" w:rsidP="00CB7F3E">
      <w:pPr>
        <w:ind w:right="1040" w:firstLine="596"/>
        <w:rPr>
          <w:sz w:val="20"/>
          <w:szCs w:val="20"/>
          <w:lang w:val="en-US"/>
        </w:rPr>
      </w:pPr>
      <w:r w:rsidRPr="00DF1FA6">
        <w:rPr>
          <w:rFonts w:eastAsia="Times New Roman"/>
          <w:b/>
          <w:bCs/>
          <w:sz w:val="28"/>
          <w:szCs w:val="28"/>
          <w:lang w:val="en-US"/>
        </w:rPr>
        <w:t xml:space="preserve">ISTM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tarkibida maxsus</w:t>
      </w:r>
      <w:r w:rsidRPr="00DF1FA6">
        <w:rPr>
          <w:rFonts w:eastAsia="Times New Roman"/>
          <w:b/>
          <w:bCs/>
          <w:sz w:val="28"/>
          <w:szCs w:val="28"/>
          <w:lang w:val="en-US"/>
        </w:rPr>
        <w:t xml:space="preserve"> </w:t>
      </w:r>
      <w:r w:rsidRPr="00DF1FA6">
        <w:rPr>
          <w:rFonts w:eastAsia="Times New Roman"/>
          <w:sz w:val="28"/>
          <w:szCs w:val="28"/>
          <w:lang w:val="en-US"/>
        </w:rPr>
        <w:t>“Maqom guruhi”</w:t>
      </w:r>
      <w:r w:rsidRPr="00DF1FA6">
        <w:rPr>
          <w:rFonts w:eastAsia="Times New Roman"/>
          <w:b/>
          <w:bCs/>
          <w:sz w:val="28"/>
          <w:szCs w:val="28"/>
          <w:lang w:val="en-US"/>
        </w:rPr>
        <w:t xml:space="preserve"> </w:t>
      </w:r>
      <w:r w:rsidRPr="00DF1FA6">
        <w:rPr>
          <w:rFonts w:eastAsia="Times New Roman"/>
          <w:i/>
          <w:iCs/>
          <w:sz w:val="28"/>
          <w:szCs w:val="28"/>
          <w:lang w:val="en-US"/>
        </w:rPr>
        <w:t>(Studi Group Maqam)</w:t>
      </w:r>
      <w:r w:rsidRPr="00DF1FA6">
        <w:rPr>
          <w:rFonts w:eastAsia="Times New Roman"/>
          <w:b/>
          <w:bCs/>
          <w:sz w:val="28"/>
          <w:szCs w:val="28"/>
          <w:lang w:val="en-US"/>
        </w:rPr>
        <w:t xml:space="preserve"> </w:t>
      </w:r>
      <w:r w:rsidRPr="00DF1FA6">
        <w:rPr>
          <w:rFonts w:eastAsia="Times New Roman"/>
          <w:sz w:val="28"/>
          <w:szCs w:val="28"/>
          <w:lang w:val="en-US"/>
        </w:rPr>
        <w:t>faoliyat ko’rsatayotgan guruh.</w:t>
      </w:r>
    </w:p>
    <w:p w:rsidR="00E766EF" w:rsidRPr="00DF1FA6" w:rsidRDefault="00DF1FA6" w:rsidP="00CB7F3E">
      <w:pPr>
        <w:ind w:right="660" w:firstLine="596"/>
        <w:rPr>
          <w:sz w:val="20"/>
          <w:szCs w:val="20"/>
          <w:lang w:val="en-US"/>
        </w:rPr>
      </w:pPr>
      <w:r w:rsidRPr="00DF1FA6">
        <w:rPr>
          <w:rFonts w:eastAsia="Times New Roman"/>
          <w:b/>
          <w:bCs/>
          <w:sz w:val="27"/>
          <w:szCs w:val="27"/>
          <w:lang w:val="en-US"/>
        </w:rPr>
        <w:t xml:space="preserve">CHolg’ushunoslik </w:t>
      </w:r>
      <w:r w:rsidRPr="00DF1FA6">
        <w:rPr>
          <w:rFonts w:eastAsia="Times New Roman"/>
          <w:sz w:val="27"/>
          <w:szCs w:val="27"/>
          <w:lang w:val="en-US"/>
        </w:rPr>
        <w:t>–</w:t>
      </w:r>
      <w:r w:rsidRPr="00DF1FA6">
        <w:rPr>
          <w:rFonts w:eastAsia="Times New Roman"/>
          <w:b/>
          <w:bCs/>
          <w:sz w:val="27"/>
          <w:szCs w:val="27"/>
          <w:lang w:val="en-US"/>
        </w:rPr>
        <w:t xml:space="preserve"> </w:t>
      </w:r>
      <w:r w:rsidRPr="00DF1FA6">
        <w:rPr>
          <w:rFonts w:eastAsia="Times New Roman"/>
          <w:sz w:val="27"/>
          <w:szCs w:val="27"/>
          <w:lang w:val="en-US"/>
        </w:rPr>
        <w:t>ushbu fan asosan milliy sozlarimizning paydo</w:t>
      </w:r>
      <w:r w:rsidRPr="00DF1FA6">
        <w:rPr>
          <w:rFonts w:eastAsia="Times New Roman"/>
          <w:b/>
          <w:bCs/>
          <w:sz w:val="27"/>
          <w:szCs w:val="27"/>
          <w:lang w:val="en-US"/>
        </w:rPr>
        <w:t xml:space="preserve"> </w:t>
      </w:r>
      <w:r w:rsidRPr="00DF1FA6">
        <w:rPr>
          <w:rFonts w:eastAsia="Times New Roman"/>
          <w:sz w:val="27"/>
          <w:szCs w:val="27"/>
          <w:lang w:val="en-US"/>
        </w:rPr>
        <w:t>bo’lishi tarixi, shakllanishi, tuzilishi va ularning hozirgi musiqa ijrochiligidagi o’rni haqida ma’lumot berishga yo’naltirilgan.</w:t>
      </w:r>
    </w:p>
    <w:p w:rsidR="00E766EF" w:rsidRPr="00DF1FA6" w:rsidRDefault="00DF1FA6" w:rsidP="00CB7F3E">
      <w:pPr>
        <w:ind w:left="600"/>
        <w:rPr>
          <w:sz w:val="20"/>
          <w:szCs w:val="20"/>
          <w:lang w:val="en-US"/>
        </w:rPr>
      </w:pPr>
      <w:r w:rsidRPr="00DF1FA6">
        <w:rPr>
          <w:rFonts w:eastAsia="Times New Roman"/>
          <w:b/>
          <w:bCs/>
          <w:sz w:val="28"/>
          <w:szCs w:val="28"/>
          <w:lang w:val="en-US"/>
        </w:rPr>
        <w:t xml:space="preserve">CHiltor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arfa cholg’u sozining atalishi.</w:t>
      </w:r>
    </w:p>
    <w:p w:rsidR="00E766EF" w:rsidRPr="00DF1FA6" w:rsidRDefault="00DF1FA6" w:rsidP="00CB7F3E">
      <w:pPr>
        <w:ind w:left="600"/>
        <w:rPr>
          <w:sz w:val="20"/>
          <w:szCs w:val="20"/>
          <w:lang w:val="en-US"/>
        </w:rPr>
      </w:pPr>
      <w:r w:rsidRPr="00DF1FA6">
        <w:rPr>
          <w:rFonts w:eastAsia="Times New Roman"/>
          <w:b/>
          <w:bCs/>
          <w:sz w:val="28"/>
          <w:szCs w:val="28"/>
          <w:lang w:val="en-US"/>
        </w:rPr>
        <w:t xml:space="preserve">Mutrib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sozanda.</w:t>
      </w:r>
    </w:p>
    <w:p w:rsidR="00E766EF" w:rsidRPr="00DF1FA6" w:rsidRDefault="00DF1FA6" w:rsidP="00CB7F3E">
      <w:pPr>
        <w:ind w:left="600"/>
        <w:rPr>
          <w:sz w:val="20"/>
          <w:szCs w:val="20"/>
          <w:lang w:val="en-US"/>
        </w:rPr>
      </w:pPr>
      <w:r w:rsidRPr="00DF1FA6">
        <w:rPr>
          <w:rFonts w:eastAsia="Times New Roman"/>
          <w:b/>
          <w:bCs/>
          <w:sz w:val="28"/>
          <w:szCs w:val="28"/>
          <w:lang w:val="en-US"/>
        </w:rPr>
        <w:t xml:space="preserve">Nag’ma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musiqa tovushi,</w:t>
      </w:r>
      <w:r w:rsidRPr="00DF1FA6">
        <w:rPr>
          <w:rFonts w:eastAsia="Times New Roman"/>
          <w:b/>
          <w:bCs/>
          <w:sz w:val="28"/>
          <w:szCs w:val="28"/>
          <w:lang w:val="en-US"/>
        </w:rPr>
        <w:t xml:space="preserve"> </w:t>
      </w:r>
      <w:r w:rsidRPr="00DF1FA6">
        <w:rPr>
          <w:rFonts w:eastAsia="Times New Roman"/>
          <w:sz w:val="28"/>
          <w:szCs w:val="28"/>
          <w:lang w:val="en-US"/>
        </w:rPr>
        <w:t>ton.</w:t>
      </w:r>
    </w:p>
    <w:p w:rsidR="00E766EF" w:rsidRPr="00DF1FA6" w:rsidRDefault="00DF1FA6" w:rsidP="00CB7F3E">
      <w:pPr>
        <w:ind w:left="600"/>
        <w:rPr>
          <w:sz w:val="20"/>
          <w:szCs w:val="20"/>
          <w:lang w:val="en-US"/>
        </w:rPr>
      </w:pPr>
      <w:r w:rsidRPr="00DF1FA6">
        <w:rPr>
          <w:rFonts w:eastAsia="Times New Roman"/>
          <w:b/>
          <w:bCs/>
          <w:sz w:val="28"/>
          <w:szCs w:val="28"/>
          <w:lang w:val="en-US"/>
        </w:rPr>
        <w:t xml:space="preserve">Jins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tovushqator</w:t>
      </w:r>
      <w:r w:rsidRPr="00DF1FA6">
        <w:rPr>
          <w:rFonts w:eastAsia="Times New Roman"/>
          <w:b/>
          <w:bCs/>
          <w:sz w:val="28"/>
          <w:szCs w:val="28"/>
          <w:lang w:val="en-US"/>
        </w:rPr>
        <w:t xml:space="preserve"> </w:t>
      </w:r>
      <w:r w:rsidRPr="00DF1FA6">
        <w:rPr>
          <w:rFonts w:eastAsia="Times New Roman"/>
          <w:sz w:val="28"/>
          <w:szCs w:val="28"/>
          <w:lang w:val="en-US"/>
        </w:rPr>
        <w:t>(tetraxord va pentaxord)</w:t>
      </w:r>
      <w:r w:rsidRPr="00DF1FA6">
        <w:rPr>
          <w:rFonts w:eastAsia="Times New Roman"/>
          <w:b/>
          <w:bCs/>
          <w:sz w:val="28"/>
          <w:szCs w:val="28"/>
          <w:lang w:val="en-US"/>
        </w:rPr>
        <w:t xml:space="preserve"> </w:t>
      </w:r>
      <w:r w:rsidRPr="00DF1FA6">
        <w:rPr>
          <w:rFonts w:eastAsia="Times New Roman"/>
          <w:sz w:val="28"/>
          <w:szCs w:val="28"/>
          <w:lang w:val="en-US"/>
        </w:rPr>
        <w:t>lardir.</w:t>
      </w:r>
    </w:p>
    <w:p w:rsidR="00E766EF" w:rsidRPr="00DF1FA6" w:rsidRDefault="00DF1FA6" w:rsidP="00CB7F3E">
      <w:pPr>
        <w:ind w:left="600"/>
        <w:rPr>
          <w:sz w:val="20"/>
          <w:szCs w:val="20"/>
          <w:lang w:val="en-US"/>
        </w:rPr>
      </w:pPr>
      <w:r w:rsidRPr="00DF1FA6">
        <w:rPr>
          <w:rFonts w:eastAsia="Times New Roman"/>
          <w:b/>
          <w:bCs/>
          <w:sz w:val="28"/>
          <w:szCs w:val="28"/>
          <w:lang w:val="en-US"/>
        </w:rPr>
        <w:t xml:space="preserve">Jam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i/>
          <w:iCs/>
          <w:sz w:val="28"/>
          <w:szCs w:val="28"/>
          <w:lang w:val="en-US"/>
        </w:rPr>
        <w:t>(parda)</w:t>
      </w:r>
      <w:r w:rsidRPr="00DF1FA6">
        <w:rPr>
          <w:rFonts w:eastAsia="Times New Roman"/>
          <w:b/>
          <w:bCs/>
          <w:sz w:val="28"/>
          <w:szCs w:val="28"/>
          <w:lang w:val="en-US"/>
        </w:rPr>
        <w:t xml:space="preserve"> </w:t>
      </w:r>
      <w:r w:rsidRPr="00DF1FA6">
        <w:rPr>
          <w:rFonts w:eastAsia="Times New Roman"/>
          <w:sz w:val="28"/>
          <w:szCs w:val="28"/>
          <w:lang w:val="en-US"/>
        </w:rPr>
        <w:t>lar tashkil etish usulini ko’rsatadi.</w:t>
      </w:r>
    </w:p>
    <w:p w:rsidR="00E766EF" w:rsidRPr="00DF1FA6" w:rsidRDefault="00E766EF" w:rsidP="00CB7F3E">
      <w:pPr>
        <w:rPr>
          <w:sz w:val="20"/>
          <w:szCs w:val="20"/>
          <w:lang w:val="en-US"/>
        </w:rPr>
      </w:pPr>
    </w:p>
    <w:p w:rsidR="00E766EF" w:rsidRPr="00DF1FA6" w:rsidRDefault="00DF1FA6" w:rsidP="00CB7F3E">
      <w:pPr>
        <w:ind w:right="420" w:firstLine="596"/>
        <w:rPr>
          <w:sz w:val="20"/>
          <w:szCs w:val="20"/>
          <w:lang w:val="en-US"/>
        </w:rPr>
      </w:pPr>
      <w:r w:rsidRPr="00DF1FA6">
        <w:rPr>
          <w:rFonts w:eastAsia="Times New Roman"/>
          <w:b/>
          <w:bCs/>
          <w:sz w:val="28"/>
          <w:szCs w:val="28"/>
          <w:lang w:val="en-US"/>
        </w:rPr>
        <w:t xml:space="preserve">Monodiya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yunoncha so’z bo’lib,</w:t>
      </w:r>
      <w:r w:rsidRPr="00DF1FA6">
        <w:rPr>
          <w:rFonts w:eastAsia="Times New Roman"/>
          <w:b/>
          <w:bCs/>
          <w:sz w:val="28"/>
          <w:szCs w:val="28"/>
          <w:lang w:val="en-US"/>
        </w:rPr>
        <w:t xml:space="preserve"> </w:t>
      </w:r>
      <w:r w:rsidRPr="00DF1FA6">
        <w:rPr>
          <w:rFonts w:eastAsia="Times New Roman"/>
          <w:sz w:val="28"/>
          <w:szCs w:val="28"/>
          <w:lang w:val="en-US"/>
        </w:rPr>
        <w:t>bir kishi tomonidan ijro etiladigan</w:t>
      </w:r>
      <w:r w:rsidRPr="00DF1FA6">
        <w:rPr>
          <w:rFonts w:eastAsia="Times New Roman"/>
          <w:b/>
          <w:bCs/>
          <w:sz w:val="28"/>
          <w:szCs w:val="28"/>
          <w:lang w:val="en-US"/>
        </w:rPr>
        <w:t xml:space="preserve"> </w:t>
      </w:r>
      <w:r w:rsidRPr="00DF1FA6">
        <w:rPr>
          <w:rFonts w:eastAsia="Times New Roman"/>
          <w:sz w:val="28"/>
          <w:szCs w:val="28"/>
          <w:lang w:val="en-US"/>
        </w:rPr>
        <w:t>qo’shiq degan ma’noni anglatadi.</w:t>
      </w:r>
    </w:p>
    <w:p w:rsidR="00E766EF" w:rsidRPr="00DF1FA6" w:rsidRDefault="00DF1FA6" w:rsidP="00CB7F3E">
      <w:pPr>
        <w:ind w:left="600"/>
        <w:rPr>
          <w:sz w:val="20"/>
          <w:szCs w:val="20"/>
          <w:lang w:val="en-US"/>
        </w:rPr>
      </w:pPr>
      <w:r w:rsidRPr="00DF1FA6">
        <w:rPr>
          <w:rFonts w:eastAsia="Times New Roman"/>
          <w:b/>
          <w:bCs/>
          <w:sz w:val="28"/>
          <w:szCs w:val="28"/>
          <w:lang w:val="en-US"/>
        </w:rPr>
        <w:t xml:space="preserve">Sibelius 4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nota matn muharriri,</w:t>
      </w:r>
      <w:r w:rsidRPr="00DF1FA6">
        <w:rPr>
          <w:rFonts w:eastAsia="Times New Roman"/>
          <w:b/>
          <w:bCs/>
          <w:sz w:val="28"/>
          <w:szCs w:val="28"/>
          <w:lang w:val="en-US"/>
        </w:rPr>
        <w:t xml:space="preserve">  </w:t>
      </w:r>
      <w:r w:rsidRPr="00DF1FA6">
        <w:rPr>
          <w:rFonts w:eastAsia="Times New Roman"/>
          <w:sz w:val="28"/>
          <w:szCs w:val="28"/>
          <w:lang w:val="en-US"/>
        </w:rPr>
        <w:t>kompyuter dasturi.</w:t>
      </w:r>
    </w:p>
    <w:p w:rsidR="00E766EF" w:rsidRPr="00DF1FA6" w:rsidRDefault="00DF1FA6" w:rsidP="00CB7F3E">
      <w:pPr>
        <w:ind w:firstLine="708"/>
        <w:rPr>
          <w:sz w:val="20"/>
          <w:szCs w:val="20"/>
          <w:lang w:val="en-US"/>
        </w:rPr>
      </w:pPr>
      <w:r w:rsidRPr="00DF1FA6">
        <w:rPr>
          <w:rFonts w:eastAsia="Times New Roman"/>
          <w:b/>
          <w:bCs/>
          <w:sz w:val="28"/>
          <w:szCs w:val="28"/>
          <w:lang w:val="en-US"/>
        </w:rPr>
        <w:t xml:space="preserve">Akkord </w:t>
      </w:r>
      <w:r w:rsidRPr="00DF1FA6">
        <w:rPr>
          <w:rFonts w:eastAsia="Times New Roman"/>
          <w:sz w:val="28"/>
          <w:szCs w:val="28"/>
          <w:lang w:val="en-US"/>
        </w:rPr>
        <w:t>(it. Accordo,</w:t>
      </w:r>
      <w:r w:rsidRPr="00DF1FA6">
        <w:rPr>
          <w:rFonts w:eastAsia="Times New Roman"/>
          <w:b/>
          <w:bCs/>
          <w:sz w:val="28"/>
          <w:szCs w:val="28"/>
          <w:lang w:val="en-US"/>
        </w:rPr>
        <w:t xml:space="preserve"> </w:t>
      </w:r>
      <w:r w:rsidRPr="00DF1FA6">
        <w:rPr>
          <w:rFonts w:eastAsia="Times New Roman"/>
          <w:sz w:val="28"/>
          <w:szCs w:val="28"/>
          <w:lang w:val="en-US"/>
        </w:rPr>
        <w:t>fr. Accord</w:t>
      </w:r>
      <w:r w:rsidRPr="00DF1FA6">
        <w:rPr>
          <w:rFonts w:eastAsia="Times New Roman"/>
          <w:b/>
          <w:bCs/>
          <w:sz w:val="28"/>
          <w:szCs w:val="28"/>
          <w:lang w:val="en-US"/>
        </w:rPr>
        <w:t xml:space="preserve">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birdamlik)–</w:t>
      </w:r>
      <w:r w:rsidRPr="00DF1FA6">
        <w:rPr>
          <w:rFonts w:eastAsia="Times New Roman"/>
          <w:b/>
          <w:bCs/>
          <w:sz w:val="28"/>
          <w:szCs w:val="28"/>
          <w:lang w:val="en-US"/>
        </w:rPr>
        <w:t xml:space="preserve"> </w:t>
      </w:r>
      <w:r w:rsidRPr="00DF1FA6">
        <w:rPr>
          <w:rFonts w:eastAsia="Times New Roman"/>
          <w:sz w:val="28"/>
          <w:szCs w:val="28"/>
          <w:lang w:val="en-US"/>
        </w:rPr>
        <w:t>turli balandlikdagi</w:t>
      </w:r>
      <w:r w:rsidRPr="00DF1FA6">
        <w:rPr>
          <w:rFonts w:eastAsia="Times New Roman"/>
          <w:b/>
          <w:bCs/>
          <w:sz w:val="28"/>
          <w:szCs w:val="28"/>
          <w:lang w:val="en-US"/>
        </w:rPr>
        <w:t xml:space="preserve"> </w:t>
      </w:r>
      <w:r w:rsidRPr="00DF1FA6">
        <w:rPr>
          <w:rFonts w:eastAsia="Times New Roman"/>
          <w:sz w:val="28"/>
          <w:szCs w:val="28"/>
          <w:lang w:val="en-US"/>
        </w:rPr>
        <w:t>uch va undan ortiq tovushlarning qo’shilib, yaxlit holda yangrashi. Akkord</w:t>
      </w:r>
      <w:r w:rsidR="00CB7F3E">
        <w:rPr>
          <w:rFonts w:eastAsia="Times New Roman"/>
          <w:sz w:val="28"/>
          <w:szCs w:val="28"/>
          <w:lang w:val="en-US"/>
        </w:rPr>
        <w:t xml:space="preserve"> </w:t>
      </w:r>
    </w:p>
    <w:p w:rsidR="00E766EF" w:rsidRPr="00DF1FA6" w:rsidRDefault="00E766EF" w:rsidP="00CB7F3E">
      <w:pPr>
        <w:rPr>
          <w:sz w:val="20"/>
          <w:szCs w:val="20"/>
          <w:lang w:val="en-US"/>
        </w:rPr>
      </w:pPr>
    </w:p>
    <w:p w:rsidR="00E766EF" w:rsidRPr="00DF1FA6" w:rsidRDefault="00CB7F3E" w:rsidP="00CB7F3E">
      <w:pPr>
        <w:jc w:val="center"/>
        <w:rPr>
          <w:sz w:val="20"/>
          <w:szCs w:val="20"/>
          <w:lang w:val="en-US"/>
        </w:rPr>
      </w:pPr>
      <w:r>
        <w:rPr>
          <w:sz w:val="20"/>
          <w:szCs w:val="20"/>
          <w:lang w:val="en-US"/>
        </w:rPr>
        <w:t xml:space="preserve"> </w:t>
      </w:r>
      <w:bookmarkStart w:id="76" w:name="page94"/>
      <w:bookmarkEnd w:id="76"/>
      <w:r w:rsidR="00DF1FA6" w:rsidRPr="00DF1FA6">
        <w:rPr>
          <w:rFonts w:eastAsia="Times New Roman"/>
          <w:sz w:val="28"/>
          <w:szCs w:val="28"/>
          <w:lang w:val="en-US"/>
        </w:rPr>
        <w:t>odatda tertsiya intervali bo’yicha taqsimlanadigan tovushlardan hosil bo’ladi. To’rt tovushli akkord – septakkord, besh tovushli akkord – nonakkord, olti tovushli akkord – undetsimakkord deyiladi.</w:t>
      </w:r>
    </w:p>
    <w:p w:rsidR="00E766EF" w:rsidRPr="00DF1FA6" w:rsidRDefault="00DF1FA6" w:rsidP="00CB7F3E">
      <w:pPr>
        <w:ind w:firstLine="708"/>
        <w:jc w:val="both"/>
        <w:rPr>
          <w:sz w:val="20"/>
          <w:szCs w:val="20"/>
          <w:lang w:val="en-US"/>
        </w:rPr>
      </w:pPr>
      <w:r w:rsidRPr="00DF1FA6">
        <w:rPr>
          <w:rFonts w:eastAsia="Times New Roman"/>
          <w:b/>
          <w:bCs/>
          <w:sz w:val="28"/>
          <w:szCs w:val="28"/>
          <w:lang w:val="en-US"/>
        </w:rPr>
        <w:t xml:space="preserve">Ansambl </w:t>
      </w:r>
      <w:r w:rsidRPr="00DF1FA6">
        <w:rPr>
          <w:rFonts w:eastAsia="Times New Roman"/>
          <w:sz w:val="28"/>
          <w:szCs w:val="28"/>
          <w:lang w:val="en-US"/>
        </w:rPr>
        <w:t>(fr. Ensemble</w:t>
      </w:r>
      <w:r w:rsidRPr="00DF1FA6">
        <w:rPr>
          <w:rFonts w:eastAsia="Times New Roman"/>
          <w:b/>
          <w:bCs/>
          <w:sz w:val="28"/>
          <w:szCs w:val="28"/>
          <w:lang w:val="en-US"/>
        </w:rPr>
        <w:t xml:space="preserve">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birgalikda)-</w:t>
      </w:r>
      <w:r w:rsidRPr="00DF1FA6">
        <w:rPr>
          <w:rFonts w:eastAsia="Times New Roman"/>
          <w:b/>
          <w:bCs/>
          <w:sz w:val="28"/>
          <w:szCs w:val="28"/>
          <w:lang w:val="en-US"/>
        </w:rPr>
        <w:t xml:space="preserve"> </w:t>
      </w:r>
      <w:r w:rsidRPr="00DF1FA6">
        <w:rPr>
          <w:rFonts w:eastAsia="Times New Roman"/>
          <w:sz w:val="28"/>
          <w:szCs w:val="28"/>
          <w:lang w:val="en-US"/>
        </w:rPr>
        <w:t>1.</w:t>
      </w:r>
      <w:r w:rsidRPr="00DF1FA6">
        <w:rPr>
          <w:rFonts w:eastAsia="Times New Roman"/>
          <w:b/>
          <w:bCs/>
          <w:sz w:val="28"/>
          <w:szCs w:val="28"/>
          <w:lang w:val="en-US"/>
        </w:rPr>
        <w:t xml:space="preserve"> </w:t>
      </w:r>
      <w:r w:rsidRPr="00DF1FA6">
        <w:rPr>
          <w:rFonts w:eastAsia="Times New Roman"/>
          <w:sz w:val="28"/>
          <w:szCs w:val="28"/>
          <w:lang w:val="en-US"/>
        </w:rPr>
        <w:t>Vokal yoki cholg’u musiqa</w:t>
      </w:r>
      <w:r w:rsidRPr="00DF1FA6">
        <w:rPr>
          <w:rFonts w:eastAsia="Times New Roman"/>
          <w:b/>
          <w:bCs/>
          <w:sz w:val="28"/>
          <w:szCs w:val="28"/>
          <w:lang w:val="en-US"/>
        </w:rPr>
        <w:t xml:space="preserve"> </w:t>
      </w:r>
      <w:r w:rsidRPr="00DF1FA6">
        <w:rPr>
          <w:rFonts w:eastAsia="Times New Roman"/>
          <w:sz w:val="28"/>
          <w:szCs w:val="28"/>
          <w:lang w:val="en-US"/>
        </w:rPr>
        <w:t>asarining bir necha ijrochi tomonidan ijro etilishi. 2. Bir to’da san’atkorlarning bir butun badiiy jamoa holda chiqishi. 3. U qadar katta bo’lmagan xonanda yoki sozandalar jamoasi uchun yaratilgan musiqa asari. Ijrochilar soniga qarab bu ansambllar turlicha ataladi. Ikki ijrochi – duet, uch ijrochi – trio yoki tertset, to’rt ijrochi – kvartet, besh ijrochi – kvintet, olti ijrochi – sekstet, yetti ijrochi – septet, sakkiz ijrochi – oktet va h.k.</w:t>
      </w:r>
    </w:p>
    <w:p w:rsidR="00E766EF" w:rsidRPr="00DF1FA6" w:rsidRDefault="00DF1FA6" w:rsidP="00CB7F3E">
      <w:pPr>
        <w:ind w:firstLine="708"/>
        <w:jc w:val="both"/>
        <w:rPr>
          <w:sz w:val="20"/>
          <w:szCs w:val="20"/>
          <w:lang w:val="en-US"/>
        </w:rPr>
      </w:pPr>
      <w:r w:rsidRPr="00DF1FA6">
        <w:rPr>
          <w:rFonts w:eastAsia="Times New Roman"/>
          <w:b/>
          <w:bCs/>
          <w:sz w:val="28"/>
          <w:szCs w:val="28"/>
          <w:lang w:val="en-US"/>
        </w:rPr>
        <w:t xml:space="preserve">Applikatura </w:t>
      </w:r>
      <w:r w:rsidRPr="00DF1FA6">
        <w:rPr>
          <w:rFonts w:eastAsia="Times New Roman"/>
          <w:sz w:val="28"/>
          <w:szCs w:val="28"/>
          <w:lang w:val="en-US"/>
        </w:rPr>
        <w:t>(nem. Applicatur</w:t>
      </w:r>
      <w:r w:rsidRPr="00DF1FA6">
        <w:rPr>
          <w:rFonts w:eastAsia="Times New Roman"/>
          <w:b/>
          <w:bCs/>
          <w:sz w:val="28"/>
          <w:szCs w:val="28"/>
          <w:lang w:val="en-US"/>
        </w:rPr>
        <w:t xml:space="preserve">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qo’ymoq,</w:t>
      </w:r>
      <w:r w:rsidRPr="00DF1FA6">
        <w:rPr>
          <w:rFonts w:eastAsia="Times New Roman"/>
          <w:b/>
          <w:bCs/>
          <w:sz w:val="28"/>
          <w:szCs w:val="28"/>
          <w:lang w:val="en-US"/>
        </w:rPr>
        <w:t xml:space="preserve"> </w:t>
      </w:r>
      <w:r w:rsidRPr="00DF1FA6">
        <w:rPr>
          <w:rFonts w:eastAsia="Times New Roman"/>
          <w:sz w:val="28"/>
          <w:szCs w:val="28"/>
          <w:lang w:val="en-US"/>
        </w:rPr>
        <w:t>bosmoq) –</w:t>
      </w:r>
      <w:r w:rsidRPr="00DF1FA6">
        <w:rPr>
          <w:rFonts w:eastAsia="Times New Roman"/>
          <w:b/>
          <w:bCs/>
          <w:sz w:val="28"/>
          <w:szCs w:val="28"/>
          <w:lang w:val="en-US"/>
        </w:rPr>
        <w:t xml:space="preserve"> </w:t>
      </w:r>
      <w:r w:rsidRPr="00DF1FA6">
        <w:rPr>
          <w:rFonts w:eastAsia="Times New Roman"/>
          <w:sz w:val="28"/>
          <w:szCs w:val="28"/>
          <w:lang w:val="en-US"/>
        </w:rPr>
        <w:t>musiqa cholg’u</w:t>
      </w:r>
      <w:r w:rsidRPr="00DF1FA6">
        <w:rPr>
          <w:rFonts w:eastAsia="Times New Roman"/>
          <w:b/>
          <w:bCs/>
          <w:sz w:val="28"/>
          <w:szCs w:val="28"/>
          <w:lang w:val="en-US"/>
        </w:rPr>
        <w:t xml:space="preserve"> </w:t>
      </w:r>
      <w:r w:rsidRPr="00DF1FA6">
        <w:rPr>
          <w:rFonts w:eastAsia="Times New Roman"/>
          <w:sz w:val="28"/>
          <w:szCs w:val="28"/>
          <w:lang w:val="en-US"/>
        </w:rPr>
        <w:t>asboblarini ijro qilganda barmoqlarni to’g’ri qo’yish va almashtirish tartibi. Bu tartibning notalarda ko’rsatilishi ham applikatura deyiladi. Applikatura arab raqamlari bilan notalarning osti yoki ustiga qo’yiladi.</w:t>
      </w:r>
    </w:p>
    <w:p w:rsidR="00E766EF" w:rsidRPr="00DF1FA6" w:rsidRDefault="00DF1FA6" w:rsidP="00CB7F3E">
      <w:pPr>
        <w:ind w:right="20" w:firstLine="708"/>
        <w:jc w:val="both"/>
        <w:rPr>
          <w:sz w:val="20"/>
          <w:szCs w:val="20"/>
          <w:lang w:val="en-US"/>
        </w:rPr>
      </w:pPr>
      <w:r w:rsidRPr="00DF1FA6">
        <w:rPr>
          <w:rFonts w:eastAsia="Times New Roman"/>
          <w:b/>
          <w:bCs/>
          <w:sz w:val="28"/>
          <w:szCs w:val="28"/>
          <w:lang w:val="en-US"/>
        </w:rPr>
        <w:t xml:space="preserve">Diapazon </w:t>
      </w:r>
      <w:r w:rsidRPr="00DF1FA6">
        <w:rPr>
          <w:rFonts w:eastAsia="Times New Roman"/>
          <w:sz w:val="28"/>
          <w:szCs w:val="28"/>
          <w:lang w:val="en-US"/>
        </w:rPr>
        <w:t>(yun. Diapason –</w:t>
      </w:r>
      <w:r w:rsidRPr="00DF1FA6">
        <w:rPr>
          <w:rFonts w:eastAsia="Times New Roman"/>
          <w:b/>
          <w:bCs/>
          <w:sz w:val="28"/>
          <w:szCs w:val="28"/>
          <w:lang w:val="en-US"/>
        </w:rPr>
        <w:t xml:space="preserve"> </w:t>
      </w:r>
      <w:r w:rsidRPr="00DF1FA6">
        <w:rPr>
          <w:rFonts w:eastAsia="Times New Roman"/>
          <w:sz w:val="28"/>
          <w:szCs w:val="28"/>
          <w:lang w:val="en-US"/>
        </w:rPr>
        <w:t>barcha</w:t>
      </w:r>
      <w:r w:rsidRPr="00DF1FA6">
        <w:rPr>
          <w:rFonts w:eastAsia="Times New Roman"/>
          <w:b/>
          <w:bCs/>
          <w:sz w:val="28"/>
          <w:szCs w:val="28"/>
          <w:lang w:val="en-US"/>
        </w:rPr>
        <w:t xml:space="preserve"> </w:t>
      </w:r>
      <w:r w:rsidRPr="00DF1FA6">
        <w:rPr>
          <w:rFonts w:eastAsia="Times New Roman"/>
          <w:sz w:val="28"/>
          <w:szCs w:val="28"/>
          <w:lang w:val="en-US"/>
        </w:rPr>
        <w:t>(torlar)</w:t>
      </w:r>
      <w:r w:rsidRPr="00DF1FA6">
        <w:rPr>
          <w:rFonts w:eastAsia="Times New Roman"/>
          <w:b/>
          <w:bCs/>
          <w:sz w:val="28"/>
          <w:szCs w:val="28"/>
          <w:lang w:val="en-US"/>
        </w:rPr>
        <w:t xml:space="preserve"> </w:t>
      </w:r>
      <w:r w:rsidRPr="00DF1FA6">
        <w:rPr>
          <w:rFonts w:eastAsia="Times New Roman"/>
          <w:sz w:val="28"/>
          <w:szCs w:val="28"/>
          <w:lang w:val="en-US"/>
        </w:rPr>
        <w:t>orqali)–</w:t>
      </w:r>
      <w:r w:rsidRPr="00DF1FA6">
        <w:rPr>
          <w:rFonts w:eastAsia="Times New Roman"/>
          <w:b/>
          <w:bCs/>
          <w:sz w:val="28"/>
          <w:szCs w:val="28"/>
          <w:lang w:val="en-US"/>
        </w:rPr>
        <w:t xml:space="preserve"> </w:t>
      </w:r>
      <w:r w:rsidRPr="00DF1FA6">
        <w:rPr>
          <w:rFonts w:eastAsia="Times New Roman"/>
          <w:sz w:val="28"/>
          <w:szCs w:val="28"/>
          <w:lang w:val="en-US"/>
        </w:rPr>
        <w:t>xonandaning ovozi,</w:t>
      </w:r>
      <w:r w:rsidRPr="00DF1FA6">
        <w:rPr>
          <w:rFonts w:eastAsia="Times New Roman"/>
          <w:b/>
          <w:bCs/>
          <w:sz w:val="28"/>
          <w:szCs w:val="28"/>
          <w:lang w:val="en-US"/>
        </w:rPr>
        <w:t xml:space="preserve"> </w:t>
      </w:r>
      <w:r w:rsidRPr="00DF1FA6">
        <w:rPr>
          <w:rFonts w:eastAsia="Times New Roman"/>
          <w:sz w:val="28"/>
          <w:szCs w:val="28"/>
          <w:lang w:val="en-US"/>
        </w:rPr>
        <w:t xml:space="preserve">cholg’u asbobining tovush </w:t>
      </w:r>
      <w:r>
        <w:rPr>
          <w:rFonts w:eastAsia="Times New Roman"/>
          <w:sz w:val="28"/>
          <w:szCs w:val="28"/>
        </w:rPr>
        <w:t>щ</w:t>
      </w:r>
      <w:r w:rsidRPr="00DF1FA6">
        <w:rPr>
          <w:rFonts w:eastAsia="Times New Roman"/>
          <w:sz w:val="28"/>
          <w:szCs w:val="28"/>
          <w:lang w:val="en-US"/>
        </w:rPr>
        <w:t>ajmi. Musiqiy matodagi eng pastki va eng yuqorigi tovush oralig’i.</w:t>
      </w:r>
    </w:p>
    <w:p w:rsidR="00E766EF" w:rsidRPr="00DF1FA6" w:rsidRDefault="00DF1FA6" w:rsidP="00CB7F3E">
      <w:pPr>
        <w:ind w:firstLine="708"/>
        <w:jc w:val="both"/>
        <w:rPr>
          <w:sz w:val="20"/>
          <w:szCs w:val="20"/>
          <w:lang w:val="en-US"/>
        </w:rPr>
      </w:pPr>
      <w:r w:rsidRPr="00DF1FA6">
        <w:rPr>
          <w:rFonts w:eastAsia="Times New Roman"/>
          <w:b/>
          <w:bCs/>
          <w:sz w:val="28"/>
          <w:szCs w:val="28"/>
          <w:lang w:val="en-US"/>
        </w:rPr>
        <w:t xml:space="preserve">Diatonika </w:t>
      </w:r>
      <w:r w:rsidRPr="00DF1FA6">
        <w:rPr>
          <w:rFonts w:eastAsia="Times New Roman"/>
          <w:sz w:val="28"/>
          <w:szCs w:val="28"/>
          <w:lang w:val="en-US"/>
        </w:rPr>
        <w:t>(yun. Diatonikos</w:t>
      </w:r>
      <w:r w:rsidRPr="00DF1FA6">
        <w:rPr>
          <w:rFonts w:eastAsia="Times New Roman"/>
          <w:b/>
          <w:bCs/>
          <w:sz w:val="28"/>
          <w:szCs w:val="28"/>
          <w:lang w:val="en-US"/>
        </w:rPr>
        <w:t xml:space="preserve">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bir tondan ikkinchi tonga o’tish) –</w:t>
      </w:r>
      <w:r w:rsidRPr="00DF1FA6">
        <w:rPr>
          <w:rFonts w:eastAsia="Times New Roman"/>
          <w:b/>
          <w:bCs/>
          <w:sz w:val="28"/>
          <w:szCs w:val="28"/>
          <w:lang w:val="en-US"/>
        </w:rPr>
        <w:t xml:space="preserve"> </w:t>
      </w:r>
      <w:r w:rsidRPr="00DF1FA6">
        <w:rPr>
          <w:rFonts w:eastAsia="Times New Roman"/>
          <w:sz w:val="28"/>
          <w:szCs w:val="28"/>
          <w:lang w:val="en-US"/>
        </w:rPr>
        <w:t>ladning asosiy bosqichlari izchilligidan vujudga keladigan musiqiy tovushlar tizimi. Tabiiy mador, minor va o’rta asr ladlari uchun asos bo’lgan asosiy yetti pog’onadagi ton va yarim tonlar diatonikaga kiradi.</w:t>
      </w:r>
    </w:p>
    <w:p w:rsidR="00E766EF" w:rsidRPr="00DF1FA6" w:rsidRDefault="00DF1FA6" w:rsidP="00CB7F3E">
      <w:pPr>
        <w:ind w:right="20" w:firstLine="708"/>
        <w:jc w:val="both"/>
        <w:rPr>
          <w:sz w:val="20"/>
          <w:szCs w:val="20"/>
          <w:lang w:val="en-US"/>
        </w:rPr>
      </w:pPr>
      <w:r w:rsidRPr="00DF1FA6">
        <w:rPr>
          <w:rFonts w:eastAsia="Times New Roman"/>
          <w:b/>
          <w:bCs/>
          <w:sz w:val="28"/>
          <w:szCs w:val="28"/>
          <w:lang w:val="en-US"/>
        </w:rPr>
        <w:t xml:space="preserve">Diatonik gamma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laddagi asosiy tovushlarning birin-ketin</w:t>
      </w:r>
      <w:r w:rsidRPr="00DF1FA6">
        <w:rPr>
          <w:rFonts w:eastAsia="Times New Roman"/>
          <w:b/>
          <w:bCs/>
          <w:sz w:val="28"/>
          <w:szCs w:val="28"/>
          <w:lang w:val="en-US"/>
        </w:rPr>
        <w:t xml:space="preserve"> </w:t>
      </w:r>
      <w:r w:rsidRPr="00DF1FA6">
        <w:rPr>
          <w:rFonts w:eastAsia="Times New Roman"/>
          <w:sz w:val="28"/>
          <w:szCs w:val="28"/>
          <w:lang w:val="en-US"/>
        </w:rPr>
        <w:t>izchilligi. To’liq diatonik gammada yettita tovush bo’ladi.</w:t>
      </w:r>
    </w:p>
    <w:p w:rsidR="00E766EF" w:rsidRPr="00DF1FA6" w:rsidRDefault="00DF1FA6" w:rsidP="00CB7F3E">
      <w:pPr>
        <w:ind w:firstLine="708"/>
        <w:jc w:val="both"/>
        <w:rPr>
          <w:sz w:val="20"/>
          <w:szCs w:val="20"/>
          <w:lang w:val="en-US"/>
        </w:rPr>
      </w:pPr>
      <w:r w:rsidRPr="00DF1FA6">
        <w:rPr>
          <w:rFonts w:eastAsia="Times New Roman"/>
          <w:b/>
          <w:bCs/>
          <w:sz w:val="28"/>
          <w:szCs w:val="28"/>
          <w:lang w:val="en-US"/>
        </w:rPr>
        <w:t xml:space="preserve">Dinamika </w:t>
      </w:r>
      <w:r w:rsidRPr="00DF1FA6">
        <w:rPr>
          <w:rFonts w:eastAsia="Times New Roman"/>
          <w:sz w:val="28"/>
          <w:szCs w:val="28"/>
          <w:lang w:val="en-US"/>
        </w:rPr>
        <w:t>(yun. Dinamikos</w:t>
      </w:r>
      <w:r w:rsidRPr="00DF1FA6">
        <w:rPr>
          <w:rFonts w:eastAsia="Times New Roman"/>
          <w:b/>
          <w:bCs/>
          <w:sz w:val="28"/>
          <w:szCs w:val="28"/>
          <w:lang w:val="en-US"/>
        </w:rPr>
        <w:t xml:space="preserve">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kuchli) –</w:t>
      </w:r>
      <w:r w:rsidRPr="00DF1FA6">
        <w:rPr>
          <w:rFonts w:eastAsia="Times New Roman"/>
          <w:b/>
          <w:bCs/>
          <w:sz w:val="28"/>
          <w:szCs w:val="28"/>
          <w:lang w:val="en-US"/>
        </w:rPr>
        <w:t xml:space="preserve"> </w:t>
      </w:r>
      <w:r w:rsidRPr="00DF1FA6">
        <w:rPr>
          <w:rFonts w:eastAsia="Times New Roman"/>
          <w:sz w:val="28"/>
          <w:szCs w:val="28"/>
          <w:lang w:val="en-US"/>
        </w:rPr>
        <w:t>musiqiy tovushlarning qattiq-sekin ijro qilinishi. Dinamika tovushni turlicha ifodalash, ya’ni bir yo’la qattiq yoki sekin, asta-sekin kuchaytirish yoki sekinlashtirish, ayrim tovushlarni alohida ta’kidlab eshittirish v.b. bildiradi. Dinamikaning asosiy turlari: forte - qattiq, kuchli; piano – sekin; crescendo – tovushni asta-sekin kuchaytirish; diminuendo – tovushni asta-sekin pasaytirish.</w:t>
      </w:r>
    </w:p>
    <w:p w:rsidR="00E766EF" w:rsidRPr="00DF1FA6" w:rsidRDefault="00DF1FA6" w:rsidP="00CB7F3E">
      <w:pPr>
        <w:ind w:right="20" w:firstLine="708"/>
        <w:jc w:val="both"/>
        <w:rPr>
          <w:sz w:val="20"/>
          <w:szCs w:val="20"/>
          <w:lang w:val="en-US"/>
        </w:rPr>
      </w:pPr>
      <w:r w:rsidRPr="00DF1FA6">
        <w:rPr>
          <w:rFonts w:eastAsia="Times New Roman"/>
          <w:b/>
          <w:bCs/>
          <w:sz w:val="28"/>
          <w:szCs w:val="28"/>
          <w:lang w:val="en-US"/>
        </w:rPr>
        <w:t xml:space="preserve">Interval </w:t>
      </w:r>
      <w:r w:rsidRPr="00DF1FA6">
        <w:rPr>
          <w:rFonts w:eastAsia="Times New Roman"/>
          <w:sz w:val="28"/>
          <w:szCs w:val="28"/>
          <w:lang w:val="en-US"/>
        </w:rPr>
        <w:t>(lot. Intervallum –</w:t>
      </w:r>
      <w:r w:rsidRPr="00DF1FA6">
        <w:rPr>
          <w:rFonts w:eastAsia="Times New Roman"/>
          <w:b/>
          <w:bCs/>
          <w:sz w:val="28"/>
          <w:szCs w:val="28"/>
          <w:lang w:val="en-US"/>
        </w:rPr>
        <w:t xml:space="preserve"> </w:t>
      </w:r>
      <w:r w:rsidRPr="00DF1FA6">
        <w:rPr>
          <w:rFonts w:eastAsia="Times New Roman"/>
          <w:sz w:val="28"/>
          <w:szCs w:val="28"/>
          <w:lang w:val="en-US"/>
        </w:rPr>
        <w:t>oraliq,</w:t>
      </w:r>
      <w:r w:rsidRPr="00DF1FA6">
        <w:rPr>
          <w:rFonts w:eastAsia="Times New Roman"/>
          <w:b/>
          <w:bCs/>
          <w:sz w:val="28"/>
          <w:szCs w:val="28"/>
          <w:lang w:val="en-US"/>
        </w:rPr>
        <w:t xml:space="preserve"> </w:t>
      </w:r>
      <w:r w:rsidRPr="00DF1FA6">
        <w:rPr>
          <w:rFonts w:eastAsia="Times New Roman"/>
          <w:sz w:val="28"/>
          <w:szCs w:val="28"/>
          <w:lang w:val="en-US"/>
        </w:rPr>
        <w:t>masofa) –</w:t>
      </w:r>
      <w:r w:rsidRPr="00DF1FA6">
        <w:rPr>
          <w:rFonts w:eastAsia="Times New Roman"/>
          <w:b/>
          <w:bCs/>
          <w:sz w:val="28"/>
          <w:szCs w:val="28"/>
          <w:lang w:val="en-US"/>
        </w:rPr>
        <w:t xml:space="preserve"> </w:t>
      </w:r>
      <w:r w:rsidRPr="00DF1FA6">
        <w:rPr>
          <w:rFonts w:eastAsia="Times New Roman"/>
          <w:sz w:val="28"/>
          <w:szCs w:val="28"/>
          <w:lang w:val="en-US"/>
        </w:rPr>
        <w:t>ikki musiqiy tovush</w:t>
      </w:r>
      <w:r w:rsidRPr="00DF1FA6">
        <w:rPr>
          <w:rFonts w:eastAsia="Times New Roman"/>
          <w:b/>
          <w:bCs/>
          <w:sz w:val="28"/>
          <w:szCs w:val="28"/>
          <w:lang w:val="en-US"/>
        </w:rPr>
        <w:t xml:space="preserve"> </w:t>
      </w:r>
      <w:r w:rsidRPr="00DF1FA6">
        <w:rPr>
          <w:rFonts w:eastAsia="Times New Roman"/>
          <w:sz w:val="28"/>
          <w:szCs w:val="28"/>
          <w:lang w:val="en-US"/>
        </w:rPr>
        <w:t>o’rtasidagi oraliq. Bunda tovushlar bir vaqtda yangrasa garmonik interval, birin-ketin yangrasa – melodik interval deb ataladi. Asosiy intervallar – prima, sekunda, tertsiya, kvarta, kvinta, seksta, septima, oktava.</w:t>
      </w:r>
    </w:p>
    <w:p w:rsidR="00E766EF" w:rsidRPr="00DF1FA6" w:rsidRDefault="00CB7F3E" w:rsidP="00CB7F3E">
      <w:pPr>
        <w:jc w:val="center"/>
        <w:rPr>
          <w:sz w:val="20"/>
          <w:szCs w:val="20"/>
          <w:lang w:val="en-US"/>
        </w:rPr>
      </w:pPr>
      <w:r>
        <w:rPr>
          <w:sz w:val="20"/>
          <w:szCs w:val="20"/>
          <w:lang w:val="en-US"/>
        </w:rPr>
        <w:t xml:space="preserve"> </w:t>
      </w:r>
      <w:bookmarkStart w:id="77" w:name="page95"/>
      <w:bookmarkEnd w:id="77"/>
      <w:r w:rsidR="00DF1FA6" w:rsidRPr="00DF1FA6">
        <w:rPr>
          <w:rFonts w:eastAsia="Times New Roman"/>
          <w:b/>
          <w:bCs/>
          <w:sz w:val="28"/>
          <w:szCs w:val="28"/>
          <w:lang w:val="en-US"/>
        </w:rPr>
        <w:t xml:space="preserve">Lad </w:t>
      </w:r>
      <w:r w:rsidR="00DF1FA6" w:rsidRPr="00DF1FA6">
        <w:rPr>
          <w:rFonts w:eastAsia="Times New Roman"/>
          <w:sz w:val="28"/>
          <w:szCs w:val="28"/>
          <w:lang w:val="en-US"/>
        </w:rPr>
        <w:t>–</w:t>
      </w:r>
      <w:r w:rsidR="00DF1FA6" w:rsidRPr="00DF1FA6">
        <w:rPr>
          <w:rFonts w:eastAsia="Times New Roman"/>
          <w:b/>
          <w:bCs/>
          <w:sz w:val="28"/>
          <w:szCs w:val="28"/>
          <w:lang w:val="en-US"/>
        </w:rPr>
        <w:t xml:space="preserve"> </w:t>
      </w:r>
      <w:r w:rsidR="00DF1FA6" w:rsidRPr="00DF1FA6">
        <w:rPr>
          <w:rFonts w:eastAsia="Times New Roman"/>
          <w:sz w:val="28"/>
          <w:szCs w:val="28"/>
          <w:lang w:val="en-US"/>
        </w:rPr>
        <w:t>turg’un va noturg’un musiqiy tovush pog’onalarining o’zaro</w:t>
      </w:r>
      <w:r w:rsidR="00DF1FA6" w:rsidRPr="00DF1FA6">
        <w:rPr>
          <w:rFonts w:eastAsia="Times New Roman"/>
          <w:b/>
          <w:bCs/>
          <w:sz w:val="28"/>
          <w:szCs w:val="28"/>
          <w:lang w:val="en-US"/>
        </w:rPr>
        <w:t xml:space="preserve"> </w:t>
      </w:r>
      <w:r w:rsidR="00DF1FA6" w:rsidRPr="00DF1FA6">
        <w:rPr>
          <w:rFonts w:eastAsia="Times New Roman"/>
          <w:sz w:val="28"/>
          <w:szCs w:val="28"/>
          <w:lang w:val="en-US"/>
        </w:rPr>
        <w:t>bog’liqligiga asoslangan tovushlar tizimi. Zamonaviy musiqada yetti pog’onali major va minor ladlari asosiy ladlar hisoblanadi.</w:t>
      </w:r>
    </w:p>
    <w:p w:rsidR="00E766EF" w:rsidRPr="00DF1FA6" w:rsidRDefault="00DF1FA6" w:rsidP="00CB7F3E">
      <w:pPr>
        <w:ind w:firstLine="708"/>
        <w:jc w:val="both"/>
        <w:rPr>
          <w:sz w:val="20"/>
          <w:szCs w:val="20"/>
          <w:lang w:val="en-US"/>
        </w:rPr>
      </w:pPr>
      <w:r w:rsidRPr="00DF1FA6">
        <w:rPr>
          <w:rFonts w:eastAsia="Times New Roman"/>
          <w:b/>
          <w:bCs/>
          <w:sz w:val="28"/>
          <w:szCs w:val="28"/>
          <w:lang w:val="en-US"/>
        </w:rPr>
        <w:t xml:space="preserve">Orkestr </w:t>
      </w:r>
      <w:r w:rsidRPr="00DF1FA6">
        <w:rPr>
          <w:rFonts w:eastAsia="Times New Roman"/>
          <w:sz w:val="28"/>
          <w:szCs w:val="28"/>
          <w:lang w:val="en-US"/>
        </w:rPr>
        <w:t>(yun. Orchestra</w:t>
      </w:r>
      <w:r w:rsidRPr="00DF1FA6">
        <w:rPr>
          <w:rFonts w:eastAsia="Times New Roman"/>
          <w:b/>
          <w:bCs/>
          <w:sz w:val="28"/>
          <w:szCs w:val="28"/>
          <w:lang w:val="en-US"/>
        </w:rPr>
        <w:t xml:space="preserve">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qadimgi yunon teatri sahnasi oldidagi</w:t>
      </w:r>
      <w:r w:rsidRPr="00DF1FA6">
        <w:rPr>
          <w:rFonts w:eastAsia="Times New Roman"/>
          <w:b/>
          <w:bCs/>
          <w:sz w:val="28"/>
          <w:szCs w:val="28"/>
          <w:lang w:val="en-US"/>
        </w:rPr>
        <w:t xml:space="preserve"> </w:t>
      </w:r>
      <w:r w:rsidRPr="00DF1FA6">
        <w:rPr>
          <w:rFonts w:eastAsia="Times New Roman"/>
          <w:sz w:val="28"/>
          <w:szCs w:val="28"/>
          <w:lang w:val="en-US"/>
        </w:rPr>
        <w:t>maydoncha) - turli cholg’u asboblarda chalib, ijrochilarning ushbu guruhi uchun yozilgan musiqa asarini birgalikda ijro etuvchi sozandalarning katta jamoasi. CHolg’u asboblarining tarkibiga ko’ra orkestrlarning turlari: simfonik – to’liq tarkibdan iborat, torli – kamonli cholg’ular, damli - yog’och va mis damli cholg’ular, shovqinli - urma-zarbli cholg’ular, yoki estrada-simfonik – yuqorida sanab o’tilgan cholularga elektr-cholgular, ya’ni gitaralar, sintezatorlar kabilarning qo’shilishi asnosida .</w:t>
      </w:r>
    </w:p>
    <w:p w:rsidR="00E766EF" w:rsidRPr="00DF1FA6" w:rsidRDefault="00DF1FA6" w:rsidP="00CB7F3E">
      <w:pPr>
        <w:ind w:right="20" w:firstLine="708"/>
        <w:jc w:val="both"/>
        <w:rPr>
          <w:sz w:val="20"/>
          <w:szCs w:val="20"/>
          <w:lang w:val="en-US"/>
        </w:rPr>
      </w:pPr>
      <w:r w:rsidRPr="00DF1FA6">
        <w:rPr>
          <w:rFonts w:eastAsia="Times New Roman"/>
          <w:b/>
          <w:bCs/>
          <w:sz w:val="28"/>
          <w:szCs w:val="28"/>
          <w:lang w:val="en-US"/>
        </w:rPr>
        <w:t xml:space="preserve">Partitura </w:t>
      </w:r>
      <w:r w:rsidRPr="00DF1FA6">
        <w:rPr>
          <w:rFonts w:eastAsia="Times New Roman"/>
          <w:sz w:val="28"/>
          <w:szCs w:val="28"/>
          <w:lang w:val="en-US"/>
        </w:rPr>
        <w:t>(it.</w:t>
      </w:r>
      <w:r w:rsidRPr="00DF1FA6">
        <w:rPr>
          <w:rFonts w:eastAsia="Times New Roman"/>
          <w:b/>
          <w:bCs/>
          <w:sz w:val="28"/>
          <w:szCs w:val="28"/>
          <w:lang w:val="en-US"/>
        </w:rPr>
        <w:t xml:space="preserve"> </w:t>
      </w:r>
      <w:r w:rsidRPr="00DF1FA6">
        <w:rPr>
          <w:rFonts w:eastAsia="Times New Roman"/>
          <w:sz w:val="28"/>
          <w:szCs w:val="28"/>
          <w:lang w:val="en-US"/>
        </w:rPr>
        <w:t>partitura</w:t>
      </w:r>
      <w:r w:rsidRPr="00DF1FA6">
        <w:rPr>
          <w:rFonts w:eastAsia="Times New Roman"/>
          <w:b/>
          <w:bCs/>
          <w:sz w:val="28"/>
          <w:szCs w:val="28"/>
          <w:lang w:val="en-US"/>
        </w:rPr>
        <w:t xml:space="preserve">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bo’lingan,</w:t>
      </w:r>
      <w:r w:rsidRPr="00DF1FA6">
        <w:rPr>
          <w:rFonts w:eastAsia="Times New Roman"/>
          <w:b/>
          <w:bCs/>
          <w:sz w:val="28"/>
          <w:szCs w:val="28"/>
          <w:lang w:val="en-US"/>
        </w:rPr>
        <w:t xml:space="preserve"> </w:t>
      </w:r>
      <w:r w:rsidRPr="00DF1FA6">
        <w:rPr>
          <w:rFonts w:eastAsia="Times New Roman"/>
          <w:sz w:val="28"/>
          <w:szCs w:val="28"/>
          <w:lang w:val="en-US"/>
        </w:rPr>
        <w:t>taqsimlangan) –</w:t>
      </w:r>
      <w:r w:rsidRPr="00DF1FA6">
        <w:rPr>
          <w:rFonts w:eastAsia="Times New Roman"/>
          <w:b/>
          <w:bCs/>
          <w:sz w:val="28"/>
          <w:szCs w:val="28"/>
          <w:lang w:val="en-US"/>
        </w:rPr>
        <w:t xml:space="preserve"> </w:t>
      </w:r>
      <w:r w:rsidRPr="00DF1FA6">
        <w:rPr>
          <w:rFonts w:eastAsia="Times New Roman"/>
          <w:sz w:val="28"/>
          <w:szCs w:val="28"/>
          <w:lang w:val="en-US"/>
        </w:rPr>
        <w:t>ansambl,</w:t>
      </w:r>
      <w:r w:rsidRPr="00DF1FA6">
        <w:rPr>
          <w:rFonts w:eastAsia="Times New Roman"/>
          <w:b/>
          <w:bCs/>
          <w:sz w:val="28"/>
          <w:szCs w:val="28"/>
          <w:lang w:val="en-US"/>
        </w:rPr>
        <w:t xml:space="preserve"> </w:t>
      </w:r>
      <w:r w:rsidRPr="00DF1FA6">
        <w:rPr>
          <w:rFonts w:eastAsia="Times New Roman"/>
          <w:sz w:val="28"/>
          <w:szCs w:val="28"/>
          <w:lang w:val="en-US"/>
        </w:rPr>
        <w:t>xor,</w:t>
      </w:r>
      <w:r w:rsidRPr="00DF1FA6">
        <w:rPr>
          <w:rFonts w:eastAsia="Times New Roman"/>
          <w:b/>
          <w:bCs/>
          <w:sz w:val="28"/>
          <w:szCs w:val="28"/>
          <w:lang w:val="en-US"/>
        </w:rPr>
        <w:t xml:space="preserve"> </w:t>
      </w:r>
      <w:r w:rsidRPr="00DF1FA6">
        <w:rPr>
          <w:rFonts w:eastAsia="Times New Roman"/>
          <w:sz w:val="28"/>
          <w:szCs w:val="28"/>
          <w:lang w:val="en-US"/>
        </w:rPr>
        <w:t>orkestr uchun yozilgan ko’p ovozli musiqiy asarning nota yozuvi. Unda barcha</w:t>
      </w:r>
    </w:p>
    <w:p w:rsidR="00E766EF" w:rsidRPr="00DF1FA6" w:rsidRDefault="00DF1FA6" w:rsidP="00CB7F3E">
      <w:pPr>
        <w:jc w:val="both"/>
        <w:rPr>
          <w:sz w:val="20"/>
          <w:szCs w:val="20"/>
          <w:lang w:val="en-US"/>
        </w:rPr>
      </w:pPr>
      <w:r w:rsidRPr="00DF1FA6">
        <w:rPr>
          <w:rFonts w:eastAsia="Times New Roman"/>
          <w:sz w:val="28"/>
          <w:szCs w:val="28"/>
          <w:lang w:val="en-US"/>
        </w:rPr>
        <w:t>ovozlarning partiyalari jamlangan. Partiturada partiyalarning taqsimlanib kelishi yuqoridan quyi tomon turdosh cholg’u asboblar bo’yicha keladi. O’z navbatida, bir turdagi cholg’ularning eng yuqori registrga mansubi yuqorida, qolganlari registri bo’yicha pastki satrlarda yoziladi.</w:t>
      </w:r>
    </w:p>
    <w:p w:rsidR="00E766EF" w:rsidRPr="00DF1FA6" w:rsidRDefault="00DF1FA6" w:rsidP="00CB7F3E">
      <w:pPr>
        <w:ind w:firstLine="708"/>
        <w:jc w:val="both"/>
        <w:rPr>
          <w:sz w:val="20"/>
          <w:szCs w:val="20"/>
          <w:lang w:val="en-US"/>
        </w:rPr>
      </w:pPr>
      <w:r w:rsidRPr="00DF1FA6">
        <w:rPr>
          <w:rFonts w:eastAsia="Times New Roman"/>
          <w:b/>
          <w:bCs/>
          <w:sz w:val="28"/>
          <w:szCs w:val="28"/>
          <w:lang w:val="en-US"/>
        </w:rPr>
        <w:t xml:space="preserve">Partiya </w:t>
      </w:r>
      <w:r w:rsidRPr="00DF1FA6">
        <w:rPr>
          <w:rFonts w:eastAsia="Times New Roman"/>
          <w:sz w:val="28"/>
          <w:szCs w:val="28"/>
          <w:lang w:val="en-US"/>
        </w:rPr>
        <w:t>(musiqada)– 1.</w:t>
      </w:r>
      <w:r w:rsidRPr="00DF1FA6">
        <w:rPr>
          <w:rFonts w:eastAsia="Times New Roman"/>
          <w:b/>
          <w:bCs/>
          <w:sz w:val="28"/>
          <w:szCs w:val="28"/>
          <w:lang w:val="en-US"/>
        </w:rPr>
        <w:t xml:space="preserve"> </w:t>
      </w:r>
      <w:r w:rsidRPr="00DF1FA6">
        <w:rPr>
          <w:rFonts w:eastAsia="Times New Roman"/>
          <w:sz w:val="28"/>
          <w:szCs w:val="28"/>
          <w:lang w:val="en-US"/>
        </w:rPr>
        <w:t>Ansambl qatnashchilaridan birining nota</w:t>
      </w:r>
      <w:r w:rsidRPr="00DF1FA6">
        <w:rPr>
          <w:rFonts w:eastAsia="Times New Roman"/>
          <w:b/>
          <w:bCs/>
          <w:sz w:val="28"/>
          <w:szCs w:val="28"/>
          <w:lang w:val="en-US"/>
        </w:rPr>
        <w:t xml:space="preserve"> </w:t>
      </w:r>
      <w:r w:rsidRPr="00DF1FA6">
        <w:rPr>
          <w:rFonts w:eastAsia="Times New Roman"/>
          <w:sz w:val="28"/>
          <w:szCs w:val="28"/>
          <w:lang w:val="en-US"/>
        </w:rPr>
        <w:t>yozuvi. 2. Sonata shaklining ekspozitsiyasida asosiy mavzular bosh partiya, yordamchi partiya, yakunlovchi partiya sifatida keladi.</w:t>
      </w:r>
    </w:p>
    <w:p w:rsidR="00E766EF" w:rsidRPr="00DF1FA6" w:rsidRDefault="00DF1FA6" w:rsidP="00CB7F3E">
      <w:pPr>
        <w:ind w:right="20" w:firstLine="708"/>
        <w:jc w:val="both"/>
        <w:rPr>
          <w:sz w:val="20"/>
          <w:szCs w:val="20"/>
          <w:lang w:val="en-US"/>
        </w:rPr>
      </w:pPr>
      <w:r w:rsidRPr="00DF1FA6">
        <w:rPr>
          <w:rFonts w:eastAsia="Times New Roman"/>
          <w:b/>
          <w:bCs/>
          <w:sz w:val="28"/>
          <w:szCs w:val="28"/>
          <w:lang w:val="en-US"/>
        </w:rPr>
        <w:t xml:space="preserve">Registr </w:t>
      </w:r>
      <w:r w:rsidRPr="00DF1FA6">
        <w:rPr>
          <w:rFonts w:eastAsia="Times New Roman"/>
          <w:sz w:val="28"/>
          <w:szCs w:val="28"/>
          <w:lang w:val="en-US"/>
        </w:rPr>
        <w:t>(lot. Registrum –</w:t>
      </w:r>
      <w:r w:rsidRPr="00DF1FA6">
        <w:rPr>
          <w:rFonts w:eastAsia="Times New Roman"/>
          <w:b/>
          <w:bCs/>
          <w:sz w:val="28"/>
          <w:szCs w:val="28"/>
          <w:lang w:val="en-US"/>
        </w:rPr>
        <w:t xml:space="preserve"> </w:t>
      </w:r>
      <w:r w:rsidRPr="00DF1FA6">
        <w:rPr>
          <w:rFonts w:eastAsia="Times New Roman"/>
          <w:sz w:val="28"/>
          <w:szCs w:val="28"/>
          <w:lang w:val="en-US"/>
        </w:rPr>
        <w:t>ro’yxat,</w:t>
      </w:r>
      <w:r w:rsidRPr="00DF1FA6">
        <w:rPr>
          <w:rFonts w:eastAsia="Times New Roman"/>
          <w:b/>
          <w:bCs/>
          <w:sz w:val="28"/>
          <w:szCs w:val="28"/>
          <w:lang w:val="en-US"/>
        </w:rPr>
        <w:t xml:space="preserve"> </w:t>
      </w:r>
      <w:r w:rsidRPr="00DF1FA6">
        <w:rPr>
          <w:rFonts w:eastAsia="Times New Roman"/>
          <w:sz w:val="28"/>
          <w:szCs w:val="28"/>
          <w:lang w:val="en-US"/>
        </w:rPr>
        <w:t>yozib,</w:t>
      </w:r>
      <w:r w:rsidRPr="00DF1FA6">
        <w:rPr>
          <w:rFonts w:eastAsia="Times New Roman"/>
          <w:b/>
          <w:bCs/>
          <w:sz w:val="28"/>
          <w:szCs w:val="28"/>
          <w:lang w:val="en-US"/>
        </w:rPr>
        <w:t xml:space="preserve"> </w:t>
      </w:r>
      <w:r w:rsidRPr="00DF1FA6">
        <w:rPr>
          <w:rFonts w:eastAsia="Times New Roman"/>
          <w:sz w:val="28"/>
          <w:szCs w:val="28"/>
          <w:lang w:val="en-US"/>
        </w:rPr>
        <w:t>qo’yish) –</w:t>
      </w:r>
      <w:r w:rsidRPr="00DF1FA6">
        <w:rPr>
          <w:rFonts w:eastAsia="Times New Roman"/>
          <w:b/>
          <w:bCs/>
          <w:sz w:val="28"/>
          <w:szCs w:val="28"/>
          <w:lang w:val="en-US"/>
        </w:rPr>
        <w:t xml:space="preserve"> </w:t>
      </w:r>
      <w:r w:rsidRPr="00DF1FA6">
        <w:rPr>
          <w:rFonts w:eastAsia="Times New Roman"/>
          <w:sz w:val="28"/>
          <w:szCs w:val="28"/>
          <w:lang w:val="en-US"/>
        </w:rPr>
        <w:t>musiqiy matoning</w:t>
      </w:r>
      <w:r w:rsidRPr="00DF1FA6">
        <w:rPr>
          <w:rFonts w:eastAsia="Times New Roman"/>
          <w:b/>
          <w:bCs/>
          <w:sz w:val="28"/>
          <w:szCs w:val="28"/>
          <w:lang w:val="en-US"/>
        </w:rPr>
        <w:t xml:space="preserve"> </w:t>
      </w:r>
      <w:r w:rsidRPr="00DF1FA6">
        <w:rPr>
          <w:rFonts w:eastAsia="Times New Roman"/>
          <w:sz w:val="28"/>
          <w:szCs w:val="28"/>
          <w:lang w:val="en-US"/>
        </w:rPr>
        <w:t>o</w:t>
      </w:r>
      <w:r>
        <w:rPr>
          <w:rFonts w:eastAsia="Times New Roman"/>
          <w:sz w:val="28"/>
          <w:szCs w:val="28"/>
        </w:rPr>
        <w:t>щ</w:t>
      </w:r>
      <w:r w:rsidRPr="00DF1FA6">
        <w:rPr>
          <w:rFonts w:eastAsia="Times New Roman"/>
          <w:sz w:val="28"/>
          <w:szCs w:val="28"/>
          <w:lang w:val="en-US"/>
        </w:rPr>
        <w:t>anggini yuqori, o’rta va pastki qismlarga mansubligi bo’yicha ajratish.</w:t>
      </w:r>
    </w:p>
    <w:p w:rsidR="00E766EF" w:rsidRPr="00DF1FA6" w:rsidRDefault="00DF1FA6" w:rsidP="00CB7F3E">
      <w:pPr>
        <w:ind w:right="20" w:firstLine="708"/>
        <w:jc w:val="both"/>
        <w:rPr>
          <w:sz w:val="20"/>
          <w:szCs w:val="20"/>
          <w:lang w:val="en-US"/>
        </w:rPr>
      </w:pPr>
      <w:r w:rsidRPr="00DF1FA6">
        <w:rPr>
          <w:rFonts w:eastAsia="Times New Roman"/>
          <w:b/>
          <w:bCs/>
          <w:sz w:val="28"/>
          <w:szCs w:val="28"/>
          <w:lang w:val="en-US"/>
        </w:rPr>
        <w:t xml:space="preserve">Rekonstruktsiya </w:t>
      </w:r>
      <w:r w:rsidRPr="00DF1FA6">
        <w:rPr>
          <w:rFonts w:eastAsia="Times New Roman"/>
          <w:sz w:val="28"/>
          <w:szCs w:val="28"/>
          <w:lang w:val="en-US"/>
        </w:rPr>
        <w:t>(lot. Re – «yangilanish»</w:t>
      </w:r>
      <w:r w:rsidRPr="00DF1FA6">
        <w:rPr>
          <w:rFonts w:eastAsia="Times New Roman"/>
          <w:b/>
          <w:bCs/>
          <w:sz w:val="28"/>
          <w:szCs w:val="28"/>
          <w:lang w:val="en-US"/>
        </w:rPr>
        <w:t xml:space="preserve"> </w:t>
      </w:r>
      <w:r w:rsidRPr="00DF1FA6">
        <w:rPr>
          <w:rFonts w:eastAsia="Times New Roman"/>
          <w:sz w:val="28"/>
          <w:szCs w:val="28"/>
          <w:lang w:val="en-US"/>
        </w:rPr>
        <w:t>ma’nosini bildiruvchi so’z</w:t>
      </w:r>
      <w:r w:rsidRPr="00DF1FA6">
        <w:rPr>
          <w:rFonts w:eastAsia="Times New Roman"/>
          <w:b/>
          <w:bCs/>
          <w:sz w:val="28"/>
          <w:szCs w:val="28"/>
          <w:lang w:val="en-US"/>
        </w:rPr>
        <w:t xml:space="preserve"> </w:t>
      </w:r>
      <w:r w:rsidRPr="00DF1FA6">
        <w:rPr>
          <w:rFonts w:eastAsia="Times New Roman"/>
          <w:sz w:val="28"/>
          <w:szCs w:val="28"/>
          <w:lang w:val="en-US"/>
        </w:rPr>
        <w:t>yasovchi qo’shimcha, va constructio - tuzilma) - qadimiy musiqiy cholg’ularni qayta tiklash. Ushbu atama zamonaviy musiqiy cholg’ushunoslikda xalq cholg’u asboblarini tiklash va orkestrga mansub turlari (pikkolo, alt, bas va b.)ni yaratish ma’nosida qo’llaniladi.</w:t>
      </w:r>
    </w:p>
    <w:p w:rsidR="00E766EF" w:rsidRPr="00DF1FA6" w:rsidRDefault="00DF1FA6" w:rsidP="00CB7F3E">
      <w:pPr>
        <w:ind w:firstLine="708"/>
        <w:jc w:val="both"/>
        <w:rPr>
          <w:sz w:val="20"/>
          <w:szCs w:val="20"/>
          <w:lang w:val="en-US"/>
        </w:rPr>
      </w:pPr>
      <w:r w:rsidRPr="00DF1FA6">
        <w:rPr>
          <w:rFonts w:eastAsia="Times New Roman"/>
          <w:b/>
          <w:bCs/>
          <w:sz w:val="28"/>
          <w:szCs w:val="28"/>
          <w:lang w:val="en-US"/>
        </w:rPr>
        <w:t xml:space="preserve">Soz – </w:t>
      </w:r>
      <w:r w:rsidRPr="00DF1FA6">
        <w:rPr>
          <w:rFonts w:eastAsia="Times New Roman"/>
          <w:sz w:val="28"/>
          <w:szCs w:val="28"/>
          <w:lang w:val="en-US"/>
        </w:rPr>
        <w:t>1.</w:t>
      </w:r>
      <w:r w:rsidRPr="00DF1FA6">
        <w:rPr>
          <w:rFonts w:eastAsia="Times New Roman"/>
          <w:b/>
          <w:bCs/>
          <w:sz w:val="28"/>
          <w:szCs w:val="28"/>
          <w:lang w:val="en-US"/>
        </w:rPr>
        <w:t xml:space="preserve"> </w:t>
      </w:r>
      <w:r w:rsidRPr="00DF1FA6">
        <w:rPr>
          <w:rFonts w:eastAsia="Times New Roman"/>
          <w:sz w:val="28"/>
          <w:szCs w:val="28"/>
          <w:lang w:val="en-US"/>
        </w:rPr>
        <w:t>Tovushlarning balandlik holati va munosabati.</w:t>
      </w:r>
      <w:r w:rsidRPr="00DF1FA6">
        <w:rPr>
          <w:rFonts w:eastAsia="Times New Roman"/>
          <w:b/>
          <w:bCs/>
          <w:sz w:val="28"/>
          <w:szCs w:val="28"/>
          <w:lang w:val="en-US"/>
        </w:rPr>
        <w:t xml:space="preserve"> </w:t>
      </w:r>
      <w:r w:rsidRPr="00DF1FA6">
        <w:rPr>
          <w:rFonts w:eastAsia="Times New Roman"/>
          <w:sz w:val="28"/>
          <w:szCs w:val="28"/>
          <w:lang w:val="en-US"/>
        </w:rPr>
        <w:t>CHolg’u</w:t>
      </w:r>
      <w:r w:rsidRPr="00DF1FA6">
        <w:rPr>
          <w:rFonts w:eastAsia="Times New Roman"/>
          <w:b/>
          <w:bCs/>
          <w:sz w:val="28"/>
          <w:szCs w:val="28"/>
          <w:lang w:val="en-US"/>
        </w:rPr>
        <w:t xml:space="preserve"> </w:t>
      </w:r>
      <w:r w:rsidRPr="00DF1FA6">
        <w:rPr>
          <w:rFonts w:eastAsia="Times New Roman"/>
          <w:sz w:val="28"/>
          <w:szCs w:val="28"/>
          <w:lang w:val="en-US"/>
        </w:rPr>
        <w:t>asboblaridagi soz ularning tovushqatori tuzilishi va baland-pastligini aniqlaydi. Orkestr va ansambllar sozi shu jamoadagi cholg’u asboblarning bir-biriga bo’lgan balandlik munosabatlariga ko’ra sozlanadi. 2. Torli cholg’u asbob.</w:t>
      </w:r>
    </w:p>
    <w:p w:rsidR="00E766EF" w:rsidRPr="00DF1FA6" w:rsidRDefault="00DF1FA6" w:rsidP="00CB7F3E">
      <w:pPr>
        <w:ind w:firstLine="708"/>
        <w:jc w:val="both"/>
        <w:rPr>
          <w:sz w:val="20"/>
          <w:szCs w:val="20"/>
          <w:lang w:val="en-US"/>
        </w:rPr>
      </w:pPr>
      <w:r w:rsidRPr="00DF1FA6">
        <w:rPr>
          <w:rFonts w:eastAsia="Times New Roman"/>
          <w:b/>
          <w:bCs/>
          <w:sz w:val="28"/>
          <w:szCs w:val="28"/>
          <w:lang w:val="en-US"/>
        </w:rPr>
        <w:t xml:space="preserve">Tembr </w:t>
      </w:r>
      <w:r w:rsidRPr="00DF1FA6">
        <w:rPr>
          <w:rFonts w:eastAsia="Times New Roman"/>
          <w:sz w:val="28"/>
          <w:szCs w:val="28"/>
          <w:lang w:val="en-US"/>
        </w:rPr>
        <w:t>(fr. tembre</w:t>
      </w:r>
      <w:r w:rsidRPr="00DF1FA6">
        <w:rPr>
          <w:rFonts w:eastAsia="Times New Roman"/>
          <w:b/>
          <w:bCs/>
          <w:sz w:val="28"/>
          <w:szCs w:val="28"/>
          <w:lang w:val="en-US"/>
        </w:rPr>
        <w:t xml:space="preserve">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qo’ng’iroq,</w:t>
      </w:r>
      <w:r w:rsidRPr="00DF1FA6">
        <w:rPr>
          <w:rFonts w:eastAsia="Times New Roman"/>
          <w:b/>
          <w:bCs/>
          <w:sz w:val="28"/>
          <w:szCs w:val="28"/>
          <w:lang w:val="en-US"/>
        </w:rPr>
        <w:t xml:space="preserve"> </w:t>
      </w:r>
      <w:r w:rsidRPr="00DF1FA6">
        <w:rPr>
          <w:rFonts w:eastAsia="Times New Roman"/>
          <w:sz w:val="28"/>
          <w:szCs w:val="28"/>
          <w:lang w:val="en-US"/>
        </w:rPr>
        <w:t>ajratish belgisi) –</w:t>
      </w:r>
      <w:r w:rsidRPr="00DF1FA6">
        <w:rPr>
          <w:rFonts w:eastAsia="Times New Roman"/>
          <w:b/>
          <w:bCs/>
          <w:sz w:val="28"/>
          <w:szCs w:val="28"/>
          <w:lang w:val="en-US"/>
        </w:rPr>
        <w:t xml:space="preserve"> </w:t>
      </w:r>
      <w:r w:rsidRPr="00DF1FA6">
        <w:rPr>
          <w:rFonts w:eastAsia="Times New Roman"/>
          <w:sz w:val="28"/>
          <w:szCs w:val="28"/>
          <w:lang w:val="en-US"/>
        </w:rPr>
        <w:t>tovush tusi,</w:t>
      </w:r>
      <w:r w:rsidRPr="00DF1FA6">
        <w:rPr>
          <w:rFonts w:eastAsia="Times New Roman"/>
          <w:b/>
          <w:bCs/>
          <w:sz w:val="28"/>
          <w:szCs w:val="28"/>
          <w:lang w:val="en-US"/>
        </w:rPr>
        <w:t xml:space="preserve"> </w:t>
      </w:r>
      <w:r w:rsidRPr="00DF1FA6">
        <w:rPr>
          <w:rFonts w:eastAsia="Times New Roman"/>
          <w:sz w:val="28"/>
          <w:szCs w:val="28"/>
          <w:lang w:val="en-US"/>
        </w:rPr>
        <w:t>har bir</w:t>
      </w:r>
      <w:r w:rsidRPr="00DF1FA6">
        <w:rPr>
          <w:rFonts w:eastAsia="Times New Roman"/>
          <w:b/>
          <w:bCs/>
          <w:sz w:val="28"/>
          <w:szCs w:val="28"/>
          <w:lang w:val="en-US"/>
        </w:rPr>
        <w:t xml:space="preserve"> </w:t>
      </w:r>
      <w:r w:rsidRPr="00DF1FA6">
        <w:rPr>
          <w:rFonts w:eastAsia="Times New Roman"/>
          <w:sz w:val="28"/>
          <w:szCs w:val="28"/>
          <w:lang w:val="en-US"/>
        </w:rPr>
        <w:t>musiqiy cholg’u yoki xonanda ovozining o’ziga xos tovush xarakteri. CHolg’u asbobining tuzilishi va shakliga ko’ra uning tembri turlicha bo’ladi.</w:t>
      </w:r>
    </w:p>
    <w:p w:rsidR="00E766EF" w:rsidRDefault="00DF1FA6" w:rsidP="00CB7F3E">
      <w:pPr>
        <w:ind w:firstLine="708"/>
        <w:jc w:val="both"/>
        <w:rPr>
          <w:rFonts w:eastAsia="Times New Roman"/>
          <w:sz w:val="28"/>
          <w:szCs w:val="28"/>
          <w:lang w:val="en-US"/>
        </w:rPr>
      </w:pPr>
      <w:r w:rsidRPr="00DF1FA6">
        <w:rPr>
          <w:rFonts w:eastAsia="Times New Roman"/>
          <w:b/>
          <w:bCs/>
          <w:sz w:val="28"/>
          <w:szCs w:val="28"/>
          <w:lang w:val="en-US"/>
        </w:rPr>
        <w:t xml:space="preserve">Temperatsiya </w:t>
      </w:r>
      <w:r w:rsidRPr="00DF1FA6">
        <w:rPr>
          <w:rFonts w:eastAsia="Times New Roman"/>
          <w:sz w:val="28"/>
          <w:szCs w:val="28"/>
          <w:lang w:val="en-US"/>
        </w:rPr>
        <w:t>(lot. Temperatio –</w:t>
      </w:r>
      <w:r w:rsidRPr="00DF1FA6">
        <w:rPr>
          <w:rFonts w:eastAsia="Times New Roman"/>
          <w:b/>
          <w:bCs/>
          <w:sz w:val="28"/>
          <w:szCs w:val="28"/>
          <w:lang w:val="en-US"/>
        </w:rPr>
        <w:t xml:space="preserve"> </w:t>
      </w:r>
      <w:r w:rsidRPr="00DF1FA6">
        <w:rPr>
          <w:rFonts w:eastAsia="Times New Roman"/>
          <w:sz w:val="28"/>
          <w:szCs w:val="28"/>
          <w:lang w:val="en-US"/>
        </w:rPr>
        <w:t>to’g’ri munosabatda,</w:t>
      </w:r>
      <w:r w:rsidRPr="00DF1FA6">
        <w:rPr>
          <w:rFonts w:eastAsia="Times New Roman"/>
          <w:b/>
          <w:bCs/>
          <w:sz w:val="28"/>
          <w:szCs w:val="28"/>
          <w:lang w:val="en-US"/>
        </w:rPr>
        <w:t xml:space="preserve"> </w:t>
      </w:r>
      <w:r w:rsidRPr="00DF1FA6">
        <w:rPr>
          <w:rFonts w:eastAsia="Times New Roman"/>
          <w:sz w:val="28"/>
          <w:szCs w:val="28"/>
          <w:lang w:val="en-US"/>
        </w:rPr>
        <w:t>bir o’lchamda) –musiqiy pog’onalar oralig’idagi intervallar munosabatining tengligi.</w:t>
      </w:r>
    </w:p>
    <w:p w:rsidR="00E766EF" w:rsidRPr="00DF1FA6" w:rsidRDefault="00DF1FA6" w:rsidP="00CB7F3E">
      <w:pPr>
        <w:ind w:firstLine="708"/>
        <w:jc w:val="both"/>
        <w:rPr>
          <w:sz w:val="20"/>
          <w:szCs w:val="20"/>
          <w:lang w:val="en-US"/>
        </w:rPr>
      </w:pPr>
      <w:bookmarkStart w:id="78" w:name="page96"/>
      <w:bookmarkEnd w:id="78"/>
      <w:r w:rsidRPr="00DF1FA6">
        <w:rPr>
          <w:rFonts w:eastAsia="Times New Roman"/>
          <w:sz w:val="28"/>
          <w:szCs w:val="28"/>
          <w:lang w:val="en-US"/>
        </w:rPr>
        <w:t>Oktava oralig’ining teng 12 yarim tonga bo’linishi bir tekis temperatsiya bo’ladi.</w:t>
      </w:r>
    </w:p>
    <w:p w:rsidR="00E766EF" w:rsidRPr="00DF1FA6" w:rsidRDefault="00DF1FA6" w:rsidP="00CB7F3E">
      <w:pPr>
        <w:ind w:firstLine="708"/>
        <w:jc w:val="both"/>
        <w:rPr>
          <w:sz w:val="20"/>
          <w:szCs w:val="20"/>
          <w:lang w:val="en-US"/>
        </w:rPr>
      </w:pPr>
      <w:r w:rsidRPr="00DF1FA6">
        <w:rPr>
          <w:rFonts w:eastAsia="Times New Roman"/>
          <w:b/>
          <w:bCs/>
          <w:sz w:val="28"/>
          <w:szCs w:val="28"/>
          <w:lang w:val="en-US"/>
        </w:rPr>
        <w:t xml:space="preserve">Tovushqator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cholg’u asbobida chalinishi yoki kishi ovozida aytilishi</w:t>
      </w:r>
      <w:r w:rsidRPr="00DF1FA6">
        <w:rPr>
          <w:rFonts w:eastAsia="Times New Roman"/>
          <w:b/>
          <w:bCs/>
          <w:sz w:val="28"/>
          <w:szCs w:val="28"/>
          <w:lang w:val="en-US"/>
        </w:rPr>
        <w:t xml:space="preserve"> </w:t>
      </w:r>
      <w:r w:rsidRPr="00DF1FA6">
        <w:rPr>
          <w:rFonts w:eastAsia="Times New Roman"/>
          <w:sz w:val="28"/>
          <w:szCs w:val="28"/>
          <w:lang w:val="en-US"/>
        </w:rPr>
        <w:t>mumkin bo’lgan tovushqator. U yuqori ko’tarilayotgan yoki quyi tushayotgan qator tovushlar tizmasida tuziladi.</w:t>
      </w:r>
    </w:p>
    <w:p w:rsidR="00E766EF" w:rsidRPr="00DF1FA6" w:rsidRDefault="00DF1FA6" w:rsidP="00CB7F3E">
      <w:pPr>
        <w:ind w:firstLine="708"/>
        <w:jc w:val="both"/>
        <w:rPr>
          <w:sz w:val="20"/>
          <w:szCs w:val="20"/>
          <w:lang w:val="en-US"/>
        </w:rPr>
      </w:pPr>
      <w:r w:rsidRPr="00DF1FA6">
        <w:rPr>
          <w:rFonts w:eastAsia="Times New Roman"/>
          <w:b/>
          <w:bCs/>
          <w:sz w:val="28"/>
          <w:szCs w:val="28"/>
          <w:lang w:val="en-US"/>
        </w:rPr>
        <w:t xml:space="preserve">Transpozitsiya </w:t>
      </w:r>
      <w:r w:rsidRPr="00DF1FA6">
        <w:rPr>
          <w:rFonts w:eastAsia="Times New Roman"/>
          <w:sz w:val="28"/>
          <w:szCs w:val="28"/>
          <w:lang w:val="en-US"/>
        </w:rPr>
        <w:t>(lot. Transponere –</w:t>
      </w:r>
      <w:r w:rsidRPr="00DF1FA6">
        <w:rPr>
          <w:rFonts w:eastAsia="Times New Roman"/>
          <w:b/>
          <w:bCs/>
          <w:sz w:val="28"/>
          <w:szCs w:val="28"/>
          <w:lang w:val="en-US"/>
        </w:rPr>
        <w:t xml:space="preserve"> </w:t>
      </w:r>
      <w:r w:rsidRPr="00DF1FA6">
        <w:rPr>
          <w:rFonts w:eastAsia="Times New Roman"/>
          <w:sz w:val="28"/>
          <w:szCs w:val="28"/>
          <w:lang w:val="en-US"/>
        </w:rPr>
        <w:t>joyini o’zgartmoq)</w:t>
      </w:r>
      <w:r w:rsidRPr="00DF1FA6">
        <w:rPr>
          <w:rFonts w:eastAsia="Times New Roman"/>
          <w:b/>
          <w:bCs/>
          <w:sz w:val="28"/>
          <w:szCs w:val="28"/>
          <w:lang w:val="en-US"/>
        </w:rPr>
        <w:t xml:space="preserve">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tovushlarni</w:t>
      </w:r>
      <w:r w:rsidRPr="00DF1FA6">
        <w:rPr>
          <w:rFonts w:eastAsia="Times New Roman"/>
          <w:b/>
          <w:bCs/>
          <w:sz w:val="28"/>
          <w:szCs w:val="28"/>
          <w:lang w:val="en-US"/>
        </w:rPr>
        <w:t xml:space="preserve"> </w:t>
      </w:r>
      <w:r w:rsidRPr="00DF1FA6">
        <w:rPr>
          <w:rFonts w:eastAsia="Times New Roman"/>
          <w:sz w:val="28"/>
          <w:szCs w:val="28"/>
          <w:lang w:val="en-US"/>
        </w:rPr>
        <w:t>boshqa balandlikka ko’chirish. Transpozitsiya turli sharoitda qilinadi: yozilgan musiqa asari xonanda ovoziga noqulay bo’lsa; bir cholg’u asbobdan ikkinchisiga ko’chirish zarurati bo’lsa; yozilgan notalar o’qish uchun noqulay bo’lsa. Mazkur hollarda musiqa asarini bir tonallikdan ikkinchi tonallikka transpozitsiya qilinadi; bunda uning xarakteri, ritmi va boshqa unsurlari o’zgarmaydi.</w:t>
      </w:r>
    </w:p>
    <w:p w:rsidR="00E766EF" w:rsidRPr="00DF1FA6" w:rsidRDefault="00DF1FA6" w:rsidP="00CB7F3E">
      <w:pPr>
        <w:ind w:right="20" w:firstLine="708"/>
        <w:jc w:val="both"/>
        <w:rPr>
          <w:sz w:val="20"/>
          <w:szCs w:val="20"/>
          <w:lang w:val="en-US"/>
        </w:rPr>
      </w:pPr>
      <w:r w:rsidRPr="00DF1FA6">
        <w:rPr>
          <w:rFonts w:eastAsia="Times New Roman"/>
          <w:b/>
          <w:bCs/>
          <w:sz w:val="28"/>
          <w:szCs w:val="28"/>
          <w:lang w:val="en-US"/>
        </w:rPr>
        <w:t xml:space="preserve">Transpozitsiyalanuvchi cholg’ular – </w:t>
      </w:r>
      <w:r w:rsidRPr="00DF1FA6">
        <w:rPr>
          <w:rFonts w:eastAsia="Times New Roman"/>
          <w:sz w:val="28"/>
          <w:szCs w:val="28"/>
          <w:lang w:val="en-US"/>
        </w:rPr>
        <w:t>kuy ijro etilganida nota yozuvida</w:t>
      </w:r>
      <w:r w:rsidRPr="00DF1FA6">
        <w:rPr>
          <w:rFonts w:eastAsia="Times New Roman"/>
          <w:b/>
          <w:bCs/>
          <w:sz w:val="28"/>
          <w:szCs w:val="28"/>
          <w:lang w:val="en-US"/>
        </w:rPr>
        <w:t xml:space="preserve"> </w:t>
      </w:r>
      <w:r w:rsidRPr="00DF1FA6">
        <w:rPr>
          <w:rFonts w:eastAsia="Times New Roman"/>
          <w:sz w:val="28"/>
          <w:szCs w:val="28"/>
          <w:lang w:val="en-US"/>
        </w:rPr>
        <w:t>yozilganiga ko’ra past yoki baland tovush bilan yangraydigan cholg’ular. Masalan, qashqar rubobi, afg’on rubobi yangrashiga nisbatan bir oktava yuqori yoziladi. Nay pikkolo esa yangrashiga nisbatan bir oktava past yoziladi.</w:t>
      </w:r>
    </w:p>
    <w:p w:rsidR="00E766EF" w:rsidRPr="00DF1FA6" w:rsidRDefault="00DF1FA6" w:rsidP="00CB7F3E">
      <w:pPr>
        <w:ind w:right="20" w:firstLine="708"/>
        <w:jc w:val="both"/>
        <w:rPr>
          <w:sz w:val="20"/>
          <w:szCs w:val="20"/>
          <w:lang w:val="en-US"/>
        </w:rPr>
      </w:pPr>
      <w:r w:rsidRPr="00DF1FA6">
        <w:rPr>
          <w:rFonts w:eastAsia="Times New Roman"/>
          <w:b/>
          <w:bCs/>
          <w:sz w:val="28"/>
          <w:szCs w:val="28"/>
          <w:lang w:val="en-US"/>
        </w:rPr>
        <w:t xml:space="preserve">Unison </w:t>
      </w:r>
      <w:r w:rsidRPr="00DF1FA6">
        <w:rPr>
          <w:rFonts w:eastAsia="Times New Roman"/>
          <w:sz w:val="28"/>
          <w:szCs w:val="28"/>
          <w:lang w:val="en-US"/>
        </w:rPr>
        <w:t>(it. unisono –</w:t>
      </w:r>
      <w:r w:rsidRPr="00DF1FA6">
        <w:rPr>
          <w:rFonts w:eastAsia="Times New Roman"/>
          <w:b/>
          <w:bCs/>
          <w:sz w:val="28"/>
          <w:szCs w:val="28"/>
          <w:lang w:val="en-US"/>
        </w:rPr>
        <w:t xml:space="preserve"> </w:t>
      </w:r>
      <w:r w:rsidRPr="00DF1FA6">
        <w:rPr>
          <w:rFonts w:eastAsia="Times New Roman"/>
          <w:sz w:val="28"/>
          <w:szCs w:val="28"/>
          <w:lang w:val="en-US"/>
        </w:rPr>
        <w:t>bir xil sado) –</w:t>
      </w:r>
      <w:r w:rsidRPr="00DF1FA6">
        <w:rPr>
          <w:rFonts w:eastAsia="Times New Roman"/>
          <w:b/>
          <w:bCs/>
          <w:sz w:val="28"/>
          <w:szCs w:val="28"/>
          <w:lang w:val="en-US"/>
        </w:rPr>
        <w:t xml:space="preserve"> </w:t>
      </w:r>
      <w:r w:rsidRPr="00DF1FA6">
        <w:rPr>
          <w:rFonts w:eastAsia="Times New Roman"/>
          <w:sz w:val="28"/>
          <w:szCs w:val="28"/>
          <w:lang w:val="en-US"/>
        </w:rPr>
        <w:t>bir xil balandlikdagi ikki</w:t>
      </w:r>
      <w:r w:rsidRPr="00DF1FA6">
        <w:rPr>
          <w:rFonts w:eastAsia="Times New Roman"/>
          <w:b/>
          <w:bCs/>
          <w:sz w:val="28"/>
          <w:szCs w:val="28"/>
          <w:lang w:val="en-US"/>
        </w:rPr>
        <w:t xml:space="preserve"> </w:t>
      </w:r>
      <w:r w:rsidRPr="00DF1FA6">
        <w:rPr>
          <w:rFonts w:eastAsia="Times New Roman"/>
          <w:sz w:val="28"/>
          <w:szCs w:val="28"/>
          <w:lang w:val="en-US"/>
        </w:rPr>
        <w:t>(yoki</w:t>
      </w:r>
      <w:r w:rsidRPr="00DF1FA6">
        <w:rPr>
          <w:rFonts w:eastAsia="Times New Roman"/>
          <w:b/>
          <w:bCs/>
          <w:sz w:val="28"/>
          <w:szCs w:val="28"/>
          <w:lang w:val="en-US"/>
        </w:rPr>
        <w:t xml:space="preserve"> </w:t>
      </w:r>
      <w:r w:rsidRPr="00DF1FA6">
        <w:rPr>
          <w:rFonts w:eastAsia="Times New Roman"/>
          <w:sz w:val="28"/>
          <w:szCs w:val="28"/>
          <w:lang w:val="en-US"/>
        </w:rPr>
        <w:t>bir necha) tovushning bir vaqtda yangrashi.</w:t>
      </w:r>
    </w:p>
    <w:p w:rsidR="00E766EF" w:rsidRPr="00DF1FA6" w:rsidRDefault="00DF1FA6" w:rsidP="00CB7F3E">
      <w:pPr>
        <w:ind w:right="20" w:firstLine="708"/>
        <w:jc w:val="both"/>
        <w:rPr>
          <w:sz w:val="20"/>
          <w:szCs w:val="20"/>
          <w:lang w:val="en-US"/>
        </w:rPr>
      </w:pPr>
      <w:r w:rsidRPr="00DF1FA6">
        <w:rPr>
          <w:rFonts w:eastAsia="Times New Roman"/>
          <w:b/>
          <w:bCs/>
          <w:sz w:val="28"/>
          <w:szCs w:val="28"/>
          <w:lang w:val="en-US"/>
        </w:rPr>
        <w:t xml:space="preserve">Xromatizm </w:t>
      </w:r>
      <w:r w:rsidRPr="00DF1FA6">
        <w:rPr>
          <w:rFonts w:eastAsia="Times New Roman"/>
          <w:sz w:val="28"/>
          <w:szCs w:val="28"/>
          <w:lang w:val="en-US"/>
        </w:rPr>
        <w:t>(yun. Chroma</w:t>
      </w:r>
      <w:r w:rsidRPr="00DF1FA6">
        <w:rPr>
          <w:rFonts w:eastAsia="Times New Roman"/>
          <w:b/>
          <w:bCs/>
          <w:sz w:val="28"/>
          <w:szCs w:val="28"/>
          <w:lang w:val="en-US"/>
        </w:rPr>
        <w:t xml:space="preserve"> </w:t>
      </w:r>
      <w:r w:rsidRPr="00DF1FA6">
        <w:rPr>
          <w:rFonts w:eastAsia="Times New Roman"/>
          <w:sz w:val="28"/>
          <w:szCs w:val="28"/>
          <w:lang w:val="en-US"/>
        </w:rPr>
        <w:t>-rang) –</w:t>
      </w:r>
      <w:r w:rsidRPr="00DF1FA6">
        <w:rPr>
          <w:rFonts w:eastAsia="Times New Roman"/>
          <w:b/>
          <w:bCs/>
          <w:sz w:val="28"/>
          <w:szCs w:val="28"/>
          <w:lang w:val="en-US"/>
        </w:rPr>
        <w:t xml:space="preserve"> </w:t>
      </w:r>
      <w:r w:rsidRPr="00DF1FA6">
        <w:rPr>
          <w:rFonts w:eastAsia="Times New Roman"/>
          <w:sz w:val="28"/>
          <w:szCs w:val="28"/>
          <w:lang w:val="en-US"/>
        </w:rPr>
        <w:t>diatonik laddagi pog’onalarning</w:t>
      </w:r>
      <w:r w:rsidRPr="00DF1FA6">
        <w:rPr>
          <w:rFonts w:eastAsia="Times New Roman"/>
          <w:b/>
          <w:bCs/>
          <w:sz w:val="28"/>
          <w:szCs w:val="28"/>
          <w:lang w:val="en-US"/>
        </w:rPr>
        <w:t xml:space="preserve"> </w:t>
      </w:r>
      <w:r w:rsidRPr="00DF1FA6">
        <w:rPr>
          <w:rFonts w:eastAsia="Times New Roman"/>
          <w:sz w:val="28"/>
          <w:szCs w:val="28"/>
          <w:lang w:val="en-US"/>
        </w:rPr>
        <w:t>yarim tondan o’zgarishi. Ular alteratsiya belgilari – diez yoki bemol bilan ko’rsatiladi. Xromatik yarim ton bir pog’onadagi ikki turli tovushdan tuziladi. Masalan, «do» va «do-diez».</w:t>
      </w:r>
    </w:p>
    <w:p w:rsidR="00E766EF" w:rsidRPr="00DF1FA6" w:rsidRDefault="00DF1FA6" w:rsidP="00CB7F3E">
      <w:pPr>
        <w:ind w:right="20" w:firstLine="708"/>
        <w:jc w:val="both"/>
        <w:rPr>
          <w:sz w:val="20"/>
          <w:szCs w:val="20"/>
          <w:lang w:val="en-US"/>
        </w:rPr>
      </w:pPr>
      <w:r w:rsidRPr="00DF1FA6">
        <w:rPr>
          <w:rFonts w:eastAsia="Times New Roman"/>
          <w:b/>
          <w:bCs/>
          <w:sz w:val="28"/>
          <w:szCs w:val="28"/>
          <w:lang w:val="en-US"/>
        </w:rPr>
        <w:t xml:space="preserve">Xromatik gamma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kuyning yarim tonlar bo’yicha baland-pastga izchil</w:t>
      </w:r>
      <w:r w:rsidRPr="00DF1FA6">
        <w:rPr>
          <w:rFonts w:eastAsia="Times New Roman"/>
          <w:b/>
          <w:bCs/>
          <w:sz w:val="28"/>
          <w:szCs w:val="28"/>
          <w:lang w:val="en-US"/>
        </w:rPr>
        <w:t xml:space="preserve"> </w:t>
      </w:r>
      <w:r w:rsidRPr="00DF1FA6">
        <w:rPr>
          <w:rFonts w:eastAsia="Times New Roman"/>
          <w:sz w:val="28"/>
          <w:szCs w:val="28"/>
          <w:lang w:val="en-US"/>
        </w:rPr>
        <w:t>harakati. To’liq xromatik gamma 12 tovush (yarim ton)dan iborat. Gammadagi xromatik va diatonik yarim tonlarni tartibli almashinib kelishi lad tuzilishi (major va minor) va harakat yo’nalishi (yuqorilanishi yoki pasayishi)ga bog’liq. Xromatik gamma diatonik gammadagi butun ton pog’onalarini ko’tarish yoki pasaytirish yo’li bilan to’ldiriladi.</w:t>
      </w:r>
    </w:p>
    <w:p w:rsidR="00E766EF" w:rsidRPr="00DF1FA6" w:rsidRDefault="00DF1FA6" w:rsidP="00CB7F3E">
      <w:pPr>
        <w:ind w:left="700"/>
        <w:rPr>
          <w:sz w:val="20"/>
          <w:szCs w:val="20"/>
          <w:lang w:val="en-US"/>
        </w:rPr>
      </w:pPr>
      <w:r w:rsidRPr="00DF1FA6">
        <w:rPr>
          <w:rFonts w:eastAsia="Times New Roman"/>
          <w:b/>
          <w:bCs/>
          <w:sz w:val="28"/>
          <w:szCs w:val="28"/>
          <w:lang w:val="en-US"/>
        </w:rPr>
        <w:t xml:space="preserve">Ad libitum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xoxishga ko’ra,</w:t>
      </w:r>
      <w:r w:rsidRPr="00DF1FA6">
        <w:rPr>
          <w:rFonts w:eastAsia="Times New Roman"/>
          <w:b/>
          <w:bCs/>
          <w:sz w:val="28"/>
          <w:szCs w:val="28"/>
          <w:lang w:val="en-US"/>
        </w:rPr>
        <w:t xml:space="preserve"> </w:t>
      </w:r>
      <w:r w:rsidRPr="00DF1FA6">
        <w:rPr>
          <w:rFonts w:eastAsia="Times New Roman"/>
          <w:sz w:val="28"/>
          <w:szCs w:val="28"/>
          <w:lang w:val="en-US"/>
        </w:rPr>
        <w:t>istalgancha</w:t>
      </w:r>
    </w:p>
    <w:p w:rsidR="00E766EF" w:rsidRPr="00DF1FA6" w:rsidRDefault="00DF1FA6" w:rsidP="00CB7F3E">
      <w:pPr>
        <w:ind w:left="700"/>
        <w:rPr>
          <w:sz w:val="20"/>
          <w:szCs w:val="20"/>
          <w:lang w:val="en-US"/>
        </w:rPr>
      </w:pPr>
      <w:r w:rsidRPr="00DF1FA6">
        <w:rPr>
          <w:rFonts w:eastAsia="Times New Roman"/>
          <w:b/>
          <w:bCs/>
          <w:sz w:val="28"/>
          <w:szCs w:val="28"/>
          <w:lang w:val="en-US"/>
        </w:rPr>
        <w:t xml:space="preserve">A2, A3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ikkala,</w:t>
      </w:r>
      <w:r w:rsidRPr="00DF1FA6">
        <w:rPr>
          <w:rFonts w:eastAsia="Times New Roman"/>
          <w:b/>
          <w:bCs/>
          <w:sz w:val="28"/>
          <w:szCs w:val="28"/>
          <w:lang w:val="en-US"/>
        </w:rPr>
        <w:t xml:space="preserve"> </w:t>
      </w:r>
      <w:r w:rsidRPr="00DF1FA6">
        <w:rPr>
          <w:rFonts w:eastAsia="Times New Roman"/>
          <w:sz w:val="28"/>
          <w:szCs w:val="28"/>
          <w:lang w:val="en-US"/>
        </w:rPr>
        <w:t>uchchala</w:t>
      </w:r>
      <w:r w:rsidRPr="00DF1FA6">
        <w:rPr>
          <w:rFonts w:eastAsia="Times New Roman"/>
          <w:b/>
          <w:bCs/>
          <w:sz w:val="28"/>
          <w:szCs w:val="28"/>
          <w:lang w:val="en-US"/>
        </w:rPr>
        <w:t xml:space="preserve"> </w:t>
      </w:r>
      <w:r w:rsidRPr="00DF1FA6">
        <w:rPr>
          <w:rFonts w:eastAsia="Times New Roman"/>
          <w:sz w:val="28"/>
          <w:szCs w:val="28"/>
          <w:lang w:val="en-US"/>
        </w:rPr>
        <w:t>(cholg’u)</w:t>
      </w:r>
    </w:p>
    <w:p w:rsidR="00E766EF" w:rsidRPr="00DF1FA6" w:rsidRDefault="00DF1FA6" w:rsidP="00CB7F3E">
      <w:pPr>
        <w:ind w:left="700" w:right="2720"/>
        <w:rPr>
          <w:sz w:val="20"/>
          <w:szCs w:val="20"/>
          <w:lang w:val="en-US"/>
        </w:rPr>
      </w:pPr>
      <w:r w:rsidRPr="00DF1FA6">
        <w:rPr>
          <w:rFonts w:eastAsia="Times New Roman"/>
          <w:b/>
          <w:bCs/>
          <w:sz w:val="28"/>
          <w:szCs w:val="28"/>
          <w:lang w:val="en-US"/>
        </w:rPr>
        <w:t xml:space="preserve">Archi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torli cholg’ular guruhining belgilanishi</w:t>
      </w:r>
      <w:r w:rsidRPr="00DF1FA6">
        <w:rPr>
          <w:rFonts w:eastAsia="Times New Roman"/>
          <w:b/>
          <w:bCs/>
          <w:sz w:val="28"/>
          <w:szCs w:val="28"/>
          <w:lang w:val="en-US"/>
        </w:rPr>
        <w:t xml:space="preserve"> Arco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kamon</w:t>
      </w:r>
    </w:p>
    <w:p w:rsidR="00E766EF" w:rsidRPr="00DF1FA6" w:rsidRDefault="00DF1FA6" w:rsidP="00CB7F3E">
      <w:pPr>
        <w:ind w:left="700"/>
        <w:rPr>
          <w:sz w:val="20"/>
          <w:szCs w:val="20"/>
          <w:lang w:val="en-US"/>
        </w:rPr>
      </w:pPr>
      <w:r w:rsidRPr="00DF1FA6">
        <w:rPr>
          <w:rFonts w:eastAsia="Times New Roman"/>
          <w:b/>
          <w:bCs/>
          <w:sz w:val="28"/>
          <w:szCs w:val="28"/>
          <w:lang w:val="en-US"/>
        </w:rPr>
        <w:t xml:space="preserve">Arpa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arfa</w:t>
      </w:r>
    </w:p>
    <w:p w:rsidR="00E766EF" w:rsidRPr="00DF1FA6" w:rsidRDefault="00DF1FA6" w:rsidP="00CB7F3E">
      <w:pPr>
        <w:ind w:left="700"/>
        <w:rPr>
          <w:sz w:val="20"/>
          <w:szCs w:val="20"/>
          <w:lang w:val="en-US"/>
        </w:rPr>
      </w:pPr>
      <w:r w:rsidRPr="00DF1FA6">
        <w:rPr>
          <w:rFonts w:eastAsia="Times New Roman"/>
          <w:b/>
          <w:bCs/>
          <w:sz w:val="28"/>
          <w:szCs w:val="28"/>
          <w:lang w:val="en-US"/>
        </w:rPr>
        <w:t xml:space="preserve">Attacca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keyingi asarni tanaffussiz chalish</w:t>
      </w:r>
    </w:p>
    <w:p w:rsidR="00E766EF" w:rsidRPr="00DF1FA6" w:rsidRDefault="00DF1FA6" w:rsidP="00CB7F3E">
      <w:pPr>
        <w:ind w:left="700"/>
        <w:rPr>
          <w:sz w:val="20"/>
          <w:szCs w:val="20"/>
          <w:lang w:val="en-US"/>
        </w:rPr>
      </w:pPr>
      <w:r w:rsidRPr="00DF1FA6">
        <w:rPr>
          <w:rFonts w:eastAsia="Times New Roman"/>
          <w:b/>
          <w:bCs/>
          <w:sz w:val="28"/>
          <w:szCs w:val="28"/>
          <w:lang w:val="en-US"/>
        </w:rPr>
        <w:t xml:space="preserve">Bachetta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tayoqcha</w:t>
      </w:r>
      <w:r w:rsidRPr="00DF1FA6">
        <w:rPr>
          <w:rFonts w:eastAsia="Times New Roman"/>
          <w:b/>
          <w:bCs/>
          <w:sz w:val="28"/>
          <w:szCs w:val="28"/>
          <w:lang w:val="en-US"/>
        </w:rPr>
        <w:t xml:space="preserve"> </w:t>
      </w:r>
      <w:r w:rsidRPr="00DF1FA6">
        <w:rPr>
          <w:rFonts w:eastAsia="Times New Roman"/>
          <w:sz w:val="28"/>
          <w:szCs w:val="28"/>
          <w:lang w:val="en-US"/>
        </w:rPr>
        <w:t>(zarbli cholg’ularda chalish uchun)</w:t>
      </w:r>
    </w:p>
    <w:p w:rsidR="00E766EF" w:rsidRPr="00DF1FA6" w:rsidRDefault="00DF1FA6" w:rsidP="00CB7F3E">
      <w:pPr>
        <w:ind w:left="700"/>
        <w:rPr>
          <w:sz w:val="20"/>
          <w:szCs w:val="20"/>
          <w:lang w:val="en-US"/>
        </w:rPr>
      </w:pPr>
      <w:r w:rsidRPr="00DF1FA6">
        <w:rPr>
          <w:rFonts w:eastAsia="Times New Roman"/>
          <w:b/>
          <w:bCs/>
          <w:sz w:val="28"/>
          <w:szCs w:val="28"/>
          <w:lang w:val="en-US"/>
        </w:rPr>
        <w:t xml:space="preserve">Bassklarinette </w:t>
      </w:r>
      <w:r w:rsidRPr="00DF1FA6">
        <w:rPr>
          <w:rFonts w:eastAsia="Times New Roman"/>
          <w:sz w:val="28"/>
          <w:szCs w:val="28"/>
          <w:lang w:val="en-US"/>
        </w:rPr>
        <w:t>(nemischa) –</w:t>
      </w:r>
      <w:r w:rsidRPr="00DF1FA6">
        <w:rPr>
          <w:rFonts w:eastAsia="Times New Roman"/>
          <w:b/>
          <w:bCs/>
          <w:sz w:val="28"/>
          <w:szCs w:val="28"/>
          <w:lang w:val="en-US"/>
        </w:rPr>
        <w:t xml:space="preserve"> </w:t>
      </w:r>
      <w:r w:rsidRPr="00DF1FA6">
        <w:rPr>
          <w:rFonts w:eastAsia="Times New Roman"/>
          <w:sz w:val="28"/>
          <w:szCs w:val="28"/>
          <w:lang w:val="en-US"/>
        </w:rPr>
        <w:t>bas-klarnet</w:t>
      </w:r>
    </w:p>
    <w:p w:rsidR="00E766EF" w:rsidRPr="00DF1FA6" w:rsidRDefault="00DF1FA6" w:rsidP="00CB7F3E">
      <w:pPr>
        <w:ind w:left="700"/>
        <w:rPr>
          <w:sz w:val="20"/>
          <w:szCs w:val="20"/>
          <w:lang w:val="en-US"/>
        </w:rPr>
      </w:pPr>
      <w:r w:rsidRPr="00DF1FA6">
        <w:rPr>
          <w:rFonts w:eastAsia="Times New Roman"/>
          <w:b/>
          <w:bCs/>
          <w:sz w:val="28"/>
          <w:szCs w:val="28"/>
          <w:lang w:val="en-US"/>
        </w:rPr>
        <w:t xml:space="preserve">Basso, bassi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bas,</w:t>
      </w:r>
      <w:r w:rsidRPr="00DF1FA6">
        <w:rPr>
          <w:rFonts w:eastAsia="Times New Roman"/>
          <w:b/>
          <w:bCs/>
          <w:sz w:val="28"/>
          <w:szCs w:val="28"/>
          <w:lang w:val="en-US"/>
        </w:rPr>
        <w:t xml:space="preserve"> </w:t>
      </w:r>
      <w:r w:rsidRPr="00DF1FA6">
        <w:rPr>
          <w:rFonts w:eastAsia="Times New Roman"/>
          <w:sz w:val="28"/>
          <w:szCs w:val="28"/>
          <w:lang w:val="en-US"/>
        </w:rPr>
        <w:t>baslar;</w:t>
      </w:r>
      <w:r w:rsidRPr="00DF1FA6">
        <w:rPr>
          <w:rFonts w:eastAsia="Times New Roman"/>
          <w:b/>
          <w:bCs/>
          <w:sz w:val="28"/>
          <w:szCs w:val="28"/>
          <w:lang w:val="en-US"/>
        </w:rPr>
        <w:t xml:space="preserve"> </w:t>
      </w:r>
      <w:r w:rsidRPr="00DF1FA6">
        <w:rPr>
          <w:rFonts w:eastAsia="Times New Roman"/>
          <w:sz w:val="28"/>
          <w:szCs w:val="28"/>
          <w:lang w:val="en-US"/>
        </w:rPr>
        <w:t>kontraba</w:t>
      </w:r>
      <w:bookmarkStart w:id="79" w:name="page97"/>
      <w:bookmarkEnd w:id="79"/>
      <w:r w:rsidRPr="00DF1FA6">
        <w:rPr>
          <w:rFonts w:eastAsia="Times New Roman"/>
          <w:b/>
          <w:bCs/>
          <w:sz w:val="28"/>
          <w:szCs w:val="28"/>
          <w:lang w:val="en-US"/>
        </w:rPr>
        <w:t xml:space="preserve">Batterie </w:t>
      </w:r>
      <w:r w:rsidRPr="00DF1FA6">
        <w:rPr>
          <w:rFonts w:eastAsia="Times New Roman"/>
          <w:sz w:val="28"/>
          <w:szCs w:val="28"/>
          <w:lang w:val="en-US"/>
        </w:rPr>
        <w:t>(frantsuzcha) –</w:t>
      </w:r>
      <w:r w:rsidRPr="00DF1FA6">
        <w:rPr>
          <w:rFonts w:eastAsia="Times New Roman"/>
          <w:b/>
          <w:bCs/>
          <w:sz w:val="28"/>
          <w:szCs w:val="28"/>
          <w:lang w:val="en-US"/>
        </w:rPr>
        <w:t xml:space="preserve"> </w:t>
      </w:r>
      <w:r w:rsidRPr="00DF1FA6">
        <w:rPr>
          <w:rFonts w:eastAsia="Times New Roman"/>
          <w:sz w:val="28"/>
          <w:szCs w:val="28"/>
          <w:lang w:val="en-US"/>
        </w:rPr>
        <w:t>zarbli cholg’ular guruhining belgilanishi</w:t>
      </w:r>
    </w:p>
    <w:p w:rsidR="00E766EF" w:rsidRPr="00DF1FA6" w:rsidRDefault="00DF1FA6" w:rsidP="00CB7F3E">
      <w:pPr>
        <w:ind w:left="1000"/>
        <w:rPr>
          <w:sz w:val="20"/>
          <w:szCs w:val="20"/>
          <w:lang w:val="en-US"/>
        </w:rPr>
      </w:pPr>
      <w:r w:rsidRPr="00DF1FA6">
        <w:rPr>
          <w:rFonts w:eastAsia="Times New Roman"/>
          <w:b/>
          <w:bCs/>
          <w:sz w:val="28"/>
          <w:szCs w:val="28"/>
          <w:lang w:val="en-US"/>
        </w:rPr>
        <w:t xml:space="preserve">Becken </w:t>
      </w:r>
      <w:r w:rsidRPr="00DF1FA6">
        <w:rPr>
          <w:rFonts w:eastAsia="Times New Roman"/>
          <w:sz w:val="28"/>
          <w:szCs w:val="28"/>
          <w:lang w:val="en-US"/>
        </w:rPr>
        <w:t>(nemischa) –</w:t>
      </w:r>
      <w:r w:rsidRPr="00DF1FA6">
        <w:rPr>
          <w:rFonts w:eastAsia="Times New Roman"/>
          <w:b/>
          <w:bCs/>
          <w:sz w:val="28"/>
          <w:szCs w:val="28"/>
          <w:lang w:val="en-US"/>
        </w:rPr>
        <w:t xml:space="preserve"> </w:t>
      </w:r>
      <w:r w:rsidRPr="00DF1FA6">
        <w:rPr>
          <w:rFonts w:eastAsia="Times New Roman"/>
          <w:sz w:val="28"/>
          <w:szCs w:val="28"/>
          <w:lang w:val="en-US"/>
        </w:rPr>
        <w:t>tarelkalar</w:t>
      </w:r>
    </w:p>
    <w:p w:rsidR="00E766EF" w:rsidRPr="00DF1FA6" w:rsidRDefault="00DF1FA6" w:rsidP="00CB7F3E">
      <w:pPr>
        <w:ind w:left="1000"/>
        <w:rPr>
          <w:sz w:val="20"/>
          <w:szCs w:val="20"/>
          <w:lang w:val="en-US"/>
        </w:rPr>
      </w:pPr>
      <w:r w:rsidRPr="00DF1FA6">
        <w:rPr>
          <w:rFonts w:eastAsia="Times New Roman"/>
          <w:b/>
          <w:bCs/>
          <w:sz w:val="28"/>
          <w:szCs w:val="28"/>
          <w:lang w:val="en-US"/>
        </w:rPr>
        <w:t xml:space="preserve">Bratsche </w:t>
      </w:r>
      <w:r w:rsidRPr="00DF1FA6">
        <w:rPr>
          <w:rFonts w:eastAsia="Times New Roman"/>
          <w:sz w:val="28"/>
          <w:szCs w:val="28"/>
          <w:lang w:val="en-US"/>
        </w:rPr>
        <w:t>(nemischa) –</w:t>
      </w:r>
      <w:r w:rsidRPr="00DF1FA6">
        <w:rPr>
          <w:rFonts w:eastAsia="Times New Roman"/>
          <w:b/>
          <w:bCs/>
          <w:sz w:val="28"/>
          <w:szCs w:val="28"/>
          <w:lang w:val="en-US"/>
        </w:rPr>
        <w:t xml:space="preserve"> </w:t>
      </w:r>
      <w:r w:rsidRPr="00DF1FA6">
        <w:rPr>
          <w:rFonts w:eastAsia="Times New Roman"/>
          <w:sz w:val="28"/>
          <w:szCs w:val="28"/>
          <w:lang w:val="en-US"/>
        </w:rPr>
        <w:t>alt</w:t>
      </w:r>
    </w:p>
    <w:p w:rsidR="00E766EF" w:rsidRPr="00DF1FA6" w:rsidRDefault="00DF1FA6" w:rsidP="00CB7F3E">
      <w:pPr>
        <w:ind w:left="1000"/>
        <w:rPr>
          <w:sz w:val="20"/>
          <w:szCs w:val="20"/>
          <w:lang w:val="en-US"/>
        </w:rPr>
      </w:pPr>
      <w:r w:rsidRPr="00DF1FA6">
        <w:rPr>
          <w:rFonts w:eastAsia="Times New Roman"/>
          <w:b/>
          <w:bCs/>
          <w:sz w:val="28"/>
          <w:szCs w:val="28"/>
          <w:lang w:val="en-US"/>
        </w:rPr>
        <w:t xml:space="preserve">Campana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qo’ng’iroq</w:t>
      </w:r>
    </w:p>
    <w:p w:rsidR="00E766EF" w:rsidRPr="00DF1FA6" w:rsidRDefault="00DF1FA6" w:rsidP="00CB7F3E">
      <w:pPr>
        <w:ind w:left="1000"/>
        <w:rPr>
          <w:sz w:val="20"/>
          <w:szCs w:val="20"/>
          <w:lang w:val="en-US"/>
        </w:rPr>
      </w:pPr>
      <w:r w:rsidRPr="00DF1FA6">
        <w:rPr>
          <w:rFonts w:eastAsia="Times New Roman"/>
          <w:b/>
          <w:bCs/>
          <w:sz w:val="28"/>
          <w:szCs w:val="28"/>
          <w:lang w:val="en-US"/>
        </w:rPr>
        <w:t xml:space="preserve">Campanelli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qo’ng’iroqchalar</w:t>
      </w:r>
    </w:p>
    <w:p w:rsidR="00E766EF" w:rsidRPr="00DF1FA6" w:rsidRDefault="00DF1FA6" w:rsidP="00CB7F3E">
      <w:pPr>
        <w:ind w:left="1000"/>
        <w:rPr>
          <w:sz w:val="20"/>
          <w:szCs w:val="20"/>
          <w:lang w:val="en-US"/>
        </w:rPr>
      </w:pPr>
      <w:r w:rsidRPr="00DF1FA6">
        <w:rPr>
          <w:rFonts w:eastAsia="Times New Roman"/>
          <w:b/>
          <w:bCs/>
          <w:sz w:val="28"/>
          <w:szCs w:val="28"/>
          <w:lang w:val="en-US"/>
        </w:rPr>
        <w:t xml:space="preserve">Cassa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katta baraban</w:t>
      </w:r>
    </w:p>
    <w:p w:rsidR="00E766EF" w:rsidRPr="00DF1FA6" w:rsidRDefault="00DF1FA6" w:rsidP="00CB7F3E">
      <w:pPr>
        <w:ind w:left="1000"/>
        <w:rPr>
          <w:sz w:val="20"/>
          <w:szCs w:val="20"/>
          <w:lang w:val="en-US"/>
        </w:rPr>
      </w:pPr>
      <w:r w:rsidRPr="00DF1FA6">
        <w:rPr>
          <w:rFonts w:eastAsia="Times New Roman"/>
          <w:b/>
          <w:bCs/>
          <w:sz w:val="28"/>
          <w:szCs w:val="28"/>
          <w:lang w:val="en-US"/>
        </w:rPr>
        <w:t xml:space="preserve">Castagnetti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kastanettalar</w:t>
      </w:r>
    </w:p>
    <w:p w:rsidR="00E766EF" w:rsidRPr="00DF1FA6" w:rsidRDefault="00DF1FA6" w:rsidP="00CB7F3E">
      <w:pPr>
        <w:ind w:left="1000"/>
        <w:rPr>
          <w:sz w:val="20"/>
          <w:szCs w:val="20"/>
          <w:lang w:val="en-US"/>
        </w:rPr>
      </w:pPr>
      <w:r w:rsidRPr="00DF1FA6">
        <w:rPr>
          <w:rFonts w:eastAsia="Times New Roman"/>
          <w:b/>
          <w:bCs/>
          <w:sz w:val="28"/>
          <w:szCs w:val="28"/>
          <w:lang w:val="en-US"/>
        </w:rPr>
        <w:t xml:space="preserve">Celesta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chelesta</w:t>
      </w:r>
    </w:p>
    <w:p w:rsidR="00E766EF" w:rsidRPr="00DF1FA6" w:rsidRDefault="00DF1FA6" w:rsidP="00CB7F3E">
      <w:pPr>
        <w:ind w:left="1000"/>
        <w:rPr>
          <w:sz w:val="20"/>
          <w:szCs w:val="20"/>
          <w:lang w:val="en-US"/>
        </w:rPr>
      </w:pPr>
      <w:r w:rsidRPr="00DF1FA6">
        <w:rPr>
          <w:rFonts w:eastAsia="Times New Roman"/>
          <w:b/>
          <w:bCs/>
          <w:sz w:val="28"/>
          <w:szCs w:val="28"/>
          <w:lang w:val="en-US"/>
        </w:rPr>
        <w:t xml:space="preserve">Cello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violonchel</w:t>
      </w:r>
    </w:p>
    <w:p w:rsidR="00E766EF" w:rsidRPr="00DF1FA6" w:rsidRDefault="00DF1FA6" w:rsidP="00CB7F3E">
      <w:pPr>
        <w:ind w:left="1000"/>
        <w:rPr>
          <w:sz w:val="20"/>
          <w:szCs w:val="20"/>
          <w:lang w:val="en-US"/>
        </w:rPr>
      </w:pPr>
      <w:r w:rsidRPr="00DF1FA6">
        <w:rPr>
          <w:rFonts w:eastAsia="Times New Roman"/>
          <w:b/>
          <w:bCs/>
          <w:sz w:val="28"/>
          <w:szCs w:val="28"/>
          <w:lang w:val="en-US"/>
        </w:rPr>
        <w:t xml:space="preserve">Cembalo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klavesin</w:t>
      </w:r>
    </w:p>
    <w:p w:rsidR="00E766EF" w:rsidRPr="00DF1FA6" w:rsidRDefault="00DF1FA6" w:rsidP="00CB7F3E">
      <w:pPr>
        <w:ind w:left="1000"/>
        <w:rPr>
          <w:sz w:val="20"/>
          <w:szCs w:val="20"/>
          <w:lang w:val="en-US"/>
        </w:rPr>
      </w:pPr>
      <w:r w:rsidRPr="00DF1FA6">
        <w:rPr>
          <w:rFonts w:eastAsia="Times New Roman"/>
          <w:b/>
          <w:bCs/>
          <w:sz w:val="28"/>
          <w:szCs w:val="28"/>
          <w:lang w:val="en-US"/>
        </w:rPr>
        <w:t xml:space="preserve">Chitarra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gitara</w:t>
      </w:r>
    </w:p>
    <w:p w:rsidR="00E766EF" w:rsidRPr="00DF1FA6" w:rsidRDefault="00DF1FA6" w:rsidP="00CB7F3E">
      <w:pPr>
        <w:ind w:left="1000"/>
        <w:rPr>
          <w:sz w:val="20"/>
          <w:szCs w:val="20"/>
          <w:lang w:val="en-US"/>
        </w:rPr>
      </w:pPr>
      <w:r w:rsidRPr="00DF1FA6">
        <w:rPr>
          <w:rFonts w:eastAsia="Times New Roman"/>
          <w:b/>
          <w:bCs/>
          <w:sz w:val="28"/>
          <w:szCs w:val="28"/>
          <w:lang w:val="en-US"/>
        </w:rPr>
        <w:t xml:space="preserve">Corno inglese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ingliz surnayi</w:t>
      </w:r>
    </w:p>
    <w:p w:rsidR="00E766EF" w:rsidRPr="00DF1FA6" w:rsidRDefault="00DF1FA6" w:rsidP="00CB7F3E">
      <w:pPr>
        <w:ind w:left="1000"/>
        <w:rPr>
          <w:sz w:val="20"/>
          <w:szCs w:val="20"/>
          <w:lang w:val="en-US"/>
        </w:rPr>
      </w:pPr>
      <w:r w:rsidRPr="00DF1FA6">
        <w:rPr>
          <w:rFonts w:eastAsia="Times New Roman"/>
          <w:b/>
          <w:bCs/>
          <w:sz w:val="28"/>
          <w:szCs w:val="28"/>
          <w:lang w:val="en-US"/>
        </w:rPr>
        <w:t xml:space="preserve">Clarinetto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klarnet</w:t>
      </w:r>
    </w:p>
    <w:p w:rsidR="00E766EF" w:rsidRPr="00DF1FA6" w:rsidRDefault="00DF1FA6" w:rsidP="00CB7F3E">
      <w:pPr>
        <w:ind w:left="1000"/>
        <w:rPr>
          <w:sz w:val="20"/>
          <w:szCs w:val="20"/>
          <w:lang w:val="en-US"/>
        </w:rPr>
      </w:pPr>
      <w:r w:rsidRPr="00DF1FA6">
        <w:rPr>
          <w:rFonts w:eastAsia="Times New Roman"/>
          <w:b/>
          <w:bCs/>
          <w:sz w:val="28"/>
          <w:szCs w:val="28"/>
          <w:lang w:val="en-US"/>
        </w:rPr>
        <w:t xml:space="preserve">Clavicembalo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klavesin</w:t>
      </w:r>
    </w:p>
    <w:p w:rsidR="00E766EF" w:rsidRPr="00DF1FA6" w:rsidRDefault="00DF1FA6" w:rsidP="00CB7F3E">
      <w:pPr>
        <w:ind w:left="1000" w:right="2980"/>
        <w:rPr>
          <w:sz w:val="20"/>
          <w:szCs w:val="20"/>
          <w:lang w:val="en-US"/>
        </w:rPr>
      </w:pPr>
      <w:r w:rsidRPr="00DF1FA6">
        <w:rPr>
          <w:rFonts w:eastAsia="Times New Roman"/>
          <w:b/>
          <w:bCs/>
          <w:sz w:val="28"/>
          <w:szCs w:val="28"/>
          <w:lang w:val="en-US"/>
        </w:rPr>
        <w:t xml:space="preserve">Col legno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kamonning taxta tomoni bilan chalish</w:t>
      </w:r>
      <w:r w:rsidRPr="00DF1FA6">
        <w:rPr>
          <w:rFonts w:eastAsia="Times New Roman"/>
          <w:b/>
          <w:bCs/>
          <w:sz w:val="28"/>
          <w:szCs w:val="28"/>
          <w:lang w:val="en-US"/>
        </w:rPr>
        <w:t xml:space="preserve"> Con </w:t>
      </w:r>
      <w:r w:rsidRPr="00DF1FA6">
        <w:rPr>
          <w:rFonts w:eastAsia="Times New Roman"/>
          <w:sz w:val="28"/>
          <w:szCs w:val="28"/>
          <w:lang w:val="en-US"/>
        </w:rPr>
        <w:t>–</w:t>
      </w:r>
      <w:r w:rsidRPr="00DF1FA6">
        <w:rPr>
          <w:rFonts w:eastAsia="Times New Roman"/>
          <w:b/>
          <w:bCs/>
          <w:sz w:val="28"/>
          <w:szCs w:val="28"/>
          <w:lang w:val="en-US"/>
        </w:rPr>
        <w:t xml:space="preserve"> </w:t>
      </w:r>
      <w:r w:rsidRPr="00DF1FA6">
        <w:rPr>
          <w:rFonts w:eastAsia="Times New Roman"/>
          <w:sz w:val="28"/>
          <w:szCs w:val="28"/>
          <w:lang w:val="en-US"/>
        </w:rPr>
        <w:t>bilan</w:t>
      </w:r>
    </w:p>
    <w:p w:rsidR="00E766EF" w:rsidRDefault="00DF1FA6" w:rsidP="00CB7F3E">
      <w:pPr>
        <w:ind w:left="1000"/>
        <w:rPr>
          <w:sz w:val="20"/>
          <w:szCs w:val="20"/>
        </w:rPr>
      </w:pPr>
      <w:r>
        <w:rPr>
          <w:rFonts w:eastAsia="Times New Roman"/>
          <w:b/>
          <w:bCs/>
          <w:sz w:val="28"/>
          <w:szCs w:val="28"/>
        </w:rPr>
        <w:t xml:space="preserve">Con sordini </w:t>
      </w:r>
      <w:r>
        <w:rPr>
          <w:rFonts w:eastAsia="Times New Roman"/>
          <w:sz w:val="28"/>
          <w:szCs w:val="28"/>
        </w:rPr>
        <w:t>–</w:t>
      </w:r>
      <w:r>
        <w:rPr>
          <w:rFonts w:eastAsia="Times New Roman"/>
          <w:b/>
          <w:bCs/>
          <w:sz w:val="28"/>
          <w:szCs w:val="28"/>
        </w:rPr>
        <w:t xml:space="preserve"> </w:t>
      </w:r>
      <w:r>
        <w:rPr>
          <w:rFonts w:eastAsia="Times New Roman"/>
          <w:sz w:val="28"/>
          <w:szCs w:val="28"/>
        </w:rPr>
        <w:t>surdina bilan</w:t>
      </w:r>
    </w:p>
    <w:p w:rsidR="00E766EF" w:rsidRDefault="00E766EF" w:rsidP="00CB7F3E">
      <w:pPr>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300"/>
        <w:gridCol w:w="1980"/>
        <w:gridCol w:w="1840"/>
        <w:gridCol w:w="900"/>
        <w:gridCol w:w="1380"/>
        <w:gridCol w:w="180"/>
        <w:gridCol w:w="1380"/>
      </w:tblGrid>
      <w:tr w:rsidR="00E766EF">
        <w:trPr>
          <w:trHeight w:val="304"/>
        </w:trPr>
        <w:tc>
          <w:tcPr>
            <w:tcW w:w="2300" w:type="dxa"/>
            <w:tcBorders>
              <w:top w:val="single" w:sz="8" w:space="0" w:color="auto"/>
              <w:left w:val="single" w:sz="8" w:space="0" w:color="auto"/>
              <w:right w:val="single" w:sz="8" w:space="0" w:color="auto"/>
            </w:tcBorders>
            <w:vAlign w:val="bottom"/>
          </w:tcPr>
          <w:p w:rsidR="00E766EF" w:rsidRDefault="00DF1FA6" w:rsidP="00CB7F3E">
            <w:pPr>
              <w:jc w:val="center"/>
              <w:rPr>
                <w:sz w:val="20"/>
                <w:szCs w:val="20"/>
              </w:rPr>
            </w:pPr>
            <w:r>
              <w:rPr>
                <w:rFonts w:eastAsia="Times New Roman"/>
                <w:b/>
                <w:bCs/>
                <w:w w:val="99"/>
                <w:sz w:val="26"/>
                <w:szCs w:val="26"/>
              </w:rPr>
              <w:t>Voice</w:t>
            </w:r>
          </w:p>
        </w:tc>
        <w:tc>
          <w:tcPr>
            <w:tcW w:w="1980" w:type="dxa"/>
            <w:tcBorders>
              <w:top w:val="single" w:sz="8" w:space="0" w:color="auto"/>
              <w:right w:val="single" w:sz="8" w:space="0" w:color="auto"/>
            </w:tcBorders>
            <w:vAlign w:val="bottom"/>
          </w:tcPr>
          <w:p w:rsidR="00E766EF" w:rsidRDefault="00DF1FA6" w:rsidP="00CB7F3E">
            <w:pPr>
              <w:jc w:val="center"/>
              <w:rPr>
                <w:sz w:val="20"/>
                <w:szCs w:val="20"/>
              </w:rPr>
            </w:pPr>
            <w:r>
              <w:rPr>
                <w:rFonts w:eastAsia="Times New Roman"/>
                <w:w w:val="99"/>
                <w:sz w:val="26"/>
                <w:szCs w:val="26"/>
              </w:rPr>
              <w:t>Tovush</w:t>
            </w:r>
          </w:p>
        </w:tc>
        <w:tc>
          <w:tcPr>
            <w:tcW w:w="1840" w:type="dxa"/>
            <w:tcBorders>
              <w:top w:val="single" w:sz="8" w:space="0" w:color="auto"/>
            </w:tcBorders>
            <w:vAlign w:val="bottom"/>
          </w:tcPr>
          <w:p w:rsidR="00E766EF" w:rsidRDefault="00DF1FA6" w:rsidP="00CB7F3E">
            <w:pPr>
              <w:ind w:left="640"/>
              <w:rPr>
                <w:sz w:val="20"/>
                <w:szCs w:val="20"/>
              </w:rPr>
            </w:pPr>
            <w:r>
              <w:rPr>
                <w:rFonts w:eastAsia="Times New Roman"/>
                <w:sz w:val="26"/>
                <w:szCs w:val="26"/>
              </w:rPr>
              <w:t>Tebranish</w:t>
            </w:r>
          </w:p>
        </w:tc>
        <w:tc>
          <w:tcPr>
            <w:tcW w:w="2280" w:type="dxa"/>
            <w:gridSpan w:val="2"/>
            <w:tcBorders>
              <w:top w:val="single" w:sz="8" w:space="0" w:color="auto"/>
            </w:tcBorders>
            <w:vAlign w:val="bottom"/>
          </w:tcPr>
          <w:p w:rsidR="00E766EF" w:rsidRDefault="00DF1FA6" w:rsidP="00CB7F3E">
            <w:pPr>
              <w:ind w:right="30"/>
              <w:jc w:val="right"/>
              <w:rPr>
                <w:sz w:val="20"/>
                <w:szCs w:val="20"/>
              </w:rPr>
            </w:pPr>
            <w:r>
              <w:rPr>
                <w:rFonts w:eastAsia="Times New Roman"/>
                <w:sz w:val="26"/>
                <w:szCs w:val="26"/>
              </w:rPr>
              <w:t>harakatlari</w:t>
            </w:r>
          </w:p>
        </w:tc>
        <w:tc>
          <w:tcPr>
            <w:tcW w:w="180" w:type="dxa"/>
            <w:tcBorders>
              <w:top w:val="single" w:sz="8" w:space="0" w:color="auto"/>
            </w:tcBorders>
            <w:vAlign w:val="bottom"/>
          </w:tcPr>
          <w:p w:rsidR="00E766EF" w:rsidRDefault="00E766EF" w:rsidP="00CB7F3E">
            <w:pPr>
              <w:rPr>
                <w:sz w:val="24"/>
                <w:szCs w:val="24"/>
              </w:rPr>
            </w:pPr>
          </w:p>
        </w:tc>
        <w:tc>
          <w:tcPr>
            <w:tcW w:w="1380" w:type="dxa"/>
            <w:tcBorders>
              <w:top w:val="single" w:sz="8" w:space="0" w:color="auto"/>
              <w:right w:val="single" w:sz="8" w:space="0" w:color="auto"/>
            </w:tcBorders>
            <w:vAlign w:val="bottom"/>
          </w:tcPr>
          <w:p w:rsidR="00E766EF" w:rsidRDefault="00DF1FA6" w:rsidP="00CB7F3E">
            <w:pPr>
              <w:jc w:val="right"/>
              <w:rPr>
                <w:sz w:val="20"/>
                <w:szCs w:val="20"/>
              </w:rPr>
            </w:pPr>
            <w:r>
              <w:rPr>
                <w:rFonts w:eastAsia="Times New Roman"/>
                <w:sz w:val="26"/>
                <w:szCs w:val="26"/>
              </w:rPr>
              <w:t>amalga</w:t>
            </w:r>
          </w:p>
        </w:tc>
      </w:tr>
      <w:tr w:rsidR="00E766EF">
        <w:trPr>
          <w:trHeight w:val="344"/>
        </w:trPr>
        <w:tc>
          <w:tcPr>
            <w:tcW w:w="2300" w:type="dxa"/>
            <w:tcBorders>
              <w:left w:val="single" w:sz="8" w:space="0" w:color="auto"/>
              <w:right w:val="single" w:sz="8" w:space="0" w:color="auto"/>
            </w:tcBorders>
            <w:vAlign w:val="bottom"/>
          </w:tcPr>
          <w:p w:rsidR="00E766EF" w:rsidRDefault="00DF1FA6" w:rsidP="00CB7F3E">
            <w:pPr>
              <w:jc w:val="center"/>
              <w:rPr>
                <w:sz w:val="20"/>
                <w:szCs w:val="20"/>
              </w:rPr>
            </w:pPr>
            <w:r>
              <w:rPr>
                <w:rFonts w:eastAsia="Times New Roman"/>
                <w:b/>
                <w:bCs/>
                <w:w w:val="99"/>
                <w:sz w:val="26"/>
                <w:szCs w:val="26"/>
              </w:rPr>
              <w:t>amplitude</w:t>
            </w:r>
          </w:p>
        </w:tc>
        <w:tc>
          <w:tcPr>
            <w:tcW w:w="1980" w:type="dxa"/>
            <w:tcBorders>
              <w:right w:val="single" w:sz="8" w:space="0" w:color="auto"/>
            </w:tcBorders>
            <w:vAlign w:val="bottom"/>
          </w:tcPr>
          <w:p w:rsidR="00E766EF" w:rsidRDefault="00DF1FA6" w:rsidP="00CB7F3E">
            <w:pPr>
              <w:jc w:val="center"/>
              <w:rPr>
                <w:sz w:val="20"/>
                <w:szCs w:val="20"/>
              </w:rPr>
            </w:pPr>
            <w:r>
              <w:rPr>
                <w:rFonts w:eastAsia="Times New Roman"/>
                <w:sz w:val="26"/>
                <w:szCs w:val="26"/>
              </w:rPr>
              <w:t>amplitudasi</w:t>
            </w:r>
          </w:p>
        </w:tc>
        <w:tc>
          <w:tcPr>
            <w:tcW w:w="1840" w:type="dxa"/>
            <w:vAlign w:val="bottom"/>
          </w:tcPr>
          <w:p w:rsidR="00E766EF" w:rsidRDefault="00DF1FA6" w:rsidP="00CB7F3E">
            <w:pPr>
              <w:ind w:left="100"/>
              <w:rPr>
                <w:sz w:val="20"/>
                <w:szCs w:val="20"/>
              </w:rPr>
            </w:pPr>
            <w:r>
              <w:rPr>
                <w:rFonts w:eastAsia="Times New Roman"/>
                <w:sz w:val="26"/>
                <w:szCs w:val="26"/>
              </w:rPr>
              <w:t>oshiriladigan</w:t>
            </w:r>
          </w:p>
        </w:tc>
        <w:tc>
          <w:tcPr>
            <w:tcW w:w="900" w:type="dxa"/>
            <w:vAlign w:val="bottom"/>
          </w:tcPr>
          <w:p w:rsidR="00E766EF" w:rsidRDefault="00DF1FA6" w:rsidP="00CB7F3E">
            <w:pPr>
              <w:jc w:val="right"/>
              <w:rPr>
                <w:sz w:val="20"/>
                <w:szCs w:val="20"/>
              </w:rPr>
            </w:pPr>
            <w:r>
              <w:rPr>
                <w:rFonts w:eastAsia="Times New Roman"/>
                <w:sz w:val="26"/>
                <w:szCs w:val="26"/>
              </w:rPr>
              <w:t>fazo</w:t>
            </w:r>
          </w:p>
        </w:tc>
        <w:tc>
          <w:tcPr>
            <w:tcW w:w="1380" w:type="dxa"/>
            <w:vAlign w:val="bottom"/>
          </w:tcPr>
          <w:p w:rsidR="00E766EF" w:rsidRDefault="00DF1FA6" w:rsidP="00CB7F3E">
            <w:pPr>
              <w:ind w:right="50"/>
              <w:jc w:val="right"/>
              <w:rPr>
                <w:sz w:val="20"/>
                <w:szCs w:val="20"/>
              </w:rPr>
            </w:pPr>
            <w:r>
              <w:rPr>
                <w:rFonts w:eastAsia="Times New Roman"/>
                <w:sz w:val="26"/>
                <w:szCs w:val="26"/>
              </w:rPr>
              <w:t>doirasi</w:t>
            </w:r>
          </w:p>
        </w:tc>
        <w:tc>
          <w:tcPr>
            <w:tcW w:w="180" w:type="dxa"/>
            <w:vAlign w:val="bottom"/>
          </w:tcPr>
          <w:p w:rsidR="00E766EF" w:rsidRDefault="00E766EF" w:rsidP="00CB7F3E">
            <w:pPr>
              <w:rPr>
                <w:sz w:val="24"/>
                <w:szCs w:val="24"/>
              </w:rPr>
            </w:pPr>
          </w:p>
        </w:tc>
        <w:tc>
          <w:tcPr>
            <w:tcW w:w="1380" w:type="dxa"/>
            <w:tcBorders>
              <w:right w:val="single" w:sz="8" w:space="0" w:color="auto"/>
            </w:tcBorders>
            <w:vAlign w:val="bottom"/>
          </w:tcPr>
          <w:p w:rsidR="00E766EF" w:rsidRDefault="00DF1FA6" w:rsidP="00CB7F3E">
            <w:pPr>
              <w:jc w:val="right"/>
              <w:rPr>
                <w:sz w:val="20"/>
                <w:szCs w:val="20"/>
              </w:rPr>
            </w:pPr>
            <w:r>
              <w:rPr>
                <w:rFonts w:eastAsia="Times New Roman"/>
                <w:b/>
                <w:bCs/>
                <w:i/>
                <w:iCs/>
                <w:sz w:val="26"/>
                <w:szCs w:val="26"/>
              </w:rPr>
              <w:t>tebranish</w:t>
            </w:r>
          </w:p>
        </w:tc>
      </w:tr>
      <w:tr w:rsidR="00E766EF">
        <w:trPr>
          <w:trHeight w:val="336"/>
        </w:trPr>
        <w:tc>
          <w:tcPr>
            <w:tcW w:w="2300" w:type="dxa"/>
            <w:tcBorders>
              <w:left w:val="single" w:sz="8" w:space="0" w:color="auto"/>
              <w:right w:val="single" w:sz="8" w:space="0" w:color="auto"/>
            </w:tcBorders>
            <w:vAlign w:val="bottom"/>
          </w:tcPr>
          <w:p w:rsidR="00E766EF" w:rsidRDefault="00E766EF" w:rsidP="00CB7F3E">
            <w:pPr>
              <w:rPr>
                <w:sz w:val="24"/>
                <w:szCs w:val="24"/>
              </w:rPr>
            </w:pPr>
          </w:p>
        </w:tc>
        <w:tc>
          <w:tcPr>
            <w:tcW w:w="1980" w:type="dxa"/>
            <w:tcBorders>
              <w:right w:val="single" w:sz="8" w:space="0" w:color="auto"/>
            </w:tcBorders>
            <w:vAlign w:val="bottom"/>
          </w:tcPr>
          <w:p w:rsidR="00E766EF" w:rsidRDefault="00E766EF" w:rsidP="00CB7F3E">
            <w:pPr>
              <w:rPr>
                <w:sz w:val="24"/>
                <w:szCs w:val="24"/>
              </w:rPr>
            </w:pPr>
          </w:p>
        </w:tc>
        <w:tc>
          <w:tcPr>
            <w:tcW w:w="4120" w:type="dxa"/>
            <w:gridSpan w:val="3"/>
            <w:vAlign w:val="bottom"/>
          </w:tcPr>
          <w:p w:rsidR="00E766EF" w:rsidRDefault="00DF1FA6" w:rsidP="00CB7F3E">
            <w:pPr>
              <w:ind w:left="100"/>
              <w:rPr>
                <w:sz w:val="20"/>
                <w:szCs w:val="20"/>
              </w:rPr>
            </w:pPr>
            <w:r>
              <w:rPr>
                <w:rFonts w:eastAsia="Times New Roman"/>
                <w:b/>
                <w:bCs/>
                <w:i/>
                <w:iCs/>
                <w:sz w:val="26"/>
                <w:szCs w:val="26"/>
              </w:rPr>
              <w:t xml:space="preserve">amplitudasi </w:t>
            </w:r>
            <w:r>
              <w:rPr>
                <w:rFonts w:eastAsia="Times New Roman"/>
                <w:sz w:val="26"/>
                <w:szCs w:val="26"/>
              </w:rPr>
              <w:t>(kengligi)</w:t>
            </w:r>
            <w:r>
              <w:rPr>
                <w:rFonts w:eastAsia="Times New Roman"/>
                <w:b/>
                <w:bCs/>
                <w:i/>
                <w:iCs/>
                <w:sz w:val="26"/>
                <w:szCs w:val="26"/>
              </w:rPr>
              <w:t xml:space="preserve"> </w:t>
            </w:r>
            <w:r>
              <w:rPr>
                <w:rFonts w:eastAsia="Times New Roman"/>
                <w:sz w:val="26"/>
                <w:szCs w:val="26"/>
              </w:rPr>
              <w:t>deyiladi.</w:t>
            </w:r>
          </w:p>
        </w:tc>
        <w:tc>
          <w:tcPr>
            <w:tcW w:w="180" w:type="dxa"/>
            <w:vAlign w:val="bottom"/>
          </w:tcPr>
          <w:p w:rsidR="00E766EF" w:rsidRDefault="00E766EF" w:rsidP="00CB7F3E">
            <w:pPr>
              <w:rPr>
                <w:sz w:val="24"/>
                <w:szCs w:val="24"/>
              </w:rPr>
            </w:pPr>
          </w:p>
        </w:tc>
        <w:tc>
          <w:tcPr>
            <w:tcW w:w="1380" w:type="dxa"/>
            <w:tcBorders>
              <w:right w:val="single" w:sz="8" w:space="0" w:color="auto"/>
            </w:tcBorders>
            <w:vAlign w:val="bottom"/>
          </w:tcPr>
          <w:p w:rsidR="00E766EF" w:rsidRDefault="00E766EF" w:rsidP="00CB7F3E">
            <w:pPr>
              <w:rPr>
                <w:sz w:val="24"/>
                <w:szCs w:val="24"/>
              </w:rPr>
            </w:pPr>
          </w:p>
        </w:tc>
      </w:tr>
      <w:tr w:rsidR="00E766EF">
        <w:trPr>
          <w:trHeight w:val="56"/>
        </w:trPr>
        <w:tc>
          <w:tcPr>
            <w:tcW w:w="2300" w:type="dxa"/>
            <w:tcBorders>
              <w:left w:val="single" w:sz="8" w:space="0" w:color="auto"/>
              <w:bottom w:val="single" w:sz="8" w:space="0" w:color="auto"/>
              <w:right w:val="single" w:sz="8" w:space="0" w:color="auto"/>
            </w:tcBorders>
            <w:vAlign w:val="bottom"/>
          </w:tcPr>
          <w:p w:rsidR="00E766EF" w:rsidRDefault="00E766EF" w:rsidP="00CB7F3E">
            <w:pPr>
              <w:rPr>
                <w:sz w:val="4"/>
                <w:szCs w:val="4"/>
              </w:rPr>
            </w:pPr>
          </w:p>
        </w:tc>
        <w:tc>
          <w:tcPr>
            <w:tcW w:w="1980" w:type="dxa"/>
            <w:tcBorders>
              <w:bottom w:val="single" w:sz="8" w:space="0" w:color="auto"/>
              <w:right w:val="single" w:sz="8" w:space="0" w:color="auto"/>
            </w:tcBorders>
            <w:vAlign w:val="bottom"/>
          </w:tcPr>
          <w:p w:rsidR="00E766EF" w:rsidRDefault="00E766EF" w:rsidP="00CB7F3E">
            <w:pPr>
              <w:rPr>
                <w:sz w:val="4"/>
                <w:szCs w:val="4"/>
              </w:rPr>
            </w:pPr>
          </w:p>
        </w:tc>
        <w:tc>
          <w:tcPr>
            <w:tcW w:w="5680" w:type="dxa"/>
            <w:gridSpan w:val="5"/>
            <w:tcBorders>
              <w:bottom w:val="single" w:sz="8" w:space="0" w:color="auto"/>
              <w:right w:val="single" w:sz="8" w:space="0" w:color="auto"/>
            </w:tcBorders>
            <w:vAlign w:val="bottom"/>
          </w:tcPr>
          <w:p w:rsidR="00E766EF" w:rsidRDefault="00E766EF" w:rsidP="00CB7F3E">
            <w:pPr>
              <w:rPr>
                <w:sz w:val="4"/>
                <w:szCs w:val="4"/>
              </w:rPr>
            </w:pPr>
          </w:p>
        </w:tc>
      </w:tr>
      <w:tr w:rsidR="00E766EF">
        <w:trPr>
          <w:trHeight w:val="288"/>
        </w:trPr>
        <w:tc>
          <w:tcPr>
            <w:tcW w:w="2300" w:type="dxa"/>
            <w:tcBorders>
              <w:left w:val="single" w:sz="8" w:space="0" w:color="auto"/>
              <w:right w:val="single" w:sz="8" w:space="0" w:color="auto"/>
            </w:tcBorders>
            <w:vAlign w:val="bottom"/>
          </w:tcPr>
          <w:p w:rsidR="00E766EF" w:rsidRDefault="00DF1FA6" w:rsidP="00CB7F3E">
            <w:pPr>
              <w:ind w:left="120"/>
              <w:rPr>
                <w:sz w:val="20"/>
                <w:szCs w:val="20"/>
              </w:rPr>
            </w:pPr>
            <w:r>
              <w:rPr>
                <w:rFonts w:eastAsia="Times New Roman"/>
                <w:b/>
                <w:bCs/>
                <w:sz w:val="26"/>
                <w:szCs w:val="26"/>
              </w:rPr>
              <w:t>High voice</w:t>
            </w:r>
          </w:p>
        </w:tc>
        <w:tc>
          <w:tcPr>
            <w:tcW w:w="1980" w:type="dxa"/>
            <w:tcBorders>
              <w:right w:val="single" w:sz="8" w:space="0" w:color="auto"/>
            </w:tcBorders>
            <w:vAlign w:val="bottom"/>
          </w:tcPr>
          <w:p w:rsidR="00E766EF" w:rsidRDefault="00DF1FA6" w:rsidP="00CB7F3E">
            <w:pPr>
              <w:jc w:val="center"/>
              <w:rPr>
                <w:sz w:val="20"/>
                <w:szCs w:val="20"/>
              </w:rPr>
            </w:pPr>
            <w:r>
              <w:rPr>
                <w:rFonts w:eastAsia="Times New Roman"/>
                <w:w w:val="99"/>
                <w:sz w:val="26"/>
                <w:szCs w:val="26"/>
              </w:rPr>
              <w:t>Oberton</w:t>
            </w:r>
          </w:p>
        </w:tc>
        <w:tc>
          <w:tcPr>
            <w:tcW w:w="5680" w:type="dxa"/>
            <w:gridSpan w:val="5"/>
            <w:tcBorders>
              <w:right w:val="single" w:sz="8" w:space="0" w:color="auto"/>
            </w:tcBorders>
            <w:vAlign w:val="bottom"/>
          </w:tcPr>
          <w:p w:rsidR="00E766EF" w:rsidRDefault="00DF1FA6" w:rsidP="00CB7F3E">
            <w:pPr>
              <w:ind w:right="10"/>
              <w:jc w:val="right"/>
              <w:rPr>
                <w:sz w:val="20"/>
                <w:szCs w:val="20"/>
              </w:rPr>
            </w:pPr>
            <w:r>
              <w:rPr>
                <w:rFonts w:eastAsia="Times New Roman"/>
                <w:sz w:val="26"/>
                <w:szCs w:val="26"/>
              </w:rPr>
              <w:t>tovush  to’lqinlarining  murakkab  shakli</w:t>
            </w:r>
          </w:p>
        </w:tc>
      </w:tr>
      <w:tr w:rsidR="00E766EF">
        <w:trPr>
          <w:trHeight w:val="336"/>
        </w:trPr>
        <w:tc>
          <w:tcPr>
            <w:tcW w:w="2300" w:type="dxa"/>
            <w:tcBorders>
              <w:left w:val="single" w:sz="8" w:space="0" w:color="auto"/>
              <w:right w:val="single" w:sz="8" w:space="0" w:color="auto"/>
            </w:tcBorders>
            <w:vAlign w:val="bottom"/>
          </w:tcPr>
          <w:p w:rsidR="00E766EF" w:rsidRDefault="00E766EF" w:rsidP="00CB7F3E">
            <w:pPr>
              <w:rPr>
                <w:sz w:val="24"/>
                <w:szCs w:val="24"/>
              </w:rPr>
            </w:pPr>
          </w:p>
        </w:tc>
        <w:tc>
          <w:tcPr>
            <w:tcW w:w="1980" w:type="dxa"/>
            <w:tcBorders>
              <w:right w:val="single" w:sz="8" w:space="0" w:color="auto"/>
            </w:tcBorders>
            <w:vAlign w:val="bottom"/>
          </w:tcPr>
          <w:p w:rsidR="00E766EF" w:rsidRDefault="00E766EF" w:rsidP="00CB7F3E">
            <w:pPr>
              <w:rPr>
                <w:sz w:val="24"/>
                <w:szCs w:val="24"/>
              </w:rPr>
            </w:pPr>
          </w:p>
        </w:tc>
        <w:tc>
          <w:tcPr>
            <w:tcW w:w="1840" w:type="dxa"/>
            <w:vAlign w:val="bottom"/>
          </w:tcPr>
          <w:p w:rsidR="00E766EF" w:rsidRDefault="00DF1FA6" w:rsidP="00CB7F3E">
            <w:pPr>
              <w:ind w:left="100"/>
              <w:rPr>
                <w:sz w:val="20"/>
                <w:szCs w:val="20"/>
              </w:rPr>
            </w:pPr>
            <w:r>
              <w:rPr>
                <w:rFonts w:eastAsia="Times New Roman"/>
                <w:sz w:val="26"/>
                <w:szCs w:val="26"/>
              </w:rPr>
              <w:t>natijasida</w:t>
            </w:r>
          </w:p>
        </w:tc>
        <w:tc>
          <w:tcPr>
            <w:tcW w:w="900" w:type="dxa"/>
            <w:vAlign w:val="bottom"/>
          </w:tcPr>
          <w:p w:rsidR="00E766EF" w:rsidRDefault="00DF1FA6" w:rsidP="00CB7F3E">
            <w:pPr>
              <w:ind w:right="130"/>
              <w:jc w:val="right"/>
              <w:rPr>
                <w:sz w:val="20"/>
                <w:szCs w:val="20"/>
              </w:rPr>
            </w:pPr>
            <w:r>
              <w:rPr>
                <w:rFonts w:eastAsia="Times New Roman"/>
                <w:w w:val="97"/>
                <w:sz w:val="26"/>
                <w:szCs w:val="26"/>
              </w:rPr>
              <w:t>yuzaga</w:t>
            </w:r>
          </w:p>
        </w:tc>
        <w:tc>
          <w:tcPr>
            <w:tcW w:w="1380" w:type="dxa"/>
            <w:vAlign w:val="bottom"/>
          </w:tcPr>
          <w:p w:rsidR="00E766EF" w:rsidRDefault="00DF1FA6" w:rsidP="00CB7F3E">
            <w:pPr>
              <w:ind w:right="250"/>
              <w:jc w:val="right"/>
              <w:rPr>
                <w:sz w:val="20"/>
                <w:szCs w:val="20"/>
              </w:rPr>
            </w:pPr>
            <w:r>
              <w:rPr>
                <w:rFonts w:eastAsia="Times New Roman"/>
                <w:sz w:val="26"/>
                <w:szCs w:val="26"/>
              </w:rPr>
              <w:t>keladi.</w:t>
            </w:r>
          </w:p>
        </w:tc>
        <w:tc>
          <w:tcPr>
            <w:tcW w:w="1560" w:type="dxa"/>
            <w:gridSpan w:val="2"/>
            <w:tcBorders>
              <w:right w:val="single" w:sz="8" w:space="0" w:color="auto"/>
            </w:tcBorders>
            <w:vAlign w:val="bottom"/>
          </w:tcPr>
          <w:p w:rsidR="00E766EF" w:rsidRDefault="00DF1FA6" w:rsidP="00CB7F3E">
            <w:pPr>
              <w:ind w:right="10"/>
              <w:jc w:val="right"/>
              <w:rPr>
                <w:sz w:val="20"/>
                <w:szCs w:val="20"/>
              </w:rPr>
            </w:pPr>
            <w:r>
              <w:rPr>
                <w:rFonts w:eastAsia="Times New Roman"/>
                <w:sz w:val="26"/>
                <w:szCs w:val="26"/>
              </w:rPr>
              <w:t>Musiqaning</w:t>
            </w:r>
          </w:p>
        </w:tc>
      </w:tr>
      <w:tr w:rsidR="00E766EF" w:rsidRPr="00E171C3">
        <w:trPr>
          <w:trHeight w:val="344"/>
        </w:trPr>
        <w:tc>
          <w:tcPr>
            <w:tcW w:w="2300" w:type="dxa"/>
            <w:tcBorders>
              <w:left w:val="single" w:sz="8" w:space="0" w:color="auto"/>
              <w:right w:val="single" w:sz="8" w:space="0" w:color="auto"/>
            </w:tcBorders>
            <w:vAlign w:val="bottom"/>
          </w:tcPr>
          <w:p w:rsidR="00E766EF" w:rsidRDefault="00E766EF" w:rsidP="00CB7F3E">
            <w:pPr>
              <w:rPr>
                <w:sz w:val="24"/>
                <w:szCs w:val="24"/>
              </w:rPr>
            </w:pPr>
          </w:p>
        </w:tc>
        <w:tc>
          <w:tcPr>
            <w:tcW w:w="1980" w:type="dxa"/>
            <w:tcBorders>
              <w:right w:val="single" w:sz="8" w:space="0" w:color="auto"/>
            </w:tcBorders>
            <w:vAlign w:val="bottom"/>
          </w:tcPr>
          <w:p w:rsidR="00E766EF" w:rsidRDefault="00E766EF" w:rsidP="00CB7F3E">
            <w:pPr>
              <w:rPr>
                <w:sz w:val="24"/>
                <w:szCs w:val="24"/>
              </w:rPr>
            </w:pPr>
          </w:p>
        </w:tc>
        <w:tc>
          <w:tcPr>
            <w:tcW w:w="5680" w:type="dxa"/>
            <w:gridSpan w:val="5"/>
            <w:tcBorders>
              <w:right w:val="single" w:sz="8" w:space="0" w:color="auto"/>
            </w:tcBorders>
            <w:vAlign w:val="bottom"/>
          </w:tcPr>
          <w:p w:rsidR="00E766EF" w:rsidRPr="00DF1FA6" w:rsidRDefault="00DF1FA6" w:rsidP="00CB7F3E">
            <w:pPr>
              <w:ind w:left="100"/>
              <w:rPr>
                <w:sz w:val="20"/>
                <w:szCs w:val="20"/>
                <w:lang w:val="en-US"/>
              </w:rPr>
            </w:pPr>
            <w:r w:rsidRPr="00DF1FA6">
              <w:rPr>
                <w:rFonts w:eastAsia="Times New Roman"/>
                <w:sz w:val="26"/>
                <w:szCs w:val="26"/>
                <w:lang w:val="en-US"/>
              </w:rPr>
              <w:t>elementar  nazariyasi  fani  musiqaning  tembr</w:t>
            </w:r>
          </w:p>
        </w:tc>
      </w:tr>
      <w:tr w:rsidR="00E766EF" w:rsidRPr="00E171C3">
        <w:trPr>
          <w:trHeight w:val="344"/>
        </w:trPr>
        <w:tc>
          <w:tcPr>
            <w:tcW w:w="2300" w:type="dxa"/>
            <w:tcBorders>
              <w:left w:val="single" w:sz="8" w:space="0" w:color="auto"/>
              <w:right w:val="single" w:sz="8" w:space="0" w:color="auto"/>
            </w:tcBorders>
            <w:vAlign w:val="bottom"/>
          </w:tcPr>
          <w:p w:rsidR="00E766EF" w:rsidRPr="00DF1FA6" w:rsidRDefault="00E766EF" w:rsidP="00CB7F3E">
            <w:pPr>
              <w:rPr>
                <w:sz w:val="24"/>
                <w:szCs w:val="24"/>
                <w:lang w:val="en-US"/>
              </w:rPr>
            </w:pPr>
          </w:p>
        </w:tc>
        <w:tc>
          <w:tcPr>
            <w:tcW w:w="1980" w:type="dxa"/>
            <w:tcBorders>
              <w:right w:val="single" w:sz="8" w:space="0" w:color="auto"/>
            </w:tcBorders>
            <w:vAlign w:val="bottom"/>
          </w:tcPr>
          <w:p w:rsidR="00E766EF" w:rsidRPr="00DF1FA6" w:rsidRDefault="00E766EF" w:rsidP="00CB7F3E">
            <w:pPr>
              <w:rPr>
                <w:sz w:val="24"/>
                <w:szCs w:val="24"/>
                <w:lang w:val="en-US"/>
              </w:rPr>
            </w:pPr>
          </w:p>
        </w:tc>
        <w:tc>
          <w:tcPr>
            <w:tcW w:w="5680" w:type="dxa"/>
            <w:gridSpan w:val="5"/>
            <w:tcBorders>
              <w:right w:val="single" w:sz="8" w:space="0" w:color="auto"/>
            </w:tcBorders>
            <w:vAlign w:val="bottom"/>
          </w:tcPr>
          <w:p w:rsidR="00E766EF" w:rsidRPr="00DF1FA6" w:rsidRDefault="00DF1FA6" w:rsidP="00CB7F3E">
            <w:pPr>
              <w:ind w:left="100"/>
              <w:rPr>
                <w:sz w:val="20"/>
                <w:szCs w:val="20"/>
                <w:lang w:val="en-US"/>
              </w:rPr>
            </w:pPr>
            <w:r w:rsidRPr="00DF1FA6">
              <w:rPr>
                <w:rFonts w:eastAsia="Times New Roman"/>
                <w:sz w:val="26"/>
                <w:szCs w:val="26"/>
                <w:lang w:val="en-US"/>
              </w:rPr>
              <w:t>xususiyatlarini  keng  o’rganmaydi,  bu  borada</w:t>
            </w:r>
          </w:p>
        </w:tc>
      </w:tr>
      <w:tr w:rsidR="00E766EF">
        <w:trPr>
          <w:trHeight w:val="344"/>
        </w:trPr>
        <w:tc>
          <w:tcPr>
            <w:tcW w:w="2300" w:type="dxa"/>
            <w:tcBorders>
              <w:left w:val="single" w:sz="8" w:space="0" w:color="auto"/>
              <w:right w:val="single" w:sz="8" w:space="0" w:color="auto"/>
            </w:tcBorders>
            <w:vAlign w:val="bottom"/>
          </w:tcPr>
          <w:p w:rsidR="00E766EF" w:rsidRPr="00DF1FA6" w:rsidRDefault="00E766EF" w:rsidP="00CB7F3E">
            <w:pPr>
              <w:rPr>
                <w:sz w:val="24"/>
                <w:szCs w:val="24"/>
                <w:lang w:val="en-US"/>
              </w:rPr>
            </w:pPr>
          </w:p>
        </w:tc>
        <w:tc>
          <w:tcPr>
            <w:tcW w:w="1980" w:type="dxa"/>
            <w:tcBorders>
              <w:right w:val="single" w:sz="8" w:space="0" w:color="auto"/>
            </w:tcBorders>
            <w:vAlign w:val="bottom"/>
          </w:tcPr>
          <w:p w:rsidR="00E766EF" w:rsidRPr="00DF1FA6" w:rsidRDefault="00E766EF" w:rsidP="00CB7F3E">
            <w:pPr>
              <w:rPr>
                <w:sz w:val="24"/>
                <w:szCs w:val="24"/>
                <w:lang w:val="en-US"/>
              </w:rPr>
            </w:pPr>
          </w:p>
        </w:tc>
        <w:tc>
          <w:tcPr>
            <w:tcW w:w="1840" w:type="dxa"/>
            <w:vAlign w:val="bottom"/>
          </w:tcPr>
          <w:p w:rsidR="00E766EF" w:rsidRDefault="00DF1FA6" w:rsidP="00CB7F3E">
            <w:pPr>
              <w:ind w:left="100"/>
              <w:rPr>
                <w:sz w:val="20"/>
                <w:szCs w:val="20"/>
              </w:rPr>
            </w:pPr>
            <w:r>
              <w:rPr>
                <w:rFonts w:eastAsia="Times New Roman"/>
                <w:w w:val="98"/>
                <w:sz w:val="26"/>
                <w:szCs w:val="26"/>
              </w:rPr>
              <w:t>cholg’ushunoslik</w:t>
            </w:r>
          </w:p>
        </w:tc>
        <w:tc>
          <w:tcPr>
            <w:tcW w:w="900" w:type="dxa"/>
            <w:vAlign w:val="bottom"/>
          </w:tcPr>
          <w:p w:rsidR="00E766EF" w:rsidRDefault="00DF1FA6" w:rsidP="00CB7F3E">
            <w:pPr>
              <w:ind w:right="150"/>
              <w:jc w:val="right"/>
              <w:rPr>
                <w:sz w:val="20"/>
                <w:szCs w:val="20"/>
              </w:rPr>
            </w:pPr>
            <w:r>
              <w:rPr>
                <w:rFonts w:eastAsia="Times New Roman"/>
                <w:sz w:val="26"/>
                <w:szCs w:val="26"/>
              </w:rPr>
              <w:t>va</w:t>
            </w:r>
          </w:p>
        </w:tc>
        <w:tc>
          <w:tcPr>
            <w:tcW w:w="1560" w:type="dxa"/>
            <w:gridSpan w:val="2"/>
            <w:vAlign w:val="bottom"/>
          </w:tcPr>
          <w:p w:rsidR="00E766EF" w:rsidRDefault="00DF1FA6" w:rsidP="00CB7F3E">
            <w:pPr>
              <w:ind w:left="120"/>
              <w:rPr>
                <w:sz w:val="20"/>
                <w:szCs w:val="20"/>
              </w:rPr>
            </w:pPr>
            <w:r>
              <w:rPr>
                <w:rFonts w:eastAsia="Times New Roman"/>
                <w:sz w:val="26"/>
                <w:szCs w:val="26"/>
              </w:rPr>
              <w:t>orkestrovka</w:t>
            </w:r>
          </w:p>
        </w:tc>
        <w:tc>
          <w:tcPr>
            <w:tcW w:w="1380" w:type="dxa"/>
            <w:tcBorders>
              <w:right w:val="single" w:sz="8" w:space="0" w:color="auto"/>
            </w:tcBorders>
            <w:vAlign w:val="bottom"/>
          </w:tcPr>
          <w:p w:rsidR="00E766EF" w:rsidRDefault="00DF1FA6" w:rsidP="00CB7F3E">
            <w:pPr>
              <w:ind w:right="10"/>
              <w:jc w:val="right"/>
              <w:rPr>
                <w:sz w:val="20"/>
                <w:szCs w:val="20"/>
              </w:rPr>
            </w:pPr>
            <w:r>
              <w:rPr>
                <w:rFonts w:eastAsia="Times New Roman"/>
                <w:sz w:val="26"/>
                <w:szCs w:val="26"/>
              </w:rPr>
              <w:t>fanlari</w:t>
            </w:r>
          </w:p>
        </w:tc>
      </w:tr>
      <w:tr w:rsidR="00E766EF">
        <w:trPr>
          <w:trHeight w:val="344"/>
        </w:trPr>
        <w:tc>
          <w:tcPr>
            <w:tcW w:w="2300" w:type="dxa"/>
            <w:tcBorders>
              <w:left w:val="single" w:sz="8" w:space="0" w:color="auto"/>
              <w:right w:val="single" w:sz="8" w:space="0" w:color="auto"/>
            </w:tcBorders>
            <w:vAlign w:val="bottom"/>
          </w:tcPr>
          <w:p w:rsidR="00E766EF" w:rsidRDefault="00E766EF" w:rsidP="00CB7F3E">
            <w:pPr>
              <w:rPr>
                <w:sz w:val="24"/>
                <w:szCs w:val="24"/>
              </w:rPr>
            </w:pPr>
          </w:p>
        </w:tc>
        <w:tc>
          <w:tcPr>
            <w:tcW w:w="1980" w:type="dxa"/>
            <w:tcBorders>
              <w:right w:val="single" w:sz="8" w:space="0" w:color="auto"/>
            </w:tcBorders>
            <w:vAlign w:val="bottom"/>
          </w:tcPr>
          <w:p w:rsidR="00E766EF" w:rsidRDefault="00E766EF" w:rsidP="00CB7F3E">
            <w:pPr>
              <w:rPr>
                <w:sz w:val="24"/>
                <w:szCs w:val="24"/>
              </w:rPr>
            </w:pPr>
          </w:p>
        </w:tc>
        <w:tc>
          <w:tcPr>
            <w:tcW w:w="4120" w:type="dxa"/>
            <w:gridSpan w:val="3"/>
            <w:vAlign w:val="bottom"/>
          </w:tcPr>
          <w:p w:rsidR="00E766EF" w:rsidRDefault="00DF1FA6" w:rsidP="00CB7F3E">
            <w:pPr>
              <w:ind w:left="100"/>
              <w:rPr>
                <w:sz w:val="20"/>
                <w:szCs w:val="20"/>
              </w:rPr>
            </w:pPr>
            <w:r>
              <w:rPr>
                <w:rFonts w:eastAsia="Times New Roman"/>
                <w:sz w:val="26"/>
                <w:szCs w:val="26"/>
              </w:rPr>
              <w:t>doirasida bahs yuritiladi.</w:t>
            </w:r>
          </w:p>
        </w:tc>
        <w:tc>
          <w:tcPr>
            <w:tcW w:w="180" w:type="dxa"/>
            <w:vAlign w:val="bottom"/>
          </w:tcPr>
          <w:p w:rsidR="00E766EF" w:rsidRDefault="00E766EF" w:rsidP="00CB7F3E">
            <w:pPr>
              <w:rPr>
                <w:sz w:val="24"/>
                <w:szCs w:val="24"/>
              </w:rPr>
            </w:pPr>
          </w:p>
        </w:tc>
        <w:tc>
          <w:tcPr>
            <w:tcW w:w="1380" w:type="dxa"/>
            <w:tcBorders>
              <w:right w:val="single" w:sz="8" w:space="0" w:color="auto"/>
            </w:tcBorders>
            <w:vAlign w:val="bottom"/>
          </w:tcPr>
          <w:p w:rsidR="00E766EF" w:rsidRDefault="00E766EF" w:rsidP="00CB7F3E">
            <w:pPr>
              <w:rPr>
                <w:sz w:val="24"/>
                <w:szCs w:val="24"/>
              </w:rPr>
            </w:pPr>
          </w:p>
        </w:tc>
      </w:tr>
      <w:tr w:rsidR="00E766EF">
        <w:trPr>
          <w:trHeight w:val="52"/>
        </w:trPr>
        <w:tc>
          <w:tcPr>
            <w:tcW w:w="2300" w:type="dxa"/>
            <w:tcBorders>
              <w:left w:val="single" w:sz="8" w:space="0" w:color="auto"/>
              <w:bottom w:val="single" w:sz="8" w:space="0" w:color="auto"/>
              <w:right w:val="single" w:sz="8" w:space="0" w:color="auto"/>
            </w:tcBorders>
            <w:vAlign w:val="bottom"/>
          </w:tcPr>
          <w:p w:rsidR="00E766EF" w:rsidRDefault="00E766EF" w:rsidP="00CB7F3E">
            <w:pPr>
              <w:rPr>
                <w:sz w:val="4"/>
                <w:szCs w:val="4"/>
              </w:rPr>
            </w:pPr>
          </w:p>
        </w:tc>
        <w:tc>
          <w:tcPr>
            <w:tcW w:w="1980" w:type="dxa"/>
            <w:tcBorders>
              <w:bottom w:val="single" w:sz="8" w:space="0" w:color="auto"/>
              <w:right w:val="single" w:sz="8" w:space="0" w:color="auto"/>
            </w:tcBorders>
            <w:vAlign w:val="bottom"/>
          </w:tcPr>
          <w:p w:rsidR="00E766EF" w:rsidRDefault="00E766EF" w:rsidP="00CB7F3E">
            <w:pPr>
              <w:rPr>
                <w:sz w:val="4"/>
                <w:szCs w:val="4"/>
              </w:rPr>
            </w:pPr>
          </w:p>
        </w:tc>
        <w:tc>
          <w:tcPr>
            <w:tcW w:w="5680" w:type="dxa"/>
            <w:gridSpan w:val="5"/>
            <w:tcBorders>
              <w:bottom w:val="single" w:sz="8" w:space="0" w:color="auto"/>
              <w:right w:val="single" w:sz="8" w:space="0" w:color="auto"/>
            </w:tcBorders>
            <w:vAlign w:val="bottom"/>
          </w:tcPr>
          <w:p w:rsidR="00E766EF" w:rsidRDefault="00E766EF" w:rsidP="00CB7F3E">
            <w:pPr>
              <w:rPr>
                <w:sz w:val="4"/>
                <w:szCs w:val="4"/>
              </w:rPr>
            </w:pPr>
          </w:p>
        </w:tc>
      </w:tr>
      <w:tr w:rsidR="00E766EF" w:rsidRPr="00E171C3">
        <w:trPr>
          <w:trHeight w:val="288"/>
        </w:trPr>
        <w:tc>
          <w:tcPr>
            <w:tcW w:w="2300" w:type="dxa"/>
            <w:tcBorders>
              <w:left w:val="single" w:sz="8" w:space="0" w:color="auto"/>
              <w:right w:val="single" w:sz="8" w:space="0" w:color="auto"/>
            </w:tcBorders>
            <w:vAlign w:val="bottom"/>
          </w:tcPr>
          <w:p w:rsidR="00E766EF" w:rsidRDefault="00DF1FA6" w:rsidP="00CB7F3E">
            <w:pPr>
              <w:jc w:val="center"/>
              <w:rPr>
                <w:sz w:val="20"/>
                <w:szCs w:val="20"/>
              </w:rPr>
            </w:pPr>
            <w:r>
              <w:rPr>
                <w:rFonts w:eastAsia="Times New Roman"/>
                <w:b/>
                <w:bCs/>
                <w:sz w:val="26"/>
                <w:szCs w:val="26"/>
              </w:rPr>
              <w:t>Voice timbre</w:t>
            </w:r>
          </w:p>
        </w:tc>
        <w:tc>
          <w:tcPr>
            <w:tcW w:w="1980" w:type="dxa"/>
            <w:tcBorders>
              <w:right w:val="single" w:sz="8" w:space="0" w:color="auto"/>
            </w:tcBorders>
            <w:vAlign w:val="bottom"/>
          </w:tcPr>
          <w:p w:rsidR="00E766EF" w:rsidRDefault="00DF1FA6" w:rsidP="00CB7F3E">
            <w:pPr>
              <w:jc w:val="center"/>
              <w:rPr>
                <w:sz w:val="20"/>
                <w:szCs w:val="20"/>
              </w:rPr>
            </w:pPr>
            <w:r>
              <w:rPr>
                <w:rFonts w:eastAsia="Times New Roman"/>
                <w:w w:val="98"/>
                <w:sz w:val="26"/>
                <w:szCs w:val="26"/>
              </w:rPr>
              <w:t>tovush tembri</w:t>
            </w:r>
          </w:p>
        </w:tc>
        <w:tc>
          <w:tcPr>
            <w:tcW w:w="5680" w:type="dxa"/>
            <w:gridSpan w:val="5"/>
            <w:tcBorders>
              <w:right w:val="single" w:sz="8" w:space="0" w:color="auto"/>
            </w:tcBorders>
            <w:vAlign w:val="bottom"/>
          </w:tcPr>
          <w:p w:rsidR="00E766EF" w:rsidRPr="00DF1FA6" w:rsidRDefault="00DF1FA6" w:rsidP="00CB7F3E">
            <w:pPr>
              <w:ind w:left="100"/>
              <w:rPr>
                <w:sz w:val="20"/>
                <w:szCs w:val="20"/>
                <w:lang w:val="en-US"/>
              </w:rPr>
            </w:pPr>
            <w:r w:rsidRPr="00DF1FA6">
              <w:rPr>
                <w:rFonts w:eastAsia="Times New Roman"/>
                <w:sz w:val="26"/>
                <w:szCs w:val="26"/>
                <w:lang w:val="en-US"/>
              </w:rPr>
              <w:t>tovushning sifat xususiyati, uning rang-</w:t>
            </w:r>
          </w:p>
        </w:tc>
      </w:tr>
      <w:tr w:rsidR="00E766EF">
        <w:trPr>
          <w:trHeight w:val="336"/>
        </w:trPr>
        <w:tc>
          <w:tcPr>
            <w:tcW w:w="2300" w:type="dxa"/>
            <w:tcBorders>
              <w:left w:val="single" w:sz="8" w:space="0" w:color="auto"/>
              <w:right w:val="single" w:sz="8" w:space="0" w:color="auto"/>
            </w:tcBorders>
            <w:vAlign w:val="bottom"/>
          </w:tcPr>
          <w:p w:rsidR="00E766EF" w:rsidRPr="00DF1FA6" w:rsidRDefault="00E766EF" w:rsidP="00CB7F3E">
            <w:pPr>
              <w:rPr>
                <w:sz w:val="24"/>
                <w:szCs w:val="24"/>
                <w:lang w:val="en-US"/>
              </w:rPr>
            </w:pPr>
          </w:p>
        </w:tc>
        <w:tc>
          <w:tcPr>
            <w:tcW w:w="1980" w:type="dxa"/>
            <w:tcBorders>
              <w:right w:val="single" w:sz="8" w:space="0" w:color="auto"/>
            </w:tcBorders>
            <w:vAlign w:val="bottom"/>
          </w:tcPr>
          <w:p w:rsidR="00E766EF" w:rsidRPr="00DF1FA6" w:rsidRDefault="00E766EF" w:rsidP="00CB7F3E">
            <w:pPr>
              <w:rPr>
                <w:sz w:val="24"/>
                <w:szCs w:val="24"/>
                <w:lang w:val="en-US"/>
              </w:rPr>
            </w:pPr>
          </w:p>
        </w:tc>
        <w:tc>
          <w:tcPr>
            <w:tcW w:w="1840" w:type="dxa"/>
            <w:vAlign w:val="bottom"/>
          </w:tcPr>
          <w:p w:rsidR="00E766EF" w:rsidRDefault="00DF1FA6" w:rsidP="00CB7F3E">
            <w:pPr>
              <w:ind w:left="100"/>
              <w:rPr>
                <w:sz w:val="20"/>
                <w:szCs w:val="20"/>
              </w:rPr>
            </w:pPr>
            <w:r>
              <w:rPr>
                <w:rFonts w:eastAsia="Times New Roman"/>
                <w:sz w:val="26"/>
                <w:szCs w:val="26"/>
              </w:rPr>
              <w:t>barangligiga</w:t>
            </w:r>
          </w:p>
        </w:tc>
        <w:tc>
          <w:tcPr>
            <w:tcW w:w="900" w:type="dxa"/>
            <w:vAlign w:val="bottom"/>
          </w:tcPr>
          <w:p w:rsidR="00E766EF" w:rsidRDefault="00E766EF" w:rsidP="00CB7F3E">
            <w:pPr>
              <w:rPr>
                <w:sz w:val="24"/>
                <w:szCs w:val="24"/>
              </w:rPr>
            </w:pPr>
          </w:p>
        </w:tc>
        <w:tc>
          <w:tcPr>
            <w:tcW w:w="1380" w:type="dxa"/>
            <w:vAlign w:val="bottom"/>
          </w:tcPr>
          <w:p w:rsidR="00E766EF" w:rsidRDefault="00E766EF" w:rsidP="00CB7F3E">
            <w:pPr>
              <w:rPr>
                <w:sz w:val="24"/>
                <w:szCs w:val="24"/>
              </w:rPr>
            </w:pPr>
          </w:p>
        </w:tc>
        <w:tc>
          <w:tcPr>
            <w:tcW w:w="180" w:type="dxa"/>
            <w:vAlign w:val="bottom"/>
          </w:tcPr>
          <w:p w:rsidR="00E766EF" w:rsidRDefault="00E766EF" w:rsidP="00CB7F3E">
            <w:pPr>
              <w:rPr>
                <w:sz w:val="24"/>
                <w:szCs w:val="24"/>
              </w:rPr>
            </w:pPr>
          </w:p>
        </w:tc>
        <w:tc>
          <w:tcPr>
            <w:tcW w:w="1380" w:type="dxa"/>
            <w:tcBorders>
              <w:right w:val="single" w:sz="8" w:space="0" w:color="auto"/>
            </w:tcBorders>
            <w:vAlign w:val="bottom"/>
          </w:tcPr>
          <w:p w:rsidR="00E766EF" w:rsidRDefault="00E766EF" w:rsidP="00CB7F3E">
            <w:pPr>
              <w:rPr>
                <w:sz w:val="24"/>
                <w:szCs w:val="24"/>
              </w:rPr>
            </w:pPr>
          </w:p>
        </w:tc>
      </w:tr>
      <w:tr w:rsidR="00E766EF">
        <w:trPr>
          <w:trHeight w:val="56"/>
        </w:trPr>
        <w:tc>
          <w:tcPr>
            <w:tcW w:w="2300" w:type="dxa"/>
            <w:tcBorders>
              <w:left w:val="single" w:sz="8" w:space="0" w:color="auto"/>
              <w:bottom w:val="single" w:sz="8" w:space="0" w:color="auto"/>
              <w:right w:val="single" w:sz="8" w:space="0" w:color="auto"/>
            </w:tcBorders>
            <w:vAlign w:val="bottom"/>
          </w:tcPr>
          <w:p w:rsidR="00E766EF" w:rsidRDefault="00E766EF" w:rsidP="00CB7F3E">
            <w:pPr>
              <w:rPr>
                <w:sz w:val="4"/>
                <w:szCs w:val="4"/>
              </w:rPr>
            </w:pPr>
          </w:p>
        </w:tc>
        <w:tc>
          <w:tcPr>
            <w:tcW w:w="1980" w:type="dxa"/>
            <w:tcBorders>
              <w:bottom w:val="single" w:sz="8" w:space="0" w:color="auto"/>
              <w:right w:val="single" w:sz="8" w:space="0" w:color="auto"/>
            </w:tcBorders>
            <w:vAlign w:val="bottom"/>
          </w:tcPr>
          <w:p w:rsidR="00E766EF" w:rsidRDefault="00E766EF" w:rsidP="00CB7F3E">
            <w:pPr>
              <w:rPr>
                <w:sz w:val="4"/>
                <w:szCs w:val="4"/>
              </w:rPr>
            </w:pPr>
          </w:p>
        </w:tc>
        <w:tc>
          <w:tcPr>
            <w:tcW w:w="5680" w:type="dxa"/>
            <w:gridSpan w:val="5"/>
            <w:tcBorders>
              <w:bottom w:val="single" w:sz="8" w:space="0" w:color="auto"/>
              <w:right w:val="single" w:sz="8" w:space="0" w:color="auto"/>
            </w:tcBorders>
            <w:vAlign w:val="bottom"/>
          </w:tcPr>
          <w:p w:rsidR="00E766EF" w:rsidRDefault="00E766EF" w:rsidP="00CB7F3E">
            <w:pPr>
              <w:rPr>
                <w:sz w:val="4"/>
                <w:szCs w:val="4"/>
              </w:rPr>
            </w:pPr>
          </w:p>
        </w:tc>
      </w:tr>
      <w:tr w:rsidR="00E766EF">
        <w:trPr>
          <w:trHeight w:val="284"/>
        </w:trPr>
        <w:tc>
          <w:tcPr>
            <w:tcW w:w="2300" w:type="dxa"/>
            <w:tcBorders>
              <w:left w:val="single" w:sz="8" w:space="0" w:color="auto"/>
              <w:right w:val="single" w:sz="8" w:space="0" w:color="auto"/>
            </w:tcBorders>
            <w:vAlign w:val="bottom"/>
          </w:tcPr>
          <w:p w:rsidR="00E766EF" w:rsidRDefault="00DF1FA6" w:rsidP="00CB7F3E">
            <w:pPr>
              <w:jc w:val="center"/>
              <w:rPr>
                <w:sz w:val="20"/>
                <w:szCs w:val="20"/>
              </w:rPr>
            </w:pPr>
            <w:r>
              <w:rPr>
                <w:rFonts w:eastAsia="Times New Roman"/>
                <w:b/>
                <w:bCs/>
                <w:w w:val="99"/>
                <w:sz w:val="26"/>
                <w:szCs w:val="26"/>
              </w:rPr>
              <w:t>Highly voice</w:t>
            </w:r>
          </w:p>
        </w:tc>
        <w:tc>
          <w:tcPr>
            <w:tcW w:w="1980" w:type="dxa"/>
            <w:tcBorders>
              <w:right w:val="single" w:sz="8" w:space="0" w:color="auto"/>
            </w:tcBorders>
            <w:vAlign w:val="bottom"/>
          </w:tcPr>
          <w:p w:rsidR="00E766EF" w:rsidRDefault="00DF1FA6" w:rsidP="00CB7F3E">
            <w:pPr>
              <w:jc w:val="center"/>
              <w:rPr>
                <w:sz w:val="20"/>
                <w:szCs w:val="20"/>
              </w:rPr>
            </w:pPr>
            <w:r>
              <w:rPr>
                <w:rFonts w:eastAsia="Times New Roman"/>
                <w:w w:val="99"/>
                <w:sz w:val="26"/>
                <w:szCs w:val="26"/>
              </w:rPr>
              <w:t>tovushning</w:t>
            </w:r>
          </w:p>
        </w:tc>
        <w:tc>
          <w:tcPr>
            <w:tcW w:w="5680" w:type="dxa"/>
            <w:gridSpan w:val="5"/>
            <w:tcBorders>
              <w:right w:val="single" w:sz="8" w:space="0" w:color="auto"/>
            </w:tcBorders>
            <w:vAlign w:val="bottom"/>
          </w:tcPr>
          <w:p w:rsidR="00E766EF" w:rsidRDefault="00DF1FA6" w:rsidP="00CB7F3E">
            <w:pPr>
              <w:ind w:left="100"/>
              <w:rPr>
                <w:sz w:val="20"/>
                <w:szCs w:val="20"/>
              </w:rPr>
            </w:pPr>
            <w:r>
              <w:rPr>
                <w:rFonts w:eastAsia="Times New Roman"/>
                <w:sz w:val="26"/>
                <w:szCs w:val="26"/>
              </w:rPr>
              <w:t>tebranayotgan egiluvchan jismning tebranish</w:t>
            </w:r>
          </w:p>
        </w:tc>
      </w:tr>
      <w:tr w:rsidR="00E766EF">
        <w:trPr>
          <w:trHeight w:val="336"/>
        </w:trPr>
        <w:tc>
          <w:tcPr>
            <w:tcW w:w="2300" w:type="dxa"/>
            <w:tcBorders>
              <w:left w:val="single" w:sz="8" w:space="0" w:color="auto"/>
              <w:right w:val="single" w:sz="8" w:space="0" w:color="auto"/>
            </w:tcBorders>
            <w:vAlign w:val="bottom"/>
          </w:tcPr>
          <w:p w:rsidR="00E766EF" w:rsidRDefault="00E766EF" w:rsidP="00CB7F3E">
            <w:pPr>
              <w:rPr>
                <w:sz w:val="24"/>
                <w:szCs w:val="24"/>
              </w:rPr>
            </w:pPr>
          </w:p>
        </w:tc>
        <w:tc>
          <w:tcPr>
            <w:tcW w:w="1980" w:type="dxa"/>
            <w:tcBorders>
              <w:right w:val="single" w:sz="8" w:space="0" w:color="auto"/>
            </w:tcBorders>
            <w:vAlign w:val="bottom"/>
          </w:tcPr>
          <w:p w:rsidR="00E766EF" w:rsidRDefault="00DF1FA6" w:rsidP="00CB7F3E">
            <w:pPr>
              <w:jc w:val="center"/>
              <w:rPr>
                <w:sz w:val="20"/>
                <w:szCs w:val="20"/>
              </w:rPr>
            </w:pPr>
            <w:r>
              <w:rPr>
                <w:rFonts w:eastAsia="Times New Roman"/>
                <w:sz w:val="26"/>
                <w:szCs w:val="26"/>
              </w:rPr>
              <w:t>balandligi</w:t>
            </w:r>
          </w:p>
        </w:tc>
        <w:tc>
          <w:tcPr>
            <w:tcW w:w="4300" w:type="dxa"/>
            <w:gridSpan w:val="4"/>
            <w:vAlign w:val="bottom"/>
          </w:tcPr>
          <w:p w:rsidR="00E766EF" w:rsidRDefault="00DF1FA6" w:rsidP="00CB7F3E">
            <w:pPr>
              <w:ind w:left="100"/>
              <w:rPr>
                <w:sz w:val="20"/>
                <w:szCs w:val="20"/>
              </w:rPr>
            </w:pPr>
            <w:r>
              <w:rPr>
                <w:rFonts w:eastAsia="Times New Roman"/>
                <w:sz w:val="26"/>
                <w:szCs w:val="26"/>
              </w:rPr>
              <w:t>tezligi, yaoni chastotasiga bog’liqdir.</w:t>
            </w:r>
          </w:p>
        </w:tc>
        <w:tc>
          <w:tcPr>
            <w:tcW w:w="1380" w:type="dxa"/>
            <w:tcBorders>
              <w:right w:val="single" w:sz="8" w:space="0" w:color="auto"/>
            </w:tcBorders>
            <w:vAlign w:val="bottom"/>
          </w:tcPr>
          <w:p w:rsidR="00E766EF" w:rsidRDefault="00E766EF" w:rsidP="00CB7F3E">
            <w:pPr>
              <w:rPr>
                <w:sz w:val="24"/>
                <w:szCs w:val="24"/>
              </w:rPr>
            </w:pPr>
          </w:p>
        </w:tc>
      </w:tr>
      <w:tr w:rsidR="00E766EF">
        <w:trPr>
          <w:trHeight w:val="56"/>
        </w:trPr>
        <w:tc>
          <w:tcPr>
            <w:tcW w:w="2300" w:type="dxa"/>
            <w:tcBorders>
              <w:left w:val="single" w:sz="8" w:space="0" w:color="auto"/>
              <w:bottom w:val="single" w:sz="8" w:space="0" w:color="auto"/>
              <w:right w:val="single" w:sz="8" w:space="0" w:color="auto"/>
            </w:tcBorders>
            <w:vAlign w:val="bottom"/>
          </w:tcPr>
          <w:p w:rsidR="00E766EF" w:rsidRDefault="00E766EF" w:rsidP="00CB7F3E">
            <w:pPr>
              <w:rPr>
                <w:sz w:val="4"/>
                <w:szCs w:val="4"/>
              </w:rPr>
            </w:pPr>
          </w:p>
        </w:tc>
        <w:tc>
          <w:tcPr>
            <w:tcW w:w="1980" w:type="dxa"/>
            <w:tcBorders>
              <w:bottom w:val="single" w:sz="8" w:space="0" w:color="auto"/>
              <w:right w:val="single" w:sz="8" w:space="0" w:color="auto"/>
            </w:tcBorders>
            <w:vAlign w:val="bottom"/>
          </w:tcPr>
          <w:p w:rsidR="00E766EF" w:rsidRDefault="00E766EF" w:rsidP="00CB7F3E">
            <w:pPr>
              <w:rPr>
                <w:sz w:val="4"/>
                <w:szCs w:val="4"/>
              </w:rPr>
            </w:pPr>
          </w:p>
        </w:tc>
        <w:tc>
          <w:tcPr>
            <w:tcW w:w="5680" w:type="dxa"/>
            <w:gridSpan w:val="5"/>
            <w:tcBorders>
              <w:bottom w:val="single" w:sz="8" w:space="0" w:color="auto"/>
              <w:right w:val="single" w:sz="8" w:space="0" w:color="auto"/>
            </w:tcBorders>
            <w:vAlign w:val="bottom"/>
          </w:tcPr>
          <w:p w:rsidR="00E766EF" w:rsidRDefault="00E766EF" w:rsidP="00CB7F3E">
            <w:pPr>
              <w:rPr>
                <w:sz w:val="4"/>
                <w:szCs w:val="4"/>
              </w:rPr>
            </w:pPr>
          </w:p>
        </w:tc>
      </w:tr>
      <w:tr w:rsidR="00E766EF" w:rsidRPr="00E171C3">
        <w:trPr>
          <w:trHeight w:val="288"/>
        </w:trPr>
        <w:tc>
          <w:tcPr>
            <w:tcW w:w="2300" w:type="dxa"/>
            <w:tcBorders>
              <w:left w:val="single" w:sz="8" w:space="0" w:color="auto"/>
              <w:right w:val="single" w:sz="8" w:space="0" w:color="auto"/>
            </w:tcBorders>
            <w:vAlign w:val="bottom"/>
          </w:tcPr>
          <w:p w:rsidR="00E766EF" w:rsidRDefault="00DF1FA6" w:rsidP="00CB7F3E">
            <w:pPr>
              <w:jc w:val="center"/>
              <w:rPr>
                <w:sz w:val="20"/>
                <w:szCs w:val="20"/>
              </w:rPr>
            </w:pPr>
            <w:r>
              <w:rPr>
                <w:rFonts w:eastAsia="Times New Roman"/>
                <w:b/>
                <w:bCs/>
                <w:w w:val="99"/>
                <w:sz w:val="26"/>
                <w:szCs w:val="26"/>
              </w:rPr>
              <w:t>Hard of voice</w:t>
            </w:r>
          </w:p>
        </w:tc>
        <w:tc>
          <w:tcPr>
            <w:tcW w:w="1980" w:type="dxa"/>
            <w:tcBorders>
              <w:right w:val="single" w:sz="8" w:space="0" w:color="auto"/>
            </w:tcBorders>
            <w:vAlign w:val="bottom"/>
          </w:tcPr>
          <w:p w:rsidR="00E766EF" w:rsidRDefault="00DF1FA6" w:rsidP="00CB7F3E">
            <w:pPr>
              <w:jc w:val="center"/>
              <w:rPr>
                <w:sz w:val="20"/>
                <w:szCs w:val="20"/>
              </w:rPr>
            </w:pPr>
            <w:r>
              <w:rPr>
                <w:rFonts w:eastAsia="Times New Roman"/>
                <w:w w:val="99"/>
                <w:sz w:val="26"/>
                <w:szCs w:val="26"/>
              </w:rPr>
              <w:t>tovushning</w:t>
            </w:r>
          </w:p>
        </w:tc>
        <w:tc>
          <w:tcPr>
            <w:tcW w:w="5680" w:type="dxa"/>
            <w:gridSpan w:val="5"/>
            <w:tcBorders>
              <w:right w:val="single" w:sz="8" w:space="0" w:color="auto"/>
            </w:tcBorders>
            <w:vAlign w:val="bottom"/>
          </w:tcPr>
          <w:p w:rsidR="00E766EF" w:rsidRPr="00DF1FA6" w:rsidRDefault="00DF1FA6" w:rsidP="00CB7F3E">
            <w:pPr>
              <w:ind w:left="100"/>
              <w:rPr>
                <w:sz w:val="20"/>
                <w:szCs w:val="20"/>
                <w:lang w:val="en-US"/>
              </w:rPr>
            </w:pPr>
            <w:r w:rsidRPr="00DF1FA6">
              <w:rPr>
                <w:rFonts w:eastAsia="Times New Roman"/>
                <w:sz w:val="26"/>
                <w:szCs w:val="26"/>
                <w:lang w:val="en-US"/>
              </w:rPr>
              <w:t>tebranish harakatining kuchiga, yaoni, tovush</w:t>
            </w:r>
          </w:p>
        </w:tc>
      </w:tr>
      <w:tr w:rsidR="00E766EF" w:rsidRPr="00E171C3">
        <w:trPr>
          <w:trHeight w:val="337"/>
        </w:trPr>
        <w:tc>
          <w:tcPr>
            <w:tcW w:w="2300" w:type="dxa"/>
            <w:tcBorders>
              <w:left w:val="single" w:sz="8" w:space="0" w:color="auto"/>
              <w:right w:val="single" w:sz="8" w:space="0" w:color="auto"/>
            </w:tcBorders>
            <w:vAlign w:val="bottom"/>
          </w:tcPr>
          <w:p w:rsidR="00E766EF" w:rsidRPr="00DF1FA6" w:rsidRDefault="00E766EF" w:rsidP="00CB7F3E">
            <w:pPr>
              <w:rPr>
                <w:sz w:val="24"/>
                <w:szCs w:val="24"/>
                <w:lang w:val="en-US"/>
              </w:rPr>
            </w:pPr>
          </w:p>
        </w:tc>
        <w:tc>
          <w:tcPr>
            <w:tcW w:w="1980" w:type="dxa"/>
            <w:tcBorders>
              <w:right w:val="single" w:sz="8" w:space="0" w:color="auto"/>
            </w:tcBorders>
            <w:vAlign w:val="bottom"/>
          </w:tcPr>
          <w:p w:rsidR="00E766EF" w:rsidRDefault="00DF1FA6" w:rsidP="00CB7F3E">
            <w:pPr>
              <w:jc w:val="center"/>
              <w:rPr>
                <w:sz w:val="20"/>
                <w:szCs w:val="20"/>
              </w:rPr>
            </w:pPr>
            <w:r>
              <w:rPr>
                <w:rFonts w:eastAsia="Times New Roman"/>
                <w:sz w:val="26"/>
                <w:szCs w:val="26"/>
              </w:rPr>
              <w:t>qattiqligi</w:t>
            </w:r>
          </w:p>
        </w:tc>
        <w:tc>
          <w:tcPr>
            <w:tcW w:w="5680" w:type="dxa"/>
            <w:gridSpan w:val="5"/>
            <w:tcBorders>
              <w:right w:val="single" w:sz="8" w:space="0" w:color="auto"/>
            </w:tcBorders>
            <w:vAlign w:val="bottom"/>
          </w:tcPr>
          <w:p w:rsidR="00E766EF" w:rsidRPr="00DF1FA6" w:rsidRDefault="00DF1FA6" w:rsidP="00CB7F3E">
            <w:pPr>
              <w:ind w:left="100"/>
              <w:rPr>
                <w:sz w:val="20"/>
                <w:szCs w:val="20"/>
                <w:lang w:val="en-US"/>
              </w:rPr>
            </w:pPr>
            <w:r w:rsidRPr="00DF1FA6">
              <w:rPr>
                <w:rFonts w:eastAsia="Times New Roman"/>
                <w:sz w:val="26"/>
                <w:szCs w:val="26"/>
                <w:lang w:val="en-US"/>
              </w:rPr>
              <w:t>manbai bo’lgan jismning tebranish kengligiga</w:t>
            </w:r>
          </w:p>
        </w:tc>
      </w:tr>
      <w:tr w:rsidR="00E766EF">
        <w:trPr>
          <w:trHeight w:val="344"/>
        </w:trPr>
        <w:tc>
          <w:tcPr>
            <w:tcW w:w="2300" w:type="dxa"/>
            <w:tcBorders>
              <w:left w:val="single" w:sz="8" w:space="0" w:color="auto"/>
              <w:right w:val="single" w:sz="8" w:space="0" w:color="auto"/>
            </w:tcBorders>
            <w:vAlign w:val="bottom"/>
          </w:tcPr>
          <w:p w:rsidR="00E766EF" w:rsidRPr="00DF1FA6" w:rsidRDefault="00E766EF" w:rsidP="00CB7F3E">
            <w:pPr>
              <w:rPr>
                <w:sz w:val="24"/>
                <w:szCs w:val="24"/>
                <w:lang w:val="en-US"/>
              </w:rPr>
            </w:pPr>
          </w:p>
        </w:tc>
        <w:tc>
          <w:tcPr>
            <w:tcW w:w="1980" w:type="dxa"/>
            <w:tcBorders>
              <w:right w:val="single" w:sz="8" w:space="0" w:color="auto"/>
            </w:tcBorders>
            <w:vAlign w:val="bottom"/>
          </w:tcPr>
          <w:p w:rsidR="00E766EF" w:rsidRDefault="00DF1FA6" w:rsidP="00CB7F3E">
            <w:pPr>
              <w:jc w:val="center"/>
              <w:rPr>
                <w:sz w:val="20"/>
                <w:szCs w:val="20"/>
              </w:rPr>
            </w:pPr>
            <w:r>
              <w:rPr>
                <w:rFonts w:eastAsia="Times New Roman"/>
                <w:w w:val="99"/>
                <w:sz w:val="26"/>
                <w:szCs w:val="26"/>
              </w:rPr>
              <w:t>(kuchi).</w:t>
            </w:r>
          </w:p>
        </w:tc>
        <w:tc>
          <w:tcPr>
            <w:tcW w:w="1840" w:type="dxa"/>
            <w:vAlign w:val="bottom"/>
          </w:tcPr>
          <w:p w:rsidR="00E766EF" w:rsidRDefault="00DF1FA6" w:rsidP="00CB7F3E">
            <w:pPr>
              <w:ind w:left="100"/>
              <w:rPr>
                <w:sz w:val="20"/>
                <w:szCs w:val="20"/>
              </w:rPr>
            </w:pPr>
            <w:r>
              <w:rPr>
                <w:rFonts w:eastAsia="Times New Roman"/>
                <w:sz w:val="26"/>
                <w:szCs w:val="26"/>
              </w:rPr>
              <w:t>bog’liqdir.</w:t>
            </w:r>
          </w:p>
        </w:tc>
        <w:tc>
          <w:tcPr>
            <w:tcW w:w="900" w:type="dxa"/>
            <w:vAlign w:val="bottom"/>
          </w:tcPr>
          <w:p w:rsidR="00E766EF" w:rsidRDefault="00E766EF" w:rsidP="00CB7F3E">
            <w:pPr>
              <w:rPr>
                <w:sz w:val="24"/>
                <w:szCs w:val="24"/>
              </w:rPr>
            </w:pPr>
          </w:p>
        </w:tc>
        <w:tc>
          <w:tcPr>
            <w:tcW w:w="1380" w:type="dxa"/>
            <w:vAlign w:val="bottom"/>
          </w:tcPr>
          <w:p w:rsidR="00E766EF" w:rsidRDefault="00E766EF" w:rsidP="00CB7F3E">
            <w:pPr>
              <w:rPr>
                <w:sz w:val="24"/>
                <w:szCs w:val="24"/>
              </w:rPr>
            </w:pPr>
          </w:p>
        </w:tc>
        <w:tc>
          <w:tcPr>
            <w:tcW w:w="180" w:type="dxa"/>
            <w:vAlign w:val="bottom"/>
          </w:tcPr>
          <w:p w:rsidR="00E766EF" w:rsidRDefault="00E766EF" w:rsidP="00CB7F3E">
            <w:pPr>
              <w:rPr>
                <w:sz w:val="24"/>
                <w:szCs w:val="24"/>
              </w:rPr>
            </w:pPr>
          </w:p>
        </w:tc>
        <w:tc>
          <w:tcPr>
            <w:tcW w:w="1380" w:type="dxa"/>
            <w:tcBorders>
              <w:right w:val="single" w:sz="8" w:space="0" w:color="auto"/>
            </w:tcBorders>
            <w:vAlign w:val="bottom"/>
          </w:tcPr>
          <w:p w:rsidR="00E766EF" w:rsidRDefault="00E766EF" w:rsidP="00CB7F3E">
            <w:pPr>
              <w:rPr>
                <w:sz w:val="24"/>
                <w:szCs w:val="24"/>
              </w:rPr>
            </w:pPr>
          </w:p>
        </w:tc>
      </w:tr>
      <w:tr w:rsidR="00E766EF">
        <w:trPr>
          <w:trHeight w:val="56"/>
        </w:trPr>
        <w:tc>
          <w:tcPr>
            <w:tcW w:w="2300" w:type="dxa"/>
            <w:tcBorders>
              <w:left w:val="single" w:sz="8" w:space="0" w:color="auto"/>
              <w:bottom w:val="single" w:sz="8" w:space="0" w:color="auto"/>
              <w:right w:val="single" w:sz="8" w:space="0" w:color="auto"/>
            </w:tcBorders>
            <w:vAlign w:val="bottom"/>
          </w:tcPr>
          <w:p w:rsidR="00E766EF" w:rsidRDefault="00E766EF" w:rsidP="00CB7F3E">
            <w:pPr>
              <w:rPr>
                <w:sz w:val="4"/>
                <w:szCs w:val="4"/>
              </w:rPr>
            </w:pPr>
          </w:p>
        </w:tc>
        <w:tc>
          <w:tcPr>
            <w:tcW w:w="1980" w:type="dxa"/>
            <w:tcBorders>
              <w:bottom w:val="single" w:sz="8" w:space="0" w:color="auto"/>
              <w:right w:val="single" w:sz="8" w:space="0" w:color="auto"/>
            </w:tcBorders>
            <w:vAlign w:val="bottom"/>
          </w:tcPr>
          <w:p w:rsidR="00E766EF" w:rsidRDefault="00E766EF" w:rsidP="00CB7F3E">
            <w:pPr>
              <w:rPr>
                <w:sz w:val="4"/>
                <w:szCs w:val="4"/>
              </w:rPr>
            </w:pPr>
          </w:p>
        </w:tc>
        <w:tc>
          <w:tcPr>
            <w:tcW w:w="5680" w:type="dxa"/>
            <w:gridSpan w:val="5"/>
            <w:tcBorders>
              <w:bottom w:val="single" w:sz="8" w:space="0" w:color="auto"/>
              <w:right w:val="single" w:sz="8" w:space="0" w:color="auto"/>
            </w:tcBorders>
            <w:vAlign w:val="bottom"/>
          </w:tcPr>
          <w:p w:rsidR="00E766EF" w:rsidRDefault="00E766EF" w:rsidP="00CB7F3E">
            <w:pPr>
              <w:rPr>
                <w:sz w:val="4"/>
                <w:szCs w:val="4"/>
              </w:rPr>
            </w:pPr>
          </w:p>
        </w:tc>
      </w:tr>
      <w:tr w:rsidR="00E766EF" w:rsidRPr="00E171C3">
        <w:trPr>
          <w:trHeight w:val="284"/>
        </w:trPr>
        <w:tc>
          <w:tcPr>
            <w:tcW w:w="2300" w:type="dxa"/>
            <w:tcBorders>
              <w:left w:val="single" w:sz="8" w:space="0" w:color="auto"/>
              <w:right w:val="single" w:sz="8" w:space="0" w:color="auto"/>
            </w:tcBorders>
            <w:vAlign w:val="bottom"/>
          </w:tcPr>
          <w:p w:rsidR="00E766EF" w:rsidRDefault="00DF1FA6" w:rsidP="00CB7F3E">
            <w:pPr>
              <w:jc w:val="center"/>
              <w:rPr>
                <w:sz w:val="20"/>
                <w:szCs w:val="20"/>
              </w:rPr>
            </w:pPr>
            <w:r>
              <w:rPr>
                <w:rFonts w:eastAsia="Times New Roman"/>
                <w:b/>
                <w:bCs/>
                <w:sz w:val="26"/>
                <w:szCs w:val="26"/>
              </w:rPr>
              <w:t>Musical chain</w:t>
            </w:r>
          </w:p>
        </w:tc>
        <w:tc>
          <w:tcPr>
            <w:tcW w:w="1980" w:type="dxa"/>
            <w:tcBorders>
              <w:right w:val="single" w:sz="8" w:space="0" w:color="auto"/>
            </w:tcBorders>
            <w:vAlign w:val="bottom"/>
          </w:tcPr>
          <w:p w:rsidR="00E766EF" w:rsidRDefault="00DF1FA6" w:rsidP="00CB7F3E">
            <w:pPr>
              <w:jc w:val="center"/>
              <w:rPr>
                <w:sz w:val="20"/>
                <w:szCs w:val="20"/>
              </w:rPr>
            </w:pPr>
            <w:r>
              <w:rPr>
                <w:rFonts w:eastAsia="Times New Roman"/>
                <w:sz w:val="26"/>
                <w:szCs w:val="26"/>
              </w:rPr>
              <w:t>musiqiy tizim</w:t>
            </w:r>
          </w:p>
        </w:tc>
        <w:tc>
          <w:tcPr>
            <w:tcW w:w="5680" w:type="dxa"/>
            <w:gridSpan w:val="5"/>
            <w:tcBorders>
              <w:right w:val="single" w:sz="8" w:space="0" w:color="auto"/>
            </w:tcBorders>
            <w:vAlign w:val="bottom"/>
          </w:tcPr>
          <w:p w:rsidR="00E766EF" w:rsidRPr="00DF1FA6" w:rsidRDefault="00DF1FA6" w:rsidP="00CB7F3E">
            <w:pPr>
              <w:ind w:left="100"/>
              <w:rPr>
                <w:sz w:val="20"/>
                <w:szCs w:val="20"/>
                <w:lang w:val="en-US"/>
              </w:rPr>
            </w:pPr>
            <w:r w:rsidRPr="00DF1FA6">
              <w:rPr>
                <w:rFonts w:eastAsia="Times New Roman"/>
                <w:sz w:val="26"/>
                <w:szCs w:val="26"/>
                <w:lang w:val="en-US"/>
              </w:rPr>
              <w:t>balandlik bo’yicha muayan o’zaro munosabatlarda</w:t>
            </w:r>
          </w:p>
        </w:tc>
      </w:tr>
      <w:tr w:rsidR="00E766EF">
        <w:trPr>
          <w:trHeight w:val="336"/>
        </w:trPr>
        <w:tc>
          <w:tcPr>
            <w:tcW w:w="2300" w:type="dxa"/>
            <w:tcBorders>
              <w:left w:val="single" w:sz="8" w:space="0" w:color="auto"/>
              <w:right w:val="single" w:sz="8" w:space="0" w:color="auto"/>
            </w:tcBorders>
            <w:vAlign w:val="bottom"/>
          </w:tcPr>
          <w:p w:rsidR="00E766EF" w:rsidRPr="00DF1FA6" w:rsidRDefault="00E766EF" w:rsidP="00CB7F3E">
            <w:pPr>
              <w:rPr>
                <w:sz w:val="24"/>
                <w:szCs w:val="24"/>
                <w:lang w:val="en-US"/>
              </w:rPr>
            </w:pPr>
          </w:p>
        </w:tc>
        <w:tc>
          <w:tcPr>
            <w:tcW w:w="1980" w:type="dxa"/>
            <w:tcBorders>
              <w:right w:val="single" w:sz="8" w:space="0" w:color="auto"/>
            </w:tcBorders>
            <w:vAlign w:val="bottom"/>
          </w:tcPr>
          <w:p w:rsidR="00E766EF" w:rsidRPr="00DF1FA6" w:rsidRDefault="00E766EF" w:rsidP="00CB7F3E">
            <w:pPr>
              <w:rPr>
                <w:sz w:val="24"/>
                <w:szCs w:val="24"/>
                <w:lang w:val="en-US"/>
              </w:rPr>
            </w:pPr>
          </w:p>
        </w:tc>
        <w:tc>
          <w:tcPr>
            <w:tcW w:w="4120" w:type="dxa"/>
            <w:gridSpan w:val="3"/>
            <w:vAlign w:val="bottom"/>
          </w:tcPr>
          <w:p w:rsidR="00E766EF" w:rsidRDefault="00DF1FA6" w:rsidP="00CB7F3E">
            <w:pPr>
              <w:ind w:left="100"/>
              <w:rPr>
                <w:sz w:val="20"/>
                <w:szCs w:val="20"/>
              </w:rPr>
            </w:pPr>
            <w:r>
              <w:rPr>
                <w:rFonts w:eastAsia="Times New Roman"/>
                <w:sz w:val="26"/>
                <w:szCs w:val="26"/>
              </w:rPr>
              <w:t>bo’lgan tovushlar qatoridan iborat</w:t>
            </w:r>
            <w:r>
              <w:rPr>
                <w:rFonts w:eastAsia="Times New Roman"/>
                <w:b/>
                <w:bCs/>
                <w:i/>
                <w:iCs/>
                <w:sz w:val="26"/>
                <w:szCs w:val="26"/>
              </w:rPr>
              <w:t>.</w:t>
            </w:r>
          </w:p>
        </w:tc>
        <w:tc>
          <w:tcPr>
            <w:tcW w:w="180" w:type="dxa"/>
            <w:vAlign w:val="bottom"/>
          </w:tcPr>
          <w:p w:rsidR="00E766EF" w:rsidRDefault="00E766EF" w:rsidP="00CB7F3E">
            <w:pPr>
              <w:rPr>
                <w:sz w:val="24"/>
                <w:szCs w:val="24"/>
              </w:rPr>
            </w:pPr>
          </w:p>
        </w:tc>
        <w:tc>
          <w:tcPr>
            <w:tcW w:w="1380" w:type="dxa"/>
            <w:tcBorders>
              <w:right w:val="single" w:sz="8" w:space="0" w:color="auto"/>
            </w:tcBorders>
            <w:vAlign w:val="bottom"/>
          </w:tcPr>
          <w:p w:rsidR="00E766EF" w:rsidRDefault="00E766EF" w:rsidP="00CB7F3E">
            <w:pPr>
              <w:rPr>
                <w:sz w:val="24"/>
                <w:szCs w:val="24"/>
              </w:rPr>
            </w:pPr>
          </w:p>
        </w:tc>
      </w:tr>
      <w:tr w:rsidR="00E766EF">
        <w:trPr>
          <w:trHeight w:val="56"/>
        </w:trPr>
        <w:tc>
          <w:tcPr>
            <w:tcW w:w="2300" w:type="dxa"/>
            <w:tcBorders>
              <w:left w:val="single" w:sz="8" w:space="0" w:color="auto"/>
              <w:bottom w:val="single" w:sz="8" w:space="0" w:color="auto"/>
              <w:right w:val="single" w:sz="8" w:space="0" w:color="auto"/>
            </w:tcBorders>
            <w:vAlign w:val="bottom"/>
          </w:tcPr>
          <w:p w:rsidR="00E766EF" w:rsidRDefault="00E766EF" w:rsidP="00CB7F3E">
            <w:pPr>
              <w:rPr>
                <w:sz w:val="4"/>
                <w:szCs w:val="4"/>
              </w:rPr>
            </w:pPr>
          </w:p>
        </w:tc>
        <w:tc>
          <w:tcPr>
            <w:tcW w:w="1980" w:type="dxa"/>
            <w:tcBorders>
              <w:bottom w:val="single" w:sz="8" w:space="0" w:color="auto"/>
              <w:right w:val="single" w:sz="8" w:space="0" w:color="auto"/>
            </w:tcBorders>
            <w:vAlign w:val="bottom"/>
          </w:tcPr>
          <w:p w:rsidR="00E766EF" w:rsidRDefault="00E766EF" w:rsidP="00CB7F3E">
            <w:pPr>
              <w:rPr>
                <w:sz w:val="4"/>
                <w:szCs w:val="4"/>
              </w:rPr>
            </w:pPr>
          </w:p>
        </w:tc>
        <w:tc>
          <w:tcPr>
            <w:tcW w:w="5680" w:type="dxa"/>
            <w:gridSpan w:val="5"/>
            <w:tcBorders>
              <w:bottom w:val="single" w:sz="8" w:space="0" w:color="auto"/>
              <w:right w:val="single" w:sz="8" w:space="0" w:color="auto"/>
            </w:tcBorders>
            <w:vAlign w:val="bottom"/>
          </w:tcPr>
          <w:p w:rsidR="00E766EF" w:rsidRDefault="00E766EF" w:rsidP="00CB7F3E">
            <w:pPr>
              <w:rPr>
                <w:sz w:val="4"/>
                <w:szCs w:val="4"/>
              </w:rPr>
            </w:pPr>
          </w:p>
        </w:tc>
      </w:tr>
      <w:tr w:rsidR="00E766EF" w:rsidRPr="00E171C3">
        <w:trPr>
          <w:trHeight w:val="288"/>
        </w:trPr>
        <w:tc>
          <w:tcPr>
            <w:tcW w:w="2300" w:type="dxa"/>
            <w:tcBorders>
              <w:left w:val="single" w:sz="8" w:space="0" w:color="auto"/>
              <w:right w:val="single" w:sz="8" w:space="0" w:color="auto"/>
            </w:tcBorders>
            <w:vAlign w:val="bottom"/>
          </w:tcPr>
          <w:p w:rsidR="00E766EF" w:rsidRDefault="00DF1FA6" w:rsidP="00CB7F3E">
            <w:pPr>
              <w:jc w:val="center"/>
              <w:rPr>
                <w:sz w:val="20"/>
                <w:szCs w:val="20"/>
              </w:rPr>
            </w:pPr>
            <w:r>
              <w:rPr>
                <w:rFonts w:eastAsia="Times New Roman"/>
                <w:b/>
                <w:bCs/>
                <w:sz w:val="26"/>
                <w:szCs w:val="26"/>
              </w:rPr>
              <w:t>Interval</w:t>
            </w:r>
          </w:p>
        </w:tc>
        <w:tc>
          <w:tcPr>
            <w:tcW w:w="1980" w:type="dxa"/>
            <w:tcBorders>
              <w:right w:val="single" w:sz="8" w:space="0" w:color="auto"/>
            </w:tcBorders>
            <w:vAlign w:val="bottom"/>
          </w:tcPr>
          <w:p w:rsidR="00E766EF" w:rsidRDefault="00DF1FA6" w:rsidP="00CB7F3E">
            <w:pPr>
              <w:jc w:val="center"/>
              <w:rPr>
                <w:sz w:val="20"/>
                <w:szCs w:val="20"/>
              </w:rPr>
            </w:pPr>
            <w:r>
              <w:rPr>
                <w:rFonts w:eastAsia="Times New Roman"/>
                <w:sz w:val="26"/>
                <w:szCs w:val="26"/>
              </w:rPr>
              <w:t>Interval</w:t>
            </w:r>
          </w:p>
        </w:tc>
        <w:tc>
          <w:tcPr>
            <w:tcW w:w="5680" w:type="dxa"/>
            <w:gridSpan w:val="5"/>
            <w:tcBorders>
              <w:right w:val="single" w:sz="8" w:space="0" w:color="auto"/>
            </w:tcBorders>
            <w:vAlign w:val="bottom"/>
          </w:tcPr>
          <w:p w:rsidR="00E766EF" w:rsidRPr="00DF1FA6" w:rsidRDefault="00DF1FA6" w:rsidP="00CB7F3E">
            <w:pPr>
              <w:ind w:left="100"/>
              <w:rPr>
                <w:sz w:val="20"/>
                <w:szCs w:val="20"/>
                <w:lang w:val="en-US"/>
              </w:rPr>
            </w:pPr>
            <w:r w:rsidRPr="00DF1FA6">
              <w:rPr>
                <w:rFonts w:eastAsia="Times New Roman"/>
                <w:sz w:val="26"/>
                <w:szCs w:val="26"/>
                <w:lang w:val="en-US"/>
              </w:rPr>
              <w:t>Musiqa ijrosi jarayonida bir vaqtda yoki</w:t>
            </w:r>
          </w:p>
        </w:tc>
      </w:tr>
      <w:tr w:rsidR="00E766EF" w:rsidRPr="00E171C3">
        <w:trPr>
          <w:trHeight w:val="336"/>
        </w:trPr>
        <w:tc>
          <w:tcPr>
            <w:tcW w:w="2300" w:type="dxa"/>
            <w:tcBorders>
              <w:left w:val="single" w:sz="8" w:space="0" w:color="auto"/>
              <w:right w:val="single" w:sz="8" w:space="0" w:color="auto"/>
            </w:tcBorders>
            <w:vAlign w:val="bottom"/>
          </w:tcPr>
          <w:p w:rsidR="00E766EF" w:rsidRPr="00DF1FA6" w:rsidRDefault="00E766EF" w:rsidP="00CB7F3E">
            <w:pPr>
              <w:rPr>
                <w:sz w:val="24"/>
                <w:szCs w:val="24"/>
                <w:lang w:val="en-US"/>
              </w:rPr>
            </w:pPr>
          </w:p>
        </w:tc>
        <w:tc>
          <w:tcPr>
            <w:tcW w:w="1980" w:type="dxa"/>
            <w:tcBorders>
              <w:right w:val="single" w:sz="8" w:space="0" w:color="auto"/>
            </w:tcBorders>
            <w:vAlign w:val="bottom"/>
          </w:tcPr>
          <w:p w:rsidR="00E766EF" w:rsidRPr="00DF1FA6" w:rsidRDefault="00E766EF" w:rsidP="00CB7F3E">
            <w:pPr>
              <w:rPr>
                <w:sz w:val="24"/>
                <w:szCs w:val="24"/>
                <w:lang w:val="en-US"/>
              </w:rPr>
            </w:pPr>
          </w:p>
        </w:tc>
        <w:tc>
          <w:tcPr>
            <w:tcW w:w="5680" w:type="dxa"/>
            <w:gridSpan w:val="5"/>
            <w:tcBorders>
              <w:right w:val="single" w:sz="8" w:space="0" w:color="auto"/>
            </w:tcBorders>
            <w:vAlign w:val="bottom"/>
          </w:tcPr>
          <w:p w:rsidR="00E766EF" w:rsidRPr="00DF1FA6" w:rsidRDefault="00DF1FA6" w:rsidP="00CB7F3E">
            <w:pPr>
              <w:ind w:left="100"/>
              <w:rPr>
                <w:sz w:val="20"/>
                <w:szCs w:val="20"/>
                <w:lang w:val="en-US"/>
              </w:rPr>
            </w:pPr>
            <w:r w:rsidRPr="00DF1FA6">
              <w:rPr>
                <w:rFonts w:eastAsia="Times New Roman"/>
                <w:sz w:val="26"/>
                <w:szCs w:val="26"/>
                <w:lang w:val="en-US"/>
              </w:rPr>
              <w:t>birin-ketin eshitilgan ikki tovush qo’shilmasi</w:t>
            </w:r>
          </w:p>
        </w:tc>
      </w:tr>
      <w:tr w:rsidR="00E766EF" w:rsidRPr="00E171C3">
        <w:trPr>
          <w:trHeight w:val="80"/>
        </w:trPr>
        <w:tc>
          <w:tcPr>
            <w:tcW w:w="2300" w:type="dxa"/>
            <w:tcBorders>
              <w:left w:val="single" w:sz="8" w:space="0" w:color="auto"/>
              <w:bottom w:val="single" w:sz="8" w:space="0" w:color="auto"/>
              <w:right w:val="single" w:sz="8" w:space="0" w:color="auto"/>
            </w:tcBorders>
            <w:vAlign w:val="bottom"/>
          </w:tcPr>
          <w:p w:rsidR="00E766EF" w:rsidRPr="00DF1FA6" w:rsidRDefault="00E766EF" w:rsidP="00CB7F3E">
            <w:pPr>
              <w:rPr>
                <w:sz w:val="6"/>
                <w:szCs w:val="6"/>
                <w:lang w:val="en-US"/>
              </w:rPr>
            </w:pPr>
          </w:p>
        </w:tc>
        <w:tc>
          <w:tcPr>
            <w:tcW w:w="1980" w:type="dxa"/>
            <w:tcBorders>
              <w:bottom w:val="single" w:sz="8" w:space="0" w:color="auto"/>
              <w:right w:val="single" w:sz="8" w:space="0" w:color="auto"/>
            </w:tcBorders>
            <w:vAlign w:val="bottom"/>
          </w:tcPr>
          <w:p w:rsidR="00E766EF" w:rsidRPr="00DF1FA6" w:rsidRDefault="00E766EF" w:rsidP="00CB7F3E">
            <w:pPr>
              <w:rPr>
                <w:sz w:val="6"/>
                <w:szCs w:val="6"/>
                <w:lang w:val="en-US"/>
              </w:rPr>
            </w:pPr>
          </w:p>
        </w:tc>
        <w:tc>
          <w:tcPr>
            <w:tcW w:w="5680" w:type="dxa"/>
            <w:gridSpan w:val="5"/>
            <w:tcBorders>
              <w:bottom w:val="single" w:sz="8" w:space="0" w:color="auto"/>
              <w:right w:val="single" w:sz="8" w:space="0" w:color="auto"/>
            </w:tcBorders>
            <w:vAlign w:val="bottom"/>
          </w:tcPr>
          <w:p w:rsidR="00E766EF" w:rsidRPr="00DF1FA6" w:rsidRDefault="00E766EF" w:rsidP="00CB7F3E">
            <w:pPr>
              <w:rPr>
                <w:sz w:val="6"/>
                <w:szCs w:val="6"/>
                <w:lang w:val="en-US"/>
              </w:rPr>
            </w:pPr>
          </w:p>
        </w:tc>
      </w:tr>
      <w:tr w:rsidR="00E766EF" w:rsidRPr="00E171C3">
        <w:trPr>
          <w:trHeight w:val="289"/>
        </w:trPr>
        <w:tc>
          <w:tcPr>
            <w:tcW w:w="2300" w:type="dxa"/>
            <w:tcBorders>
              <w:left w:val="single" w:sz="8" w:space="0" w:color="auto"/>
              <w:right w:val="single" w:sz="8" w:space="0" w:color="auto"/>
            </w:tcBorders>
            <w:vAlign w:val="bottom"/>
          </w:tcPr>
          <w:p w:rsidR="00E766EF" w:rsidRDefault="00DF1FA6" w:rsidP="00CB7F3E">
            <w:pPr>
              <w:jc w:val="center"/>
              <w:rPr>
                <w:sz w:val="20"/>
                <w:szCs w:val="20"/>
              </w:rPr>
            </w:pPr>
            <w:r>
              <w:rPr>
                <w:rFonts w:eastAsia="Times New Roman"/>
                <w:b/>
                <w:bCs/>
                <w:w w:val="99"/>
                <w:sz w:val="26"/>
                <w:szCs w:val="26"/>
              </w:rPr>
              <w:t>Melodic interval</w:t>
            </w:r>
          </w:p>
        </w:tc>
        <w:tc>
          <w:tcPr>
            <w:tcW w:w="1980" w:type="dxa"/>
            <w:tcBorders>
              <w:right w:val="single" w:sz="8" w:space="0" w:color="auto"/>
            </w:tcBorders>
            <w:vAlign w:val="bottom"/>
          </w:tcPr>
          <w:p w:rsidR="00E766EF" w:rsidRDefault="00DF1FA6" w:rsidP="00CB7F3E">
            <w:pPr>
              <w:jc w:val="center"/>
              <w:rPr>
                <w:sz w:val="20"/>
                <w:szCs w:val="20"/>
              </w:rPr>
            </w:pPr>
            <w:r>
              <w:rPr>
                <w:rFonts w:eastAsia="Times New Roman"/>
                <w:w w:val="99"/>
                <w:sz w:val="26"/>
                <w:szCs w:val="26"/>
              </w:rPr>
              <w:t>Melodik</w:t>
            </w:r>
          </w:p>
        </w:tc>
        <w:tc>
          <w:tcPr>
            <w:tcW w:w="5680" w:type="dxa"/>
            <w:gridSpan w:val="5"/>
            <w:tcBorders>
              <w:right w:val="single" w:sz="8" w:space="0" w:color="auto"/>
            </w:tcBorders>
            <w:vAlign w:val="bottom"/>
          </w:tcPr>
          <w:p w:rsidR="00E766EF" w:rsidRPr="00DF1FA6" w:rsidRDefault="00DF1FA6" w:rsidP="00CB7F3E">
            <w:pPr>
              <w:ind w:left="100"/>
              <w:rPr>
                <w:sz w:val="20"/>
                <w:szCs w:val="20"/>
                <w:lang w:val="en-US"/>
              </w:rPr>
            </w:pPr>
            <w:r w:rsidRPr="00DF1FA6">
              <w:rPr>
                <w:rFonts w:eastAsia="Times New Roman"/>
                <w:sz w:val="26"/>
                <w:szCs w:val="26"/>
                <w:lang w:val="en-US"/>
              </w:rPr>
              <w:t>Birin-ketin eshitilgan tovushlar intervali</w:t>
            </w:r>
          </w:p>
        </w:tc>
      </w:tr>
      <w:tr w:rsidR="00E766EF">
        <w:trPr>
          <w:trHeight w:val="336"/>
        </w:trPr>
        <w:tc>
          <w:tcPr>
            <w:tcW w:w="2300" w:type="dxa"/>
            <w:tcBorders>
              <w:left w:val="single" w:sz="8" w:space="0" w:color="auto"/>
              <w:right w:val="single" w:sz="8" w:space="0" w:color="auto"/>
            </w:tcBorders>
            <w:vAlign w:val="bottom"/>
          </w:tcPr>
          <w:p w:rsidR="00E766EF" w:rsidRPr="00DF1FA6" w:rsidRDefault="00E766EF" w:rsidP="00CB7F3E">
            <w:pPr>
              <w:rPr>
                <w:sz w:val="24"/>
                <w:szCs w:val="24"/>
                <w:lang w:val="en-US"/>
              </w:rPr>
            </w:pPr>
          </w:p>
        </w:tc>
        <w:tc>
          <w:tcPr>
            <w:tcW w:w="1980" w:type="dxa"/>
            <w:tcBorders>
              <w:right w:val="single" w:sz="8" w:space="0" w:color="auto"/>
            </w:tcBorders>
            <w:vAlign w:val="bottom"/>
          </w:tcPr>
          <w:p w:rsidR="00E766EF" w:rsidRDefault="00DF1FA6" w:rsidP="00CB7F3E">
            <w:pPr>
              <w:jc w:val="center"/>
              <w:rPr>
                <w:sz w:val="20"/>
                <w:szCs w:val="20"/>
              </w:rPr>
            </w:pPr>
            <w:r>
              <w:rPr>
                <w:rFonts w:eastAsia="Times New Roman"/>
                <w:w w:val="99"/>
                <w:sz w:val="26"/>
                <w:szCs w:val="26"/>
              </w:rPr>
              <w:t>interval</w:t>
            </w:r>
          </w:p>
        </w:tc>
        <w:tc>
          <w:tcPr>
            <w:tcW w:w="1840" w:type="dxa"/>
            <w:vAlign w:val="bottom"/>
          </w:tcPr>
          <w:p w:rsidR="00E766EF" w:rsidRDefault="00E766EF" w:rsidP="00CB7F3E">
            <w:pPr>
              <w:rPr>
                <w:sz w:val="24"/>
                <w:szCs w:val="24"/>
              </w:rPr>
            </w:pPr>
          </w:p>
        </w:tc>
        <w:tc>
          <w:tcPr>
            <w:tcW w:w="900" w:type="dxa"/>
            <w:vAlign w:val="bottom"/>
          </w:tcPr>
          <w:p w:rsidR="00E766EF" w:rsidRDefault="00E766EF" w:rsidP="00CB7F3E">
            <w:pPr>
              <w:rPr>
                <w:sz w:val="24"/>
                <w:szCs w:val="24"/>
              </w:rPr>
            </w:pPr>
          </w:p>
        </w:tc>
        <w:tc>
          <w:tcPr>
            <w:tcW w:w="1380" w:type="dxa"/>
            <w:vAlign w:val="bottom"/>
          </w:tcPr>
          <w:p w:rsidR="00E766EF" w:rsidRDefault="00E766EF" w:rsidP="00CB7F3E">
            <w:pPr>
              <w:rPr>
                <w:sz w:val="24"/>
                <w:szCs w:val="24"/>
              </w:rPr>
            </w:pPr>
          </w:p>
        </w:tc>
        <w:tc>
          <w:tcPr>
            <w:tcW w:w="180" w:type="dxa"/>
            <w:vAlign w:val="bottom"/>
          </w:tcPr>
          <w:p w:rsidR="00E766EF" w:rsidRDefault="00E766EF" w:rsidP="00CB7F3E">
            <w:pPr>
              <w:rPr>
                <w:sz w:val="24"/>
                <w:szCs w:val="24"/>
              </w:rPr>
            </w:pPr>
          </w:p>
        </w:tc>
        <w:tc>
          <w:tcPr>
            <w:tcW w:w="1380" w:type="dxa"/>
            <w:tcBorders>
              <w:right w:val="single" w:sz="8" w:space="0" w:color="auto"/>
            </w:tcBorders>
            <w:vAlign w:val="bottom"/>
          </w:tcPr>
          <w:p w:rsidR="00E766EF" w:rsidRDefault="00E766EF" w:rsidP="00CB7F3E">
            <w:pPr>
              <w:rPr>
                <w:sz w:val="24"/>
                <w:szCs w:val="24"/>
              </w:rPr>
            </w:pPr>
          </w:p>
        </w:tc>
      </w:tr>
      <w:tr w:rsidR="00E766EF">
        <w:trPr>
          <w:trHeight w:val="52"/>
        </w:trPr>
        <w:tc>
          <w:tcPr>
            <w:tcW w:w="2300" w:type="dxa"/>
            <w:tcBorders>
              <w:left w:val="single" w:sz="8" w:space="0" w:color="auto"/>
              <w:bottom w:val="single" w:sz="8" w:space="0" w:color="auto"/>
              <w:right w:val="single" w:sz="8" w:space="0" w:color="auto"/>
            </w:tcBorders>
            <w:vAlign w:val="bottom"/>
          </w:tcPr>
          <w:p w:rsidR="00E766EF" w:rsidRDefault="00E766EF" w:rsidP="00CB7F3E">
            <w:pPr>
              <w:rPr>
                <w:sz w:val="4"/>
                <w:szCs w:val="4"/>
              </w:rPr>
            </w:pPr>
          </w:p>
        </w:tc>
        <w:tc>
          <w:tcPr>
            <w:tcW w:w="1980" w:type="dxa"/>
            <w:tcBorders>
              <w:bottom w:val="single" w:sz="8" w:space="0" w:color="auto"/>
              <w:right w:val="single" w:sz="8" w:space="0" w:color="auto"/>
            </w:tcBorders>
            <w:vAlign w:val="bottom"/>
          </w:tcPr>
          <w:p w:rsidR="00E766EF" w:rsidRDefault="00E766EF" w:rsidP="00CB7F3E">
            <w:pPr>
              <w:rPr>
                <w:sz w:val="4"/>
                <w:szCs w:val="4"/>
              </w:rPr>
            </w:pPr>
          </w:p>
        </w:tc>
        <w:tc>
          <w:tcPr>
            <w:tcW w:w="1840" w:type="dxa"/>
            <w:tcBorders>
              <w:bottom w:val="single" w:sz="8" w:space="0" w:color="auto"/>
            </w:tcBorders>
            <w:vAlign w:val="bottom"/>
          </w:tcPr>
          <w:p w:rsidR="00E766EF" w:rsidRDefault="00E766EF" w:rsidP="00CB7F3E">
            <w:pPr>
              <w:rPr>
                <w:sz w:val="4"/>
                <w:szCs w:val="4"/>
              </w:rPr>
            </w:pPr>
          </w:p>
        </w:tc>
        <w:tc>
          <w:tcPr>
            <w:tcW w:w="900" w:type="dxa"/>
            <w:tcBorders>
              <w:bottom w:val="single" w:sz="8" w:space="0" w:color="auto"/>
            </w:tcBorders>
            <w:vAlign w:val="bottom"/>
          </w:tcPr>
          <w:p w:rsidR="00E766EF" w:rsidRDefault="00E766EF" w:rsidP="00CB7F3E">
            <w:pPr>
              <w:rPr>
                <w:sz w:val="4"/>
                <w:szCs w:val="4"/>
              </w:rPr>
            </w:pPr>
          </w:p>
        </w:tc>
        <w:tc>
          <w:tcPr>
            <w:tcW w:w="1380" w:type="dxa"/>
            <w:tcBorders>
              <w:bottom w:val="single" w:sz="8" w:space="0" w:color="auto"/>
            </w:tcBorders>
            <w:vAlign w:val="bottom"/>
          </w:tcPr>
          <w:p w:rsidR="00E766EF" w:rsidRDefault="00E766EF" w:rsidP="00CB7F3E">
            <w:pPr>
              <w:rPr>
                <w:sz w:val="4"/>
                <w:szCs w:val="4"/>
              </w:rPr>
            </w:pPr>
          </w:p>
        </w:tc>
        <w:tc>
          <w:tcPr>
            <w:tcW w:w="180" w:type="dxa"/>
            <w:tcBorders>
              <w:bottom w:val="single" w:sz="8" w:space="0" w:color="auto"/>
            </w:tcBorders>
            <w:vAlign w:val="bottom"/>
          </w:tcPr>
          <w:p w:rsidR="00E766EF" w:rsidRDefault="00E766EF" w:rsidP="00CB7F3E">
            <w:pPr>
              <w:rPr>
                <w:sz w:val="4"/>
                <w:szCs w:val="4"/>
              </w:rPr>
            </w:pPr>
          </w:p>
        </w:tc>
        <w:tc>
          <w:tcPr>
            <w:tcW w:w="1380" w:type="dxa"/>
            <w:tcBorders>
              <w:bottom w:val="single" w:sz="8" w:space="0" w:color="auto"/>
              <w:right w:val="single" w:sz="8" w:space="0" w:color="auto"/>
            </w:tcBorders>
            <w:vAlign w:val="bottom"/>
          </w:tcPr>
          <w:p w:rsidR="00E766EF" w:rsidRDefault="00E766EF" w:rsidP="00CB7F3E">
            <w:pPr>
              <w:rPr>
                <w:sz w:val="4"/>
                <w:szCs w:val="4"/>
              </w:rPr>
            </w:pPr>
          </w:p>
        </w:tc>
      </w:tr>
      <w:tr w:rsidR="00E766EF">
        <w:trPr>
          <w:trHeight w:val="598"/>
        </w:trPr>
        <w:tc>
          <w:tcPr>
            <w:tcW w:w="2300" w:type="dxa"/>
            <w:vAlign w:val="bottom"/>
          </w:tcPr>
          <w:p w:rsidR="00E766EF" w:rsidRPr="00CB7F3E" w:rsidRDefault="00E766EF" w:rsidP="00CB7F3E">
            <w:pPr>
              <w:rPr>
                <w:sz w:val="24"/>
                <w:szCs w:val="24"/>
                <w:lang w:val="en-US"/>
              </w:rPr>
            </w:pPr>
            <w:bookmarkStart w:id="80" w:name="_GoBack"/>
            <w:bookmarkEnd w:id="80"/>
          </w:p>
        </w:tc>
        <w:tc>
          <w:tcPr>
            <w:tcW w:w="1980" w:type="dxa"/>
            <w:vAlign w:val="bottom"/>
          </w:tcPr>
          <w:p w:rsidR="00E766EF" w:rsidRDefault="00E766EF" w:rsidP="00CB7F3E">
            <w:pPr>
              <w:rPr>
                <w:sz w:val="24"/>
                <w:szCs w:val="24"/>
              </w:rPr>
            </w:pPr>
          </w:p>
        </w:tc>
        <w:tc>
          <w:tcPr>
            <w:tcW w:w="1840" w:type="dxa"/>
            <w:vAlign w:val="bottom"/>
          </w:tcPr>
          <w:p w:rsidR="00E766EF" w:rsidRPr="006F0C53" w:rsidRDefault="00E766EF" w:rsidP="00CB7F3E">
            <w:pPr>
              <w:ind w:left="580"/>
              <w:rPr>
                <w:sz w:val="20"/>
                <w:szCs w:val="20"/>
                <w:lang w:val="en-US"/>
              </w:rPr>
            </w:pPr>
          </w:p>
        </w:tc>
        <w:tc>
          <w:tcPr>
            <w:tcW w:w="900" w:type="dxa"/>
            <w:vAlign w:val="bottom"/>
          </w:tcPr>
          <w:p w:rsidR="00E766EF" w:rsidRDefault="00E766EF" w:rsidP="00CB7F3E">
            <w:pPr>
              <w:rPr>
                <w:sz w:val="24"/>
                <w:szCs w:val="24"/>
              </w:rPr>
            </w:pPr>
          </w:p>
        </w:tc>
        <w:tc>
          <w:tcPr>
            <w:tcW w:w="1380" w:type="dxa"/>
            <w:vAlign w:val="bottom"/>
          </w:tcPr>
          <w:p w:rsidR="00E766EF" w:rsidRDefault="00E766EF" w:rsidP="00CB7F3E">
            <w:pPr>
              <w:rPr>
                <w:sz w:val="24"/>
                <w:szCs w:val="24"/>
              </w:rPr>
            </w:pPr>
          </w:p>
        </w:tc>
        <w:tc>
          <w:tcPr>
            <w:tcW w:w="180" w:type="dxa"/>
            <w:vAlign w:val="bottom"/>
          </w:tcPr>
          <w:p w:rsidR="00E766EF" w:rsidRDefault="00E766EF" w:rsidP="00CB7F3E">
            <w:pPr>
              <w:rPr>
                <w:sz w:val="24"/>
                <w:szCs w:val="24"/>
              </w:rPr>
            </w:pPr>
          </w:p>
        </w:tc>
        <w:tc>
          <w:tcPr>
            <w:tcW w:w="1380" w:type="dxa"/>
            <w:vAlign w:val="bottom"/>
          </w:tcPr>
          <w:p w:rsidR="00E766EF" w:rsidRDefault="00E766EF" w:rsidP="00CB7F3E">
            <w:pPr>
              <w:rPr>
                <w:sz w:val="24"/>
                <w:szCs w:val="24"/>
              </w:rPr>
            </w:pPr>
          </w:p>
        </w:tc>
      </w:tr>
    </w:tbl>
    <w:p w:rsidR="00E766EF" w:rsidRDefault="00DF1FA6" w:rsidP="00CB7F3E">
      <w:pPr>
        <w:rPr>
          <w:sz w:val="20"/>
          <w:szCs w:val="20"/>
        </w:rPr>
      </w:pPr>
      <w:r>
        <w:rPr>
          <w:noProof/>
          <w:sz w:val="20"/>
          <w:szCs w:val="20"/>
        </w:rPr>
        <mc:AlternateContent>
          <mc:Choice Requires="wps">
            <w:drawing>
              <wp:anchor distT="0" distB="0" distL="114300" distR="114300" simplePos="0" relativeHeight="251704320" behindDoc="1" locked="0" layoutInCell="0" allowOverlap="1" wp14:anchorId="45D4025C" wp14:editId="716B4E46">
                <wp:simplePos x="0" y="0"/>
                <wp:positionH relativeFrom="column">
                  <wp:posOffset>1442085</wp:posOffset>
                </wp:positionH>
                <wp:positionV relativeFrom="paragraph">
                  <wp:posOffset>-2402205</wp:posOffset>
                </wp:positionV>
                <wp:extent cx="12065" cy="12700"/>
                <wp:effectExtent l="0" t="0" r="0" b="0"/>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id="Shape 93" o:spid="_x0000_s1118" style="position:absolute;margin-left:113.55pt;margin-top:-189.1499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tbl>
      <w:tblPr>
        <w:tblW w:w="9960" w:type="dxa"/>
        <w:tblInd w:w="10" w:type="dxa"/>
        <w:tblLayout w:type="fixed"/>
        <w:tblCellMar>
          <w:left w:w="0" w:type="dxa"/>
          <w:right w:w="0" w:type="dxa"/>
        </w:tblCellMar>
        <w:tblLook w:val="04A0" w:firstRow="1" w:lastRow="0" w:firstColumn="1" w:lastColumn="0" w:noHBand="0" w:noVBand="1"/>
      </w:tblPr>
      <w:tblGrid>
        <w:gridCol w:w="2300"/>
        <w:gridCol w:w="1980"/>
        <w:gridCol w:w="1860"/>
        <w:gridCol w:w="740"/>
        <w:gridCol w:w="1100"/>
        <w:gridCol w:w="940"/>
        <w:gridCol w:w="1040"/>
      </w:tblGrid>
      <w:tr w:rsidR="00E766EF" w:rsidRPr="00E171C3" w:rsidTr="00CB7F3E">
        <w:trPr>
          <w:trHeight w:val="308"/>
        </w:trPr>
        <w:tc>
          <w:tcPr>
            <w:tcW w:w="2300" w:type="dxa"/>
            <w:tcBorders>
              <w:top w:val="single" w:sz="8" w:space="0" w:color="auto"/>
              <w:left w:val="single" w:sz="8" w:space="0" w:color="auto"/>
              <w:right w:val="single" w:sz="8" w:space="0" w:color="auto"/>
            </w:tcBorders>
            <w:vAlign w:val="bottom"/>
          </w:tcPr>
          <w:p w:rsidR="00E766EF" w:rsidRDefault="00DF1FA6" w:rsidP="00CB7F3E">
            <w:pPr>
              <w:jc w:val="center"/>
              <w:rPr>
                <w:sz w:val="20"/>
                <w:szCs w:val="20"/>
              </w:rPr>
            </w:pPr>
            <w:bookmarkStart w:id="81" w:name="page98"/>
            <w:bookmarkEnd w:id="81"/>
            <w:r>
              <w:rPr>
                <w:rFonts w:eastAsia="Times New Roman"/>
                <w:b/>
                <w:bCs/>
                <w:sz w:val="26"/>
                <w:szCs w:val="26"/>
              </w:rPr>
              <w:t>Harmonic</w:t>
            </w:r>
          </w:p>
        </w:tc>
        <w:tc>
          <w:tcPr>
            <w:tcW w:w="1980" w:type="dxa"/>
            <w:tcBorders>
              <w:top w:val="single" w:sz="8" w:space="0" w:color="auto"/>
              <w:right w:val="single" w:sz="8" w:space="0" w:color="auto"/>
            </w:tcBorders>
            <w:vAlign w:val="bottom"/>
          </w:tcPr>
          <w:p w:rsidR="00E766EF" w:rsidRDefault="00DF1FA6" w:rsidP="00CB7F3E">
            <w:pPr>
              <w:jc w:val="center"/>
              <w:rPr>
                <w:sz w:val="20"/>
                <w:szCs w:val="20"/>
              </w:rPr>
            </w:pPr>
            <w:r>
              <w:rPr>
                <w:rFonts w:eastAsia="Times New Roman"/>
                <w:sz w:val="26"/>
                <w:szCs w:val="26"/>
              </w:rPr>
              <w:t>Garmonik</w:t>
            </w:r>
          </w:p>
        </w:tc>
        <w:tc>
          <w:tcPr>
            <w:tcW w:w="5680" w:type="dxa"/>
            <w:gridSpan w:val="5"/>
            <w:tcBorders>
              <w:top w:val="single" w:sz="8" w:space="0" w:color="auto"/>
              <w:right w:val="single" w:sz="8" w:space="0" w:color="auto"/>
            </w:tcBorders>
            <w:vAlign w:val="bottom"/>
          </w:tcPr>
          <w:p w:rsidR="00E766EF" w:rsidRPr="00DF1FA6" w:rsidRDefault="00DF1FA6" w:rsidP="00CB7F3E">
            <w:pPr>
              <w:ind w:left="100"/>
              <w:rPr>
                <w:sz w:val="20"/>
                <w:szCs w:val="20"/>
                <w:lang w:val="en-US"/>
              </w:rPr>
            </w:pPr>
            <w:r w:rsidRPr="00DF1FA6">
              <w:rPr>
                <w:rFonts w:eastAsia="Times New Roman"/>
                <w:sz w:val="26"/>
                <w:szCs w:val="26"/>
                <w:lang w:val="en-US"/>
              </w:rPr>
              <w:t>Baravariga (bir vaqtda) eshitilgan tovushlar</w:t>
            </w:r>
          </w:p>
        </w:tc>
      </w:tr>
      <w:tr w:rsidR="00E766EF" w:rsidTr="00CB7F3E">
        <w:trPr>
          <w:trHeight w:val="344"/>
        </w:trPr>
        <w:tc>
          <w:tcPr>
            <w:tcW w:w="2300" w:type="dxa"/>
            <w:tcBorders>
              <w:left w:val="single" w:sz="8" w:space="0" w:color="auto"/>
              <w:right w:val="single" w:sz="8" w:space="0" w:color="auto"/>
            </w:tcBorders>
            <w:vAlign w:val="bottom"/>
          </w:tcPr>
          <w:p w:rsidR="00E766EF" w:rsidRDefault="00DF1FA6" w:rsidP="00CB7F3E">
            <w:pPr>
              <w:jc w:val="center"/>
              <w:rPr>
                <w:sz w:val="20"/>
                <w:szCs w:val="20"/>
              </w:rPr>
            </w:pPr>
            <w:r>
              <w:rPr>
                <w:rFonts w:eastAsia="Times New Roman"/>
                <w:b/>
                <w:bCs/>
                <w:w w:val="99"/>
                <w:sz w:val="26"/>
                <w:szCs w:val="26"/>
              </w:rPr>
              <w:t>interval</w:t>
            </w:r>
          </w:p>
        </w:tc>
        <w:tc>
          <w:tcPr>
            <w:tcW w:w="1980" w:type="dxa"/>
            <w:tcBorders>
              <w:right w:val="single" w:sz="8" w:space="0" w:color="auto"/>
            </w:tcBorders>
            <w:vAlign w:val="bottom"/>
          </w:tcPr>
          <w:p w:rsidR="00E766EF" w:rsidRDefault="00DF1FA6" w:rsidP="00CB7F3E">
            <w:pPr>
              <w:jc w:val="center"/>
              <w:rPr>
                <w:sz w:val="20"/>
                <w:szCs w:val="20"/>
              </w:rPr>
            </w:pPr>
            <w:r>
              <w:rPr>
                <w:rFonts w:eastAsia="Times New Roman"/>
                <w:w w:val="99"/>
                <w:sz w:val="26"/>
                <w:szCs w:val="26"/>
              </w:rPr>
              <w:t>interval</w:t>
            </w:r>
          </w:p>
        </w:tc>
        <w:tc>
          <w:tcPr>
            <w:tcW w:w="1860" w:type="dxa"/>
            <w:vAlign w:val="bottom"/>
          </w:tcPr>
          <w:p w:rsidR="00E766EF" w:rsidRDefault="00E766EF" w:rsidP="00CB7F3E">
            <w:pPr>
              <w:rPr>
                <w:sz w:val="24"/>
                <w:szCs w:val="24"/>
              </w:rPr>
            </w:pPr>
          </w:p>
        </w:tc>
        <w:tc>
          <w:tcPr>
            <w:tcW w:w="740" w:type="dxa"/>
            <w:vAlign w:val="bottom"/>
          </w:tcPr>
          <w:p w:rsidR="00E766EF" w:rsidRDefault="00E766EF" w:rsidP="00CB7F3E">
            <w:pPr>
              <w:rPr>
                <w:sz w:val="24"/>
                <w:szCs w:val="24"/>
              </w:rPr>
            </w:pPr>
          </w:p>
        </w:tc>
        <w:tc>
          <w:tcPr>
            <w:tcW w:w="1100" w:type="dxa"/>
            <w:vAlign w:val="bottom"/>
          </w:tcPr>
          <w:p w:rsidR="00E766EF" w:rsidRDefault="00E766EF" w:rsidP="00CB7F3E">
            <w:pPr>
              <w:rPr>
                <w:sz w:val="24"/>
                <w:szCs w:val="24"/>
              </w:rPr>
            </w:pPr>
          </w:p>
        </w:tc>
        <w:tc>
          <w:tcPr>
            <w:tcW w:w="940" w:type="dxa"/>
            <w:vAlign w:val="bottom"/>
          </w:tcPr>
          <w:p w:rsidR="00E766EF" w:rsidRDefault="00E766EF" w:rsidP="00CB7F3E">
            <w:pPr>
              <w:rPr>
                <w:sz w:val="24"/>
                <w:szCs w:val="24"/>
              </w:rPr>
            </w:pPr>
          </w:p>
        </w:tc>
        <w:tc>
          <w:tcPr>
            <w:tcW w:w="1040" w:type="dxa"/>
            <w:tcBorders>
              <w:right w:val="single" w:sz="8" w:space="0" w:color="auto"/>
            </w:tcBorders>
            <w:vAlign w:val="bottom"/>
          </w:tcPr>
          <w:p w:rsidR="00E766EF" w:rsidRDefault="00E766EF" w:rsidP="00CB7F3E">
            <w:pPr>
              <w:rPr>
                <w:sz w:val="24"/>
                <w:szCs w:val="24"/>
              </w:rPr>
            </w:pPr>
          </w:p>
        </w:tc>
      </w:tr>
      <w:tr w:rsidR="00E766EF" w:rsidTr="00CB7F3E">
        <w:trPr>
          <w:trHeight w:val="48"/>
        </w:trPr>
        <w:tc>
          <w:tcPr>
            <w:tcW w:w="2300" w:type="dxa"/>
            <w:tcBorders>
              <w:left w:val="single" w:sz="8" w:space="0" w:color="auto"/>
              <w:bottom w:val="single" w:sz="8" w:space="0" w:color="auto"/>
              <w:right w:val="single" w:sz="8" w:space="0" w:color="auto"/>
            </w:tcBorders>
            <w:vAlign w:val="bottom"/>
          </w:tcPr>
          <w:p w:rsidR="00E766EF" w:rsidRDefault="00E766EF" w:rsidP="00CB7F3E">
            <w:pPr>
              <w:rPr>
                <w:sz w:val="4"/>
                <w:szCs w:val="4"/>
              </w:rPr>
            </w:pPr>
          </w:p>
        </w:tc>
        <w:tc>
          <w:tcPr>
            <w:tcW w:w="1980" w:type="dxa"/>
            <w:tcBorders>
              <w:bottom w:val="single" w:sz="8" w:space="0" w:color="auto"/>
              <w:right w:val="single" w:sz="8" w:space="0" w:color="auto"/>
            </w:tcBorders>
            <w:vAlign w:val="bottom"/>
          </w:tcPr>
          <w:p w:rsidR="00E766EF" w:rsidRDefault="00E766EF" w:rsidP="00CB7F3E">
            <w:pPr>
              <w:rPr>
                <w:sz w:val="4"/>
                <w:szCs w:val="4"/>
              </w:rPr>
            </w:pPr>
          </w:p>
        </w:tc>
        <w:tc>
          <w:tcPr>
            <w:tcW w:w="3700" w:type="dxa"/>
            <w:gridSpan w:val="3"/>
            <w:tcBorders>
              <w:bottom w:val="single" w:sz="8" w:space="0" w:color="auto"/>
            </w:tcBorders>
            <w:vAlign w:val="bottom"/>
          </w:tcPr>
          <w:p w:rsidR="00E766EF" w:rsidRDefault="00E766EF" w:rsidP="00CB7F3E">
            <w:pPr>
              <w:rPr>
                <w:sz w:val="4"/>
                <w:szCs w:val="4"/>
              </w:rPr>
            </w:pPr>
          </w:p>
        </w:tc>
        <w:tc>
          <w:tcPr>
            <w:tcW w:w="940" w:type="dxa"/>
            <w:tcBorders>
              <w:bottom w:val="single" w:sz="8" w:space="0" w:color="auto"/>
            </w:tcBorders>
            <w:vAlign w:val="bottom"/>
          </w:tcPr>
          <w:p w:rsidR="00E766EF" w:rsidRDefault="00E766EF" w:rsidP="00CB7F3E">
            <w:pPr>
              <w:rPr>
                <w:sz w:val="4"/>
                <w:szCs w:val="4"/>
              </w:rPr>
            </w:pPr>
          </w:p>
        </w:tc>
        <w:tc>
          <w:tcPr>
            <w:tcW w:w="1040" w:type="dxa"/>
            <w:tcBorders>
              <w:bottom w:val="single" w:sz="8" w:space="0" w:color="auto"/>
              <w:right w:val="single" w:sz="8" w:space="0" w:color="auto"/>
            </w:tcBorders>
            <w:vAlign w:val="bottom"/>
          </w:tcPr>
          <w:p w:rsidR="00E766EF" w:rsidRDefault="00E766EF" w:rsidP="00CB7F3E">
            <w:pPr>
              <w:rPr>
                <w:sz w:val="4"/>
                <w:szCs w:val="4"/>
              </w:rPr>
            </w:pPr>
          </w:p>
        </w:tc>
      </w:tr>
      <w:tr w:rsidR="00E766EF" w:rsidTr="00CB7F3E">
        <w:trPr>
          <w:trHeight w:val="284"/>
        </w:trPr>
        <w:tc>
          <w:tcPr>
            <w:tcW w:w="2300" w:type="dxa"/>
            <w:tcBorders>
              <w:left w:val="single" w:sz="8" w:space="0" w:color="auto"/>
              <w:right w:val="single" w:sz="8" w:space="0" w:color="auto"/>
            </w:tcBorders>
            <w:vAlign w:val="bottom"/>
          </w:tcPr>
          <w:p w:rsidR="00E766EF" w:rsidRDefault="00DF1FA6" w:rsidP="00CB7F3E">
            <w:pPr>
              <w:jc w:val="center"/>
              <w:rPr>
                <w:sz w:val="20"/>
                <w:szCs w:val="20"/>
              </w:rPr>
            </w:pPr>
            <w:r>
              <w:rPr>
                <w:rFonts w:eastAsia="Times New Roman"/>
                <w:b/>
                <w:bCs/>
                <w:sz w:val="26"/>
                <w:szCs w:val="26"/>
              </w:rPr>
              <w:t>Adjective degree</w:t>
            </w:r>
          </w:p>
        </w:tc>
        <w:tc>
          <w:tcPr>
            <w:tcW w:w="1980" w:type="dxa"/>
            <w:tcBorders>
              <w:right w:val="single" w:sz="8" w:space="0" w:color="auto"/>
            </w:tcBorders>
            <w:vAlign w:val="bottom"/>
          </w:tcPr>
          <w:p w:rsidR="00E766EF" w:rsidRDefault="00DF1FA6" w:rsidP="00CB7F3E">
            <w:pPr>
              <w:jc w:val="center"/>
              <w:rPr>
                <w:sz w:val="20"/>
                <w:szCs w:val="20"/>
              </w:rPr>
            </w:pPr>
            <w:r>
              <w:rPr>
                <w:rFonts w:eastAsia="Times New Roman"/>
                <w:sz w:val="26"/>
                <w:szCs w:val="26"/>
              </w:rPr>
              <w:t>Interval</w:t>
            </w:r>
          </w:p>
        </w:tc>
        <w:tc>
          <w:tcPr>
            <w:tcW w:w="3700" w:type="dxa"/>
            <w:gridSpan w:val="3"/>
            <w:vAlign w:val="bottom"/>
          </w:tcPr>
          <w:p w:rsidR="00E766EF" w:rsidRDefault="00DF1FA6" w:rsidP="00CB7F3E">
            <w:pPr>
              <w:ind w:left="100"/>
              <w:rPr>
                <w:sz w:val="20"/>
                <w:szCs w:val="20"/>
              </w:rPr>
            </w:pPr>
            <w:r>
              <w:rPr>
                <w:rFonts w:eastAsia="Times New Roman"/>
                <w:sz w:val="26"/>
                <w:szCs w:val="26"/>
              </w:rPr>
              <w:t>Tovushlar orasidagi masofa</w:t>
            </w:r>
          </w:p>
        </w:tc>
        <w:tc>
          <w:tcPr>
            <w:tcW w:w="940" w:type="dxa"/>
            <w:vAlign w:val="bottom"/>
          </w:tcPr>
          <w:p w:rsidR="00E766EF" w:rsidRDefault="00E766EF" w:rsidP="00CB7F3E">
            <w:pPr>
              <w:rPr>
                <w:sz w:val="24"/>
                <w:szCs w:val="24"/>
              </w:rPr>
            </w:pPr>
          </w:p>
        </w:tc>
        <w:tc>
          <w:tcPr>
            <w:tcW w:w="1040" w:type="dxa"/>
            <w:tcBorders>
              <w:right w:val="single" w:sz="8" w:space="0" w:color="auto"/>
            </w:tcBorders>
            <w:vAlign w:val="bottom"/>
          </w:tcPr>
          <w:p w:rsidR="00E766EF" w:rsidRDefault="00E766EF" w:rsidP="00CB7F3E">
            <w:pPr>
              <w:rPr>
                <w:sz w:val="24"/>
                <w:szCs w:val="24"/>
              </w:rPr>
            </w:pPr>
          </w:p>
        </w:tc>
      </w:tr>
      <w:tr w:rsidR="00E766EF" w:rsidTr="00CB7F3E">
        <w:trPr>
          <w:trHeight w:val="344"/>
        </w:trPr>
        <w:tc>
          <w:tcPr>
            <w:tcW w:w="2300" w:type="dxa"/>
            <w:tcBorders>
              <w:left w:val="single" w:sz="8" w:space="0" w:color="auto"/>
              <w:right w:val="single" w:sz="8" w:space="0" w:color="auto"/>
            </w:tcBorders>
            <w:vAlign w:val="bottom"/>
          </w:tcPr>
          <w:p w:rsidR="00E766EF" w:rsidRDefault="00DF1FA6" w:rsidP="00CB7F3E">
            <w:pPr>
              <w:jc w:val="center"/>
              <w:rPr>
                <w:sz w:val="20"/>
                <w:szCs w:val="20"/>
              </w:rPr>
            </w:pPr>
            <w:r>
              <w:rPr>
                <w:rFonts w:eastAsia="Times New Roman"/>
                <w:b/>
                <w:bCs/>
                <w:sz w:val="26"/>
                <w:szCs w:val="26"/>
              </w:rPr>
              <w:t>of intervals</w:t>
            </w:r>
          </w:p>
        </w:tc>
        <w:tc>
          <w:tcPr>
            <w:tcW w:w="1980" w:type="dxa"/>
            <w:tcBorders>
              <w:right w:val="single" w:sz="8" w:space="0" w:color="auto"/>
            </w:tcBorders>
            <w:vAlign w:val="bottom"/>
          </w:tcPr>
          <w:p w:rsidR="00E766EF" w:rsidRDefault="00DF1FA6" w:rsidP="00CB7F3E">
            <w:pPr>
              <w:jc w:val="center"/>
              <w:rPr>
                <w:sz w:val="20"/>
                <w:szCs w:val="20"/>
              </w:rPr>
            </w:pPr>
            <w:r>
              <w:rPr>
                <w:rFonts w:eastAsia="Times New Roman"/>
                <w:sz w:val="26"/>
                <w:szCs w:val="26"/>
              </w:rPr>
              <w:t>larning sifat</w:t>
            </w:r>
          </w:p>
        </w:tc>
        <w:tc>
          <w:tcPr>
            <w:tcW w:w="1860" w:type="dxa"/>
            <w:vAlign w:val="bottom"/>
          </w:tcPr>
          <w:p w:rsidR="00E766EF" w:rsidRDefault="00E766EF" w:rsidP="00CB7F3E">
            <w:pPr>
              <w:rPr>
                <w:sz w:val="24"/>
                <w:szCs w:val="24"/>
              </w:rPr>
            </w:pPr>
          </w:p>
        </w:tc>
        <w:tc>
          <w:tcPr>
            <w:tcW w:w="740" w:type="dxa"/>
            <w:vAlign w:val="bottom"/>
          </w:tcPr>
          <w:p w:rsidR="00E766EF" w:rsidRDefault="00E766EF" w:rsidP="00CB7F3E">
            <w:pPr>
              <w:rPr>
                <w:sz w:val="24"/>
                <w:szCs w:val="24"/>
              </w:rPr>
            </w:pPr>
          </w:p>
        </w:tc>
        <w:tc>
          <w:tcPr>
            <w:tcW w:w="1100" w:type="dxa"/>
            <w:vAlign w:val="bottom"/>
          </w:tcPr>
          <w:p w:rsidR="00E766EF" w:rsidRDefault="00E766EF" w:rsidP="00CB7F3E">
            <w:pPr>
              <w:rPr>
                <w:sz w:val="24"/>
                <w:szCs w:val="24"/>
              </w:rPr>
            </w:pPr>
          </w:p>
        </w:tc>
        <w:tc>
          <w:tcPr>
            <w:tcW w:w="940" w:type="dxa"/>
            <w:vAlign w:val="bottom"/>
          </w:tcPr>
          <w:p w:rsidR="00E766EF" w:rsidRDefault="00E766EF" w:rsidP="00CB7F3E">
            <w:pPr>
              <w:rPr>
                <w:sz w:val="24"/>
                <w:szCs w:val="24"/>
              </w:rPr>
            </w:pPr>
          </w:p>
        </w:tc>
        <w:tc>
          <w:tcPr>
            <w:tcW w:w="1040" w:type="dxa"/>
            <w:tcBorders>
              <w:right w:val="single" w:sz="8" w:space="0" w:color="auto"/>
            </w:tcBorders>
            <w:vAlign w:val="bottom"/>
          </w:tcPr>
          <w:p w:rsidR="00E766EF" w:rsidRDefault="00E766EF" w:rsidP="00CB7F3E">
            <w:pPr>
              <w:rPr>
                <w:sz w:val="24"/>
                <w:szCs w:val="24"/>
              </w:rPr>
            </w:pPr>
          </w:p>
        </w:tc>
      </w:tr>
      <w:tr w:rsidR="00E766EF" w:rsidTr="00CB7F3E">
        <w:trPr>
          <w:trHeight w:val="336"/>
        </w:trPr>
        <w:tc>
          <w:tcPr>
            <w:tcW w:w="2300" w:type="dxa"/>
            <w:tcBorders>
              <w:left w:val="single" w:sz="8" w:space="0" w:color="auto"/>
              <w:right w:val="single" w:sz="8" w:space="0" w:color="auto"/>
            </w:tcBorders>
            <w:vAlign w:val="bottom"/>
          </w:tcPr>
          <w:p w:rsidR="00E766EF" w:rsidRDefault="00E766EF" w:rsidP="00CB7F3E">
            <w:pPr>
              <w:rPr>
                <w:sz w:val="24"/>
                <w:szCs w:val="24"/>
              </w:rPr>
            </w:pPr>
          </w:p>
        </w:tc>
        <w:tc>
          <w:tcPr>
            <w:tcW w:w="1980" w:type="dxa"/>
            <w:tcBorders>
              <w:right w:val="single" w:sz="8" w:space="0" w:color="auto"/>
            </w:tcBorders>
            <w:vAlign w:val="bottom"/>
          </w:tcPr>
          <w:p w:rsidR="00E766EF" w:rsidRDefault="00DF1FA6" w:rsidP="00CB7F3E">
            <w:pPr>
              <w:jc w:val="center"/>
              <w:rPr>
                <w:sz w:val="20"/>
                <w:szCs w:val="20"/>
              </w:rPr>
            </w:pPr>
            <w:r>
              <w:rPr>
                <w:rFonts w:eastAsia="Times New Roman"/>
                <w:w w:val="99"/>
                <w:sz w:val="26"/>
                <w:szCs w:val="26"/>
              </w:rPr>
              <w:t>miqdori</w:t>
            </w:r>
          </w:p>
        </w:tc>
        <w:tc>
          <w:tcPr>
            <w:tcW w:w="1860" w:type="dxa"/>
            <w:vAlign w:val="bottom"/>
          </w:tcPr>
          <w:p w:rsidR="00E766EF" w:rsidRDefault="00E766EF" w:rsidP="00CB7F3E">
            <w:pPr>
              <w:rPr>
                <w:sz w:val="24"/>
                <w:szCs w:val="24"/>
              </w:rPr>
            </w:pPr>
          </w:p>
        </w:tc>
        <w:tc>
          <w:tcPr>
            <w:tcW w:w="740" w:type="dxa"/>
            <w:vAlign w:val="bottom"/>
          </w:tcPr>
          <w:p w:rsidR="00E766EF" w:rsidRDefault="00E766EF" w:rsidP="00CB7F3E">
            <w:pPr>
              <w:rPr>
                <w:sz w:val="24"/>
                <w:szCs w:val="24"/>
              </w:rPr>
            </w:pPr>
          </w:p>
        </w:tc>
        <w:tc>
          <w:tcPr>
            <w:tcW w:w="1100" w:type="dxa"/>
            <w:vAlign w:val="bottom"/>
          </w:tcPr>
          <w:p w:rsidR="00E766EF" w:rsidRDefault="00E766EF" w:rsidP="00CB7F3E">
            <w:pPr>
              <w:rPr>
                <w:sz w:val="24"/>
                <w:szCs w:val="24"/>
              </w:rPr>
            </w:pPr>
          </w:p>
        </w:tc>
        <w:tc>
          <w:tcPr>
            <w:tcW w:w="940" w:type="dxa"/>
            <w:vAlign w:val="bottom"/>
          </w:tcPr>
          <w:p w:rsidR="00E766EF" w:rsidRDefault="00E766EF" w:rsidP="00CB7F3E">
            <w:pPr>
              <w:rPr>
                <w:sz w:val="24"/>
                <w:szCs w:val="24"/>
              </w:rPr>
            </w:pPr>
          </w:p>
        </w:tc>
        <w:tc>
          <w:tcPr>
            <w:tcW w:w="1040" w:type="dxa"/>
            <w:tcBorders>
              <w:right w:val="single" w:sz="8" w:space="0" w:color="auto"/>
            </w:tcBorders>
            <w:vAlign w:val="bottom"/>
          </w:tcPr>
          <w:p w:rsidR="00E766EF" w:rsidRDefault="00E766EF" w:rsidP="00CB7F3E">
            <w:pPr>
              <w:rPr>
                <w:sz w:val="24"/>
                <w:szCs w:val="24"/>
              </w:rPr>
            </w:pPr>
          </w:p>
        </w:tc>
      </w:tr>
      <w:tr w:rsidR="00E766EF" w:rsidTr="00CB7F3E">
        <w:trPr>
          <w:trHeight w:val="56"/>
        </w:trPr>
        <w:tc>
          <w:tcPr>
            <w:tcW w:w="2300" w:type="dxa"/>
            <w:tcBorders>
              <w:left w:val="single" w:sz="8" w:space="0" w:color="auto"/>
              <w:bottom w:val="single" w:sz="8" w:space="0" w:color="auto"/>
              <w:right w:val="single" w:sz="8" w:space="0" w:color="auto"/>
            </w:tcBorders>
            <w:vAlign w:val="bottom"/>
          </w:tcPr>
          <w:p w:rsidR="00E766EF" w:rsidRDefault="00E766EF" w:rsidP="00CB7F3E">
            <w:pPr>
              <w:rPr>
                <w:sz w:val="4"/>
                <w:szCs w:val="4"/>
              </w:rPr>
            </w:pPr>
          </w:p>
        </w:tc>
        <w:tc>
          <w:tcPr>
            <w:tcW w:w="1980" w:type="dxa"/>
            <w:tcBorders>
              <w:bottom w:val="single" w:sz="8" w:space="0" w:color="auto"/>
              <w:right w:val="single" w:sz="8" w:space="0" w:color="auto"/>
            </w:tcBorders>
            <w:vAlign w:val="bottom"/>
          </w:tcPr>
          <w:p w:rsidR="00E766EF" w:rsidRDefault="00E766EF" w:rsidP="00CB7F3E">
            <w:pPr>
              <w:rPr>
                <w:sz w:val="4"/>
                <w:szCs w:val="4"/>
              </w:rPr>
            </w:pPr>
          </w:p>
        </w:tc>
        <w:tc>
          <w:tcPr>
            <w:tcW w:w="5680" w:type="dxa"/>
            <w:gridSpan w:val="5"/>
            <w:tcBorders>
              <w:bottom w:val="single" w:sz="8" w:space="0" w:color="auto"/>
              <w:right w:val="single" w:sz="8" w:space="0" w:color="auto"/>
            </w:tcBorders>
            <w:vAlign w:val="bottom"/>
          </w:tcPr>
          <w:p w:rsidR="00E766EF" w:rsidRDefault="00E766EF" w:rsidP="00CB7F3E">
            <w:pPr>
              <w:rPr>
                <w:sz w:val="4"/>
                <w:szCs w:val="4"/>
              </w:rPr>
            </w:pPr>
          </w:p>
        </w:tc>
      </w:tr>
      <w:tr w:rsidR="00E766EF" w:rsidTr="00CB7F3E">
        <w:trPr>
          <w:trHeight w:val="288"/>
        </w:trPr>
        <w:tc>
          <w:tcPr>
            <w:tcW w:w="2300" w:type="dxa"/>
            <w:tcBorders>
              <w:left w:val="single" w:sz="8" w:space="0" w:color="auto"/>
              <w:right w:val="single" w:sz="8" w:space="0" w:color="auto"/>
            </w:tcBorders>
            <w:vAlign w:val="bottom"/>
          </w:tcPr>
          <w:p w:rsidR="00E766EF" w:rsidRDefault="00DF1FA6" w:rsidP="00CB7F3E">
            <w:pPr>
              <w:jc w:val="center"/>
              <w:rPr>
                <w:sz w:val="20"/>
                <w:szCs w:val="20"/>
              </w:rPr>
            </w:pPr>
            <w:r>
              <w:rPr>
                <w:rFonts w:eastAsia="Times New Roman"/>
                <w:b/>
                <w:bCs/>
                <w:sz w:val="26"/>
                <w:szCs w:val="26"/>
              </w:rPr>
              <w:t>Simple interval</w:t>
            </w:r>
          </w:p>
        </w:tc>
        <w:tc>
          <w:tcPr>
            <w:tcW w:w="1980" w:type="dxa"/>
            <w:tcBorders>
              <w:right w:val="single" w:sz="8" w:space="0" w:color="auto"/>
            </w:tcBorders>
            <w:vAlign w:val="bottom"/>
          </w:tcPr>
          <w:p w:rsidR="00E766EF" w:rsidRDefault="00DF1FA6" w:rsidP="00CB7F3E">
            <w:pPr>
              <w:jc w:val="center"/>
              <w:rPr>
                <w:sz w:val="20"/>
                <w:szCs w:val="20"/>
              </w:rPr>
            </w:pPr>
            <w:r>
              <w:rPr>
                <w:rFonts w:eastAsia="Times New Roman"/>
                <w:sz w:val="26"/>
                <w:szCs w:val="26"/>
              </w:rPr>
              <w:t>Oddiy</w:t>
            </w:r>
          </w:p>
        </w:tc>
        <w:tc>
          <w:tcPr>
            <w:tcW w:w="5680" w:type="dxa"/>
            <w:gridSpan w:val="5"/>
            <w:tcBorders>
              <w:right w:val="single" w:sz="8" w:space="0" w:color="auto"/>
            </w:tcBorders>
            <w:vAlign w:val="bottom"/>
          </w:tcPr>
          <w:p w:rsidR="00E766EF" w:rsidRDefault="00DF1FA6" w:rsidP="00CB7F3E">
            <w:pPr>
              <w:ind w:left="100"/>
              <w:rPr>
                <w:sz w:val="20"/>
                <w:szCs w:val="20"/>
              </w:rPr>
            </w:pPr>
            <w:r w:rsidRPr="00DF1FA6">
              <w:rPr>
                <w:rFonts w:eastAsia="Times New Roman"/>
                <w:sz w:val="26"/>
                <w:szCs w:val="26"/>
                <w:lang w:val="en-US"/>
              </w:rPr>
              <w:t xml:space="preserve">Bir oktava oralig’ida hosil bo’lgan interval. </w:t>
            </w:r>
            <w:r>
              <w:rPr>
                <w:rFonts w:eastAsia="Times New Roman"/>
                <w:sz w:val="26"/>
                <w:szCs w:val="26"/>
              </w:rPr>
              <w:t>8</w:t>
            </w:r>
          </w:p>
        </w:tc>
      </w:tr>
      <w:tr w:rsidR="00E766EF" w:rsidTr="00CB7F3E">
        <w:trPr>
          <w:trHeight w:val="332"/>
        </w:trPr>
        <w:tc>
          <w:tcPr>
            <w:tcW w:w="2300" w:type="dxa"/>
            <w:tcBorders>
              <w:left w:val="single" w:sz="8" w:space="0" w:color="auto"/>
              <w:right w:val="single" w:sz="8" w:space="0" w:color="auto"/>
            </w:tcBorders>
            <w:vAlign w:val="bottom"/>
          </w:tcPr>
          <w:p w:rsidR="00E766EF" w:rsidRDefault="00E766EF" w:rsidP="00CB7F3E">
            <w:pPr>
              <w:rPr>
                <w:sz w:val="24"/>
                <w:szCs w:val="24"/>
              </w:rPr>
            </w:pPr>
          </w:p>
        </w:tc>
        <w:tc>
          <w:tcPr>
            <w:tcW w:w="1980" w:type="dxa"/>
            <w:tcBorders>
              <w:right w:val="single" w:sz="8" w:space="0" w:color="auto"/>
            </w:tcBorders>
            <w:vAlign w:val="bottom"/>
          </w:tcPr>
          <w:p w:rsidR="00E766EF" w:rsidRDefault="00DF1FA6" w:rsidP="00CB7F3E">
            <w:pPr>
              <w:jc w:val="center"/>
              <w:rPr>
                <w:sz w:val="20"/>
                <w:szCs w:val="20"/>
              </w:rPr>
            </w:pPr>
            <w:r>
              <w:rPr>
                <w:rFonts w:eastAsia="Times New Roman"/>
                <w:w w:val="99"/>
                <w:sz w:val="26"/>
                <w:szCs w:val="26"/>
              </w:rPr>
              <w:t>interval</w:t>
            </w:r>
          </w:p>
        </w:tc>
        <w:tc>
          <w:tcPr>
            <w:tcW w:w="2600" w:type="dxa"/>
            <w:gridSpan w:val="2"/>
            <w:vAlign w:val="bottom"/>
          </w:tcPr>
          <w:p w:rsidR="00E766EF" w:rsidRDefault="00DF1FA6" w:rsidP="00CB7F3E">
            <w:pPr>
              <w:ind w:left="100"/>
              <w:rPr>
                <w:sz w:val="20"/>
                <w:szCs w:val="20"/>
              </w:rPr>
            </w:pPr>
            <w:r>
              <w:rPr>
                <w:rFonts w:eastAsia="Times New Roman"/>
                <w:w w:val="99"/>
                <w:sz w:val="26"/>
                <w:szCs w:val="26"/>
              </w:rPr>
              <w:t>ta oddiy interval bor</w:t>
            </w:r>
          </w:p>
        </w:tc>
        <w:tc>
          <w:tcPr>
            <w:tcW w:w="1100" w:type="dxa"/>
            <w:vAlign w:val="bottom"/>
          </w:tcPr>
          <w:p w:rsidR="00E766EF" w:rsidRDefault="00E766EF" w:rsidP="00CB7F3E">
            <w:pPr>
              <w:rPr>
                <w:sz w:val="24"/>
                <w:szCs w:val="24"/>
              </w:rPr>
            </w:pPr>
          </w:p>
        </w:tc>
        <w:tc>
          <w:tcPr>
            <w:tcW w:w="940" w:type="dxa"/>
            <w:vAlign w:val="bottom"/>
          </w:tcPr>
          <w:p w:rsidR="00E766EF" w:rsidRDefault="00E766EF" w:rsidP="00CB7F3E">
            <w:pPr>
              <w:rPr>
                <w:sz w:val="24"/>
                <w:szCs w:val="24"/>
              </w:rPr>
            </w:pPr>
          </w:p>
        </w:tc>
        <w:tc>
          <w:tcPr>
            <w:tcW w:w="1040" w:type="dxa"/>
            <w:tcBorders>
              <w:right w:val="single" w:sz="8" w:space="0" w:color="auto"/>
            </w:tcBorders>
            <w:vAlign w:val="bottom"/>
          </w:tcPr>
          <w:p w:rsidR="00E766EF" w:rsidRDefault="00E766EF" w:rsidP="00CB7F3E">
            <w:pPr>
              <w:rPr>
                <w:sz w:val="24"/>
                <w:szCs w:val="24"/>
              </w:rPr>
            </w:pPr>
          </w:p>
        </w:tc>
      </w:tr>
      <w:tr w:rsidR="00E766EF" w:rsidTr="00CB7F3E">
        <w:trPr>
          <w:trHeight w:val="56"/>
        </w:trPr>
        <w:tc>
          <w:tcPr>
            <w:tcW w:w="2300" w:type="dxa"/>
            <w:tcBorders>
              <w:left w:val="single" w:sz="8" w:space="0" w:color="auto"/>
              <w:bottom w:val="single" w:sz="8" w:space="0" w:color="auto"/>
              <w:right w:val="single" w:sz="8" w:space="0" w:color="auto"/>
            </w:tcBorders>
            <w:vAlign w:val="bottom"/>
          </w:tcPr>
          <w:p w:rsidR="00E766EF" w:rsidRDefault="00E766EF" w:rsidP="00CB7F3E">
            <w:pPr>
              <w:rPr>
                <w:sz w:val="4"/>
                <w:szCs w:val="4"/>
              </w:rPr>
            </w:pPr>
          </w:p>
        </w:tc>
        <w:tc>
          <w:tcPr>
            <w:tcW w:w="1980" w:type="dxa"/>
            <w:tcBorders>
              <w:bottom w:val="single" w:sz="8" w:space="0" w:color="auto"/>
              <w:right w:val="single" w:sz="8" w:space="0" w:color="auto"/>
            </w:tcBorders>
            <w:vAlign w:val="bottom"/>
          </w:tcPr>
          <w:p w:rsidR="00E766EF" w:rsidRDefault="00E766EF" w:rsidP="00CB7F3E">
            <w:pPr>
              <w:rPr>
                <w:sz w:val="4"/>
                <w:szCs w:val="4"/>
              </w:rPr>
            </w:pPr>
          </w:p>
        </w:tc>
        <w:tc>
          <w:tcPr>
            <w:tcW w:w="5680" w:type="dxa"/>
            <w:gridSpan w:val="5"/>
            <w:tcBorders>
              <w:bottom w:val="single" w:sz="8" w:space="0" w:color="auto"/>
              <w:right w:val="single" w:sz="8" w:space="0" w:color="auto"/>
            </w:tcBorders>
            <w:vAlign w:val="bottom"/>
          </w:tcPr>
          <w:p w:rsidR="00E766EF" w:rsidRDefault="00E766EF" w:rsidP="00CB7F3E">
            <w:pPr>
              <w:rPr>
                <w:sz w:val="4"/>
                <w:szCs w:val="4"/>
              </w:rPr>
            </w:pPr>
          </w:p>
        </w:tc>
      </w:tr>
      <w:tr w:rsidR="00E766EF" w:rsidRPr="00E171C3" w:rsidTr="00CB7F3E">
        <w:trPr>
          <w:trHeight w:val="288"/>
        </w:trPr>
        <w:tc>
          <w:tcPr>
            <w:tcW w:w="2300" w:type="dxa"/>
            <w:tcBorders>
              <w:left w:val="single" w:sz="8" w:space="0" w:color="auto"/>
              <w:right w:val="single" w:sz="8" w:space="0" w:color="auto"/>
            </w:tcBorders>
            <w:vAlign w:val="bottom"/>
          </w:tcPr>
          <w:p w:rsidR="00E766EF" w:rsidRDefault="00DF1FA6" w:rsidP="00CB7F3E">
            <w:pPr>
              <w:jc w:val="center"/>
              <w:rPr>
                <w:sz w:val="20"/>
                <w:szCs w:val="20"/>
              </w:rPr>
            </w:pPr>
            <w:r>
              <w:rPr>
                <w:rFonts w:eastAsia="Times New Roman"/>
                <w:b/>
                <w:bCs/>
                <w:sz w:val="26"/>
                <w:szCs w:val="26"/>
              </w:rPr>
              <w:t>Diatonic interval</w:t>
            </w:r>
          </w:p>
        </w:tc>
        <w:tc>
          <w:tcPr>
            <w:tcW w:w="1980" w:type="dxa"/>
            <w:tcBorders>
              <w:right w:val="single" w:sz="8" w:space="0" w:color="auto"/>
            </w:tcBorders>
            <w:vAlign w:val="bottom"/>
          </w:tcPr>
          <w:p w:rsidR="00E766EF" w:rsidRDefault="00DF1FA6" w:rsidP="00CB7F3E">
            <w:pPr>
              <w:jc w:val="center"/>
              <w:rPr>
                <w:sz w:val="20"/>
                <w:szCs w:val="20"/>
              </w:rPr>
            </w:pPr>
            <w:r>
              <w:rPr>
                <w:rFonts w:eastAsia="Times New Roman"/>
                <w:w w:val="99"/>
                <w:sz w:val="26"/>
                <w:szCs w:val="26"/>
              </w:rPr>
              <w:t>Diatonik</w:t>
            </w:r>
          </w:p>
        </w:tc>
        <w:tc>
          <w:tcPr>
            <w:tcW w:w="5680" w:type="dxa"/>
            <w:gridSpan w:val="5"/>
            <w:tcBorders>
              <w:right w:val="single" w:sz="8" w:space="0" w:color="auto"/>
            </w:tcBorders>
            <w:vAlign w:val="bottom"/>
          </w:tcPr>
          <w:p w:rsidR="00E766EF" w:rsidRPr="00DF1FA6" w:rsidRDefault="00DF1FA6" w:rsidP="00CB7F3E">
            <w:pPr>
              <w:ind w:left="100"/>
              <w:rPr>
                <w:sz w:val="20"/>
                <w:szCs w:val="20"/>
                <w:lang w:val="en-US"/>
              </w:rPr>
            </w:pPr>
            <w:r w:rsidRPr="00DF1FA6">
              <w:rPr>
                <w:rFonts w:eastAsia="Times New Roman"/>
                <w:sz w:val="26"/>
                <w:szCs w:val="26"/>
                <w:lang w:val="en-US"/>
              </w:rPr>
              <w:t>Tabiiy major va tabiiy minorning pog’onalari</w:t>
            </w:r>
          </w:p>
        </w:tc>
      </w:tr>
      <w:tr w:rsidR="00E766EF" w:rsidTr="00CB7F3E">
        <w:trPr>
          <w:trHeight w:val="336"/>
        </w:trPr>
        <w:tc>
          <w:tcPr>
            <w:tcW w:w="2300" w:type="dxa"/>
            <w:tcBorders>
              <w:left w:val="single" w:sz="8" w:space="0" w:color="auto"/>
              <w:right w:val="single" w:sz="8" w:space="0" w:color="auto"/>
            </w:tcBorders>
            <w:vAlign w:val="bottom"/>
          </w:tcPr>
          <w:p w:rsidR="00E766EF" w:rsidRPr="00DF1FA6" w:rsidRDefault="00E766EF" w:rsidP="00CB7F3E">
            <w:pPr>
              <w:rPr>
                <w:sz w:val="24"/>
                <w:szCs w:val="24"/>
                <w:lang w:val="en-US"/>
              </w:rPr>
            </w:pPr>
          </w:p>
        </w:tc>
        <w:tc>
          <w:tcPr>
            <w:tcW w:w="1980" w:type="dxa"/>
            <w:tcBorders>
              <w:right w:val="single" w:sz="8" w:space="0" w:color="auto"/>
            </w:tcBorders>
            <w:vAlign w:val="bottom"/>
          </w:tcPr>
          <w:p w:rsidR="00E766EF" w:rsidRDefault="00DF1FA6" w:rsidP="00CB7F3E">
            <w:pPr>
              <w:jc w:val="center"/>
              <w:rPr>
                <w:sz w:val="20"/>
                <w:szCs w:val="20"/>
              </w:rPr>
            </w:pPr>
            <w:r>
              <w:rPr>
                <w:rFonts w:eastAsia="Times New Roman"/>
                <w:w w:val="99"/>
                <w:sz w:val="26"/>
                <w:szCs w:val="26"/>
              </w:rPr>
              <w:t>interval</w:t>
            </w:r>
          </w:p>
        </w:tc>
        <w:tc>
          <w:tcPr>
            <w:tcW w:w="3700" w:type="dxa"/>
            <w:gridSpan w:val="3"/>
            <w:vAlign w:val="bottom"/>
          </w:tcPr>
          <w:p w:rsidR="00E766EF" w:rsidRDefault="00DF1FA6" w:rsidP="00CB7F3E">
            <w:pPr>
              <w:ind w:left="100"/>
              <w:rPr>
                <w:sz w:val="20"/>
                <w:szCs w:val="20"/>
              </w:rPr>
            </w:pPr>
            <w:r>
              <w:rPr>
                <w:rFonts w:eastAsia="Times New Roman"/>
                <w:sz w:val="26"/>
                <w:szCs w:val="26"/>
              </w:rPr>
              <w:t>orasida hosil bo’lgan interval</w:t>
            </w:r>
          </w:p>
        </w:tc>
        <w:tc>
          <w:tcPr>
            <w:tcW w:w="940" w:type="dxa"/>
            <w:vAlign w:val="bottom"/>
          </w:tcPr>
          <w:p w:rsidR="00E766EF" w:rsidRDefault="00E766EF" w:rsidP="00CB7F3E">
            <w:pPr>
              <w:rPr>
                <w:sz w:val="24"/>
                <w:szCs w:val="24"/>
              </w:rPr>
            </w:pPr>
          </w:p>
        </w:tc>
        <w:tc>
          <w:tcPr>
            <w:tcW w:w="1040" w:type="dxa"/>
            <w:tcBorders>
              <w:right w:val="single" w:sz="8" w:space="0" w:color="auto"/>
            </w:tcBorders>
            <w:vAlign w:val="bottom"/>
          </w:tcPr>
          <w:p w:rsidR="00E766EF" w:rsidRDefault="00E766EF" w:rsidP="00CB7F3E">
            <w:pPr>
              <w:rPr>
                <w:sz w:val="24"/>
                <w:szCs w:val="24"/>
              </w:rPr>
            </w:pPr>
          </w:p>
        </w:tc>
      </w:tr>
      <w:tr w:rsidR="00E766EF" w:rsidTr="00CB7F3E">
        <w:trPr>
          <w:trHeight w:val="80"/>
        </w:trPr>
        <w:tc>
          <w:tcPr>
            <w:tcW w:w="2300" w:type="dxa"/>
            <w:tcBorders>
              <w:left w:val="single" w:sz="8" w:space="0" w:color="auto"/>
              <w:bottom w:val="single" w:sz="8" w:space="0" w:color="auto"/>
              <w:right w:val="single" w:sz="8" w:space="0" w:color="auto"/>
            </w:tcBorders>
            <w:vAlign w:val="bottom"/>
          </w:tcPr>
          <w:p w:rsidR="00E766EF" w:rsidRDefault="00E766EF" w:rsidP="00CB7F3E">
            <w:pPr>
              <w:rPr>
                <w:sz w:val="6"/>
                <w:szCs w:val="6"/>
              </w:rPr>
            </w:pPr>
          </w:p>
        </w:tc>
        <w:tc>
          <w:tcPr>
            <w:tcW w:w="1980" w:type="dxa"/>
            <w:tcBorders>
              <w:bottom w:val="single" w:sz="8" w:space="0" w:color="auto"/>
              <w:right w:val="single" w:sz="8" w:space="0" w:color="auto"/>
            </w:tcBorders>
            <w:vAlign w:val="bottom"/>
          </w:tcPr>
          <w:p w:rsidR="00E766EF" w:rsidRDefault="00E766EF" w:rsidP="00CB7F3E">
            <w:pPr>
              <w:rPr>
                <w:sz w:val="6"/>
                <w:szCs w:val="6"/>
              </w:rPr>
            </w:pPr>
          </w:p>
        </w:tc>
        <w:tc>
          <w:tcPr>
            <w:tcW w:w="4640" w:type="dxa"/>
            <w:gridSpan w:val="4"/>
            <w:tcBorders>
              <w:bottom w:val="single" w:sz="8" w:space="0" w:color="auto"/>
            </w:tcBorders>
            <w:vAlign w:val="bottom"/>
          </w:tcPr>
          <w:p w:rsidR="00E766EF" w:rsidRDefault="00E766EF" w:rsidP="00CB7F3E">
            <w:pPr>
              <w:rPr>
                <w:sz w:val="6"/>
                <w:szCs w:val="6"/>
              </w:rPr>
            </w:pPr>
          </w:p>
        </w:tc>
        <w:tc>
          <w:tcPr>
            <w:tcW w:w="1040" w:type="dxa"/>
            <w:tcBorders>
              <w:bottom w:val="single" w:sz="8" w:space="0" w:color="auto"/>
              <w:right w:val="single" w:sz="8" w:space="0" w:color="auto"/>
            </w:tcBorders>
            <w:vAlign w:val="bottom"/>
          </w:tcPr>
          <w:p w:rsidR="00E766EF" w:rsidRDefault="00E766EF" w:rsidP="00CB7F3E">
            <w:pPr>
              <w:rPr>
                <w:sz w:val="6"/>
                <w:szCs w:val="6"/>
              </w:rPr>
            </w:pPr>
          </w:p>
        </w:tc>
      </w:tr>
      <w:tr w:rsidR="00E766EF" w:rsidTr="00CB7F3E">
        <w:trPr>
          <w:trHeight w:val="284"/>
        </w:trPr>
        <w:tc>
          <w:tcPr>
            <w:tcW w:w="2300" w:type="dxa"/>
            <w:tcBorders>
              <w:left w:val="single" w:sz="8" w:space="0" w:color="auto"/>
              <w:right w:val="single" w:sz="8" w:space="0" w:color="auto"/>
            </w:tcBorders>
            <w:vAlign w:val="bottom"/>
          </w:tcPr>
          <w:p w:rsidR="00E766EF" w:rsidRDefault="00DF1FA6" w:rsidP="00CB7F3E">
            <w:pPr>
              <w:jc w:val="center"/>
              <w:rPr>
                <w:sz w:val="20"/>
                <w:szCs w:val="20"/>
              </w:rPr>
            </w:pPr>
            <w:r>
              <w:rPr>
                <w:rFonts w:eastAsia="Times New Roman"/>
                <w:b/>
                <w:bCs/>
                <w:sz w:val="26"/>
                <w:szCs w:val="26"/>
              </w:rPr>
              <w:t>Chromatic</w:t>
            </w:r>
          </w:p>
        </w:tc>
        <w:tc>
          <w:tcPr>
            <w:tcW w:w="1980" w:type="dxa"/>
            <w:tcBorders>
              <w:right w:val="single" w:sz="8" w:space="0" w:color="auto"/>
            </w:tcBorders>
            <w:vAlign w:val="bottom"/>
          </w:tcPr>
          <w:p w:rsidR="00E766EF" w:rsidRDefault="00DF1FA6" w:rsidP="00CB7F3E">
            <w:pPr>
              <w:jc w:val="center"/>
              <w:rPr>
                <w:sz w:val="20"/>
                <w:szCs w:val="20"/>
              </w:rPr>
            </w:pPr>
            <w:r>
              <w:rPr>
                <w:rFonts w:eastAsia="Times New Roman"/>
                <w:w w:val="99"/>
                <w:sz w:val="26"/>
                <w:szCs w:val="26"/>
              </w:rPr>
              <w:t>Xromatik</w:t>
            </w:r>
          </w:p>
        </w:tc>
        <w:tc>
          <w:tcPr>
            <w:tcW w:w="4640" w:type="dxa"/>
            <w:gridSpan w:val="4"/>
            <w:vAlign w:val="bottom"/>
          </w:tcPr>
          <w:p w:rsidR="00E766EF" w:rsidRDefault="00DF1FA6" w:rsidP="00CB7F3E">
            <w:pPr>
              <w:ind w:left="100"/>
              <w:rPr>
                <w:sz w:val="20"/>
                <w:szCs w:val="20"/>
              </w:rPr>
            </w:pPr>
            <w:r>
              <w:rPr>
                <w:rFonts w:eastAsia="Times New Roman"/>
                <w:sz w:val="26"/>
                <w:szCs w:val="26"/>
              </w:rPr>
              <w:t>Barcha orttirilgan va kamaytirilgan</w:t>
            </w:r>
          </w:p>
        </w:tc>
        <w:tc>
          <w:tcPr>
            <w:tcW w:w="1040" w:type="dxa"/>
            <w:tcBorders>
              <w:right w:val="single" w:sz="8" w:space="0" w:color="auto"/>
            </w:tcBorders>
            <w:vAlign w:val="bottom"/>
          </w:tcPr>
          <w:p w:rsidR="00E766EF" w:rsidRDefault="00E766EF" w:rsidP="00CB7F3E">
            <w:pPr>
              <w:rPr>
                <w:sz w:val="24"/>
                <w:szCs w:val="24"/>
              </w:rPr>
            </w:pPr>
          </w:p>
        </w:tc>
      </w:tr>
      <w:tr w:rsidR="00E766EF" w:rsidTr="00CB7F3E">
        <w:trPr>
          <w:trHeight w:val="344"/>
        </w:trPr>
        <w:tc>
          <w:tcPr>
            <w:tcW w:w="2300" w:type="dxa"/>
            <w:tcBorders>
              <w:left w:val="single" w:sz="8" w:space="0" w:color="auto"/>
              <w:right w:val="single" w:sz="8" w:space="0" w:color="auto"/>
            </w:tcBorders>
            <w:vAlign w:val="bottom"/>
          </w:tcPr>
          <w:p w:rsidR="00E766EF" w:rsidRDefault="00DF1FA6" w:rsidP="00CB7F3E">
            <w:pPr>
              <w:jc w:val="center"/>
              <w:rPr>
                <w:sz w:val="20"/>
                <w:szCs w:val="20"/>
              </w:rPr>
            </w:pPr>
            <w:r>
              <w:rPr>
                <w:rFonts w:eastAsia="Times New Roman"/>
                <w:b/>
                <w:bCs/>
                <w:w w:val="99"/>
                <w:sz w:val="26"/>
                <w:szCs w:val="26"/>
              </w:rPr>
              <w:t>interval</w:t>
            </w:r>
          </w:p>
        </w:tc>
        <w:tc>
          <w:tcPr>
            <w:tcW w:w="1980" w:type="dxa"/>
            <w:tcBorders>
              <w:right w:val="single" w:sz="8" w:space="0" w:color="auto"/>
            </w:tcBorders>
            <w:vAlign w:val="bottom"/>
          </w:tcPr>
          <w:p w:rsidR="00E766EF" w:rsidRDefault="00DF1FA6" w:rsidP="00CB7F3E">
            <w:pPr>
              <w:jc w:val="center"/>
              <w:rPr>
                <w:sz w:val="20"/>
                <w:szCs w:val="20"/>
              </w:rPr>
            </w:pPr>
            <w:r>
              <w:rPr>
                <w:rFonts w:eastAsia="Times New Roman"/>
                <w:w w:val="99"/>
                <w:sz w:val="26"/>
                <w:szCs w:val="26"/>
              </w:rPr>
              <w:t>interval</w:t>
            </w:r>
          </w:p>
        </w:tc>
        <w:tc>
          <w:tcPr>
            <w:tcW w:w="1860" w:type="dxa"/>
            <w:vAlign w:val="bottom"/>
          </w:tcPr>
          <w:p w:rsidR="00E766EF" w:rsidRDefault="00DF1FA6" w:rsidP="00CB7F3E">
            <w:pPr>
              <w:ind w:left="100"/>
              <w:rPr>
                <w:sz w:val="20"/>
                <w:szCs w:val="20"/>
              </w:rPr>
            </w:pPr>
            <w:r>
              <w:rPr>
                <w:rFonts w:eastAsia="Times New Roman"/>
                <w:sz w:val="26"/>
                <w:szCs w:val="26"/>
              </w:rPr>
              <w:t>intervallar</w:t>
            </w:r>
          </w:p>
        </w:tc>
        <w:tc>
          <w:tcPr>
            <w:tcW w:w="740" w:type="dxa"/>
            <w:vAlign w:val="bottom"/>
          </w:tcPr>
          <w:p w:rsidR="00E766EF" w:rsidRDefault="00E766EF" w:rsidP="00CB7F3E">
            <w:pPr>
              <w:rPr>
                <w:sz w:val="24"/>
                <w:szCs w:val="24"/>
              </w:rPr>
            </w:pPr>
          </w:p>
        </w:tc>
        <w:tc>
          <w:tcPr>
            <w:tcW w:w="1100" w:type="dxa"/>
            <w:vAlign w:val="bottom"/>
          </w:tcPr>
          <w:p w:rsidR="00E766EF" w:rsidRDefault="00E766EF" w:rsidP="00CB7F3E">
            <w:pPr>
              <w:rPr>
                <w:sz w:val="24"/>
                <w:szCs w:val="24"/>
              </w:rPr>
            </w:pPr>
          </w:p>
        </w:tc>
        <w:tc>
          <w:tcPr>
            <w:tcW w:w="940" w:type="dxa"/>
            <w:vAlign w:val="bottom"/>
          </w:tcPr>
          <w:p w:rsidR="00E766EF" w:rsidRDefault="00E766EF" w:rsidP="00CB7F3E">
            <w:pPr>
              <w:rPr>
                <w:sz w:val="24"/>
                <w:szCs w:val="24"/>
              </w:rPr>
            </w:pPr>
          </w:p>
        </w:tc>
        <w:tc>
          <w:tcPr>
            <w:tcW w:w="1040" w:type="dxa"/>
            <w:tcBorders>
              <w:right w:val="single" w:sz="8" w:space="0" w:color="auto"/>
            </w:tcBorders>
            <w:vAlign w:val="bottom"/>
          </w:tcPr>
          <w:p w:rsidR="00E766EF" w:rsidRDefault="00E766EF" w:rsidP="00CB7F3E">
            <w:pPr>
              <w:rPr>
                <w:sz w:val="24"/>
                <w:szCs w:val="24"/>
              </w:rPr>
            </w:pPr>
          </w:p>
        </w:tc>
      </w:tr>
      <w:tr w:rsidR="00E766EF" w:rsidTr="00CB7F3E">
        <w:trPr>
          <w:trHeight w:val="60"/>
        </w:trPr>
        <w:tc>
          <w:tcPr>
            <w:tcW w:w="2300" w:type="dxa"/>
            <w:tcBorders>
              <w:left w:val="single" w:sz="8" w:space="0" w:color="auto"/>
              <w:bottom w:val="single" w:sz="8" w:space="0" w:color="auto"/>
              <w:right w:val="single" w:sz="8" w:space="0" w:color="auto"/>
            </w:tcBorders>
            <w:vAlign w:val="bottom"/>
          </w:tcPr>
          <w:p w:rsidR="00E766EF" w:rsidRDefault="00E766EF" w:rsidP="00CB7F3E">
            <w:pPr>
              <w:rPr>
                <w:sz w:val="5"/>
                <w:szCs w:val="5"/>
              </w:rPr>
            </w:pPr>
          </w:p>
        </w:tc>
        <w:tc>
          <w:tcPr>
            <w:tcW w:w="1980" w:type="dxa"/>
            <w:tcBorders>
              <w:bottom w:val="single" w:sz="8" w:space="0" w:color="auto"/>
              <w:right w:val="single" w:sz="8" w:space="0" w:color="auto"/>
            </w:tcBorders>
            <w:vAlign w:val="bottom"/>
          </w:tcPr>
          <w:p w:rsidR="00E766EF" w:rsidRDefault="00E766EF" w:rsidP="00CB7F3E">
            <w:pPr>
              <w:rPr>
                <w:sz w:val="5"/>
                <w:szCs w:val="5"/>
              </w:rPr>
            </w:pPr>
          </w:p>
        </w:tc>
        <w:tc>
          <w:tcPr>
            <w:tcW w:w="5680" w:type="dxa"/>
            <w:gridSpan w:val="5"/>
            <w:tcBorders>
              <w:bottom w:val="single" w:sz="8" w:space="0" w:color="auto"/>
              <w:right w:val="single" w:sz="8" w:space="0" w:color="auto"/>
            </w:tcBorders>
            <w:vAlign w:val="bottom"/>
          </w:tcPr>
          <w:p w:rsidR="00E766EF" w:rsidRDefault="00E766EF" w:rsidP="00CB7F3E">
            <w:pPr>
              <w:rPr>
                <w:sz w:val="5"/>
                <w:szCs w:val="5"/>
              </w:rPr>
            </w:pPr>
          </w:p>
        </w:tc>
      </w:tr>
      <w:tr w:rsidR="00E766EF" w:rsidRPr="00E171C3" w:rsidTr="00CB7F3E">
        <w:trPr>
          <w:trHeight w:val="288"/>
        </w:trPr>
        <w:tc>
          <w:tcPr>
            <w:tcW w:w="2300" w:type="dxa"/>
            <w:tcBorders>
              <w:left w:val="single" w:sz="8" w:space="0" w:color="auto"/>
              <w:right w:val="single" w:sz="8" w:space="0" w:color="auto"/>
            </w:tcBorders>
            <w:vAlign w:val="bottom"/>
          </w:tcPr>
          <w:p w:rsidR="00E766EF" w:rsidRDefault="00DF1FA6" w:rsidP="00CB7F3E">
            <w:pPr>
              <w:jc w:val="center"/>
              <w:rPr>
                <w:sz w:val="20"/>
                <w:szCs w:val="20"/>
              </w:rPr>
            </w:pPr>
            <w:r>
              <w:rPr>
                <w:rFonts w:eastAsia="Times New Roman"/>
                <w:b/>
                <w:bCs/>
                <w:w w:val="98"/>
                <w:sz w:val="26"/>
                <w:szCs w:val="26"/>
              </w:rPr>
              <w:t>akkord</w:t>
            </w:r>
          </w:p>
        </w:tc>
        <w:tc>
          <w:tcPr>
            <w:tcW w:w="1980" w:type="dxa"/>
            <w:tcBorders>
              <w:right w:val="single" w:sz="8" w:space="0" w:color="auto"/>
            </w:tcBorders>
            <w:vAlign w:val="bottom"/>
          </w:tcPr>
          <w:p w:rsidR="00E766EF" w:rsidRDefault="00DF1FA6" w:rsidP="00CB7F3E">
            <w:pPr>
              <w:ind w:left="880"/>
              <w:rPr>
                <w:sz w:val="20"/>
                <w:szCs w:val="20"/>
              </w:rPr>
            </w:pPr>
            <w:r>
              <w:rPr>
                <w:rFonts w:eastAsia="Times New Roman"/>
                <w:sz w:val="26"/>
                <w:szCs w:val="26"/>
              </w:rPr>
              <w:t>akkord</w:t>
            </w:r>
          </w:p>
        </w:tc>
        <w:tc>
          <w:tcPr>
            <w:tcW w:w="5680" w:type="dxa"/>
            <w:gridSpan w:val="5"/>
            <w:tcBorders>
              <w:right w:val="single" w:sz="8" w:space="0" w:color="auto"/>
            </w:tcBorders>
            <w:vAlign w:val="bottom"/>
          </w:tcPr>
          <w:p w:rsidR="00E766EF" w:rsidRPr="00DF1FA6" w:rsidRDefault="00DF1FA6" w:rsidP="00CB7F3E">
            <w:pPr>
              <w:ind w:right="10"/>
              <w:jc w:val="right"/>
              <w:rPr>
                <w:sz w:val="20"/>
                <w:szCs w:val="20"/>
                <w:lang w:val="en-US"/>
              </w:rPr>
            </w:pPr>
            <w:r w:rsidRPr="00DF1FA6">
              <w:rPr>
                <w:rFonts w:eastAsia="Times New Roman"/>
                <w:sz w:val="26"/>
                <w:szCs w:val="26"/>
                <w:lang w:val="en-US"/>
              </w:rPr>
              <w:t>Bir  vaqtda  qo’shilib  eshitilgan  hamda</w:t>
            </w:r>
          </w:p>
        </w:tc>
      </w:tr>
      <w:tr w:rsidR="00E766EF" w:rsidRPr="00E171C3" w:rsidTr="00CB7F3E">
        <w:trPr>
          <w:trHeight w:val="337"/>
        </w:trPr>
        <w:tc>
          <w:tcPr>
            <w:tcW w:w="2300" w:type="dxa"/>
            <w:tcBorders>
              <w:left w:val="single" w:sz="8" w:space="0" w:color="auto"/>
              <w:right w:val="single" w:sz="8" w:space="0" w:color="auto"/>
            </w:tcBorders>
            <w:vAlign w:val="bottom"/>
          </w:tcPr>
          <w:p w:rsidR="00E766EF" w:rsidRPr="00DF1FA6" w:rsidRDefault="00E766EF" w:rsidP="00CB7F3E">
            <w:pPr>
              <w:rPr>
                <w:sz w:val="24"/>
                <w:szCs w:val="24"/>
                <w:lang w:val="en-US"/>
              </w:rPr>
            </w:pPr>
          </w:p>
        </w:tc>
        <w:tc>
          <w:tcPr>
            <w:tcW w:w="1980" w:type="dxa"/>
            <w:tcBorders>
              <w:right w:val="single" w:sz="8" w:space="0" w:color="auto"/>
            </w:tcBorders>
            <w:vAlign w:val="bottom"/>
          </w:tcPr>
          <w:p w:rsidR="00E766EF" w:rsidRPr="00DF1FA6" w:rsidRDefault="00E766EF" w:rsidP="00CB7F3E">
            <w:pPr>
              <w:rPr>
                <w:sz w:val="24"/>
                <w:szCs w:val="24"/>
                <w:lang w:val="en-US"/>
              </w:rPr>
            </w:pPr>
          </w:p>
        </w:tc>
        <w:tc>
          <w:tcPr>
            <w:tcW w:w="5680" w:type="dxa"/>
            <w:gridSpan w:val="5"/>
            <w:tcBorders>
              <w:right w:val="single" w:sz="8" w:space="0" w:color="auto"/>
            </w:tcBorders>
            <w:vAlign w:val="bottom"/>
          </w:tcPr>
          <w:p w:rsidR="00E766EF" w:rsidRPr="00DF1FA6" w:rsidRDefault="00DF1FA6" w:rsidP="00CB7F3E">
            <w:pPr>
              <w:ind w:left="100"/>
              <w:rPr>
                <w:sz w:val="20"/>
                <w:szCs w:val="20"/>
                <w:lang w:val="en-US"/>
              </w:rPr>
            </w:pPr>
            <w:r w:rsidRPr="00DF1FA6">
              <w:rPr>
                <w:rFonts w:eastAsia="Times New Roman"/>
                <w:sz w:val="26"/>
                <w:szCs w:val="26"/>
                <w:lang w:val="en-US"/>
              </w:rPr>
              <w:t>tertsiya  bo’yicha  joylashgan  uch  va  undan  ortiq</w:t>
            </w:r>
          </w:p>
        </w:tc>
      </w:tr>
      <w:tr w:rsidR="00E766EF" w:rsidRPr="00E171C3" w:rsidTr="00CB7F3E">
        <w:trPr>
          <w:trHeight w:val="344"/>
        </w:trPr>
        <w:tc>
          <w:tcPr>
            <w:tcW w:w="2300" w:type="dxa"/>
            <w:tcBorders>
              <w:left w:val="single" w:sz="8" w:space="0" w:color="auto"/>
              <w:right w:val="single" w:sz="8" w:space="0" w:color="auto"/>
            </w:tcBorders>
            <w:vAlign w:val="bottom"/>
          </w:tcPr>
          <w:p w:rsidR="00E766EF" w:rsidRPr="00DF1FA6" w:rsidRDefault="00E766EF" w:rsidP="00CB7F3E">
            <w:pPr>
              <w:rPr>
                <w:sz w:val="24"/>
                <w:szCs w:val="24"/>
                <w:lang w:val="en-US"/>
              </w:rPr>
            </w:pPr>
          </w:p>
        </w:tc>
        <w:tc>
          <w:tcPr>
            <w:tcW w:w="1980" w:type="dxa"/>
            <w:tcBorders>
              <w:right w:val="single" w:sz="8" w:space="0" w:color="auto"/>
            </w:tcBorders>
            <w:vAlign w:val="bottom"/>
          </w:tcPr>
          <w:p w:rsidR="00E766EF" w:rsidRPr="00DF1FA6" w:rsidRDefault="00E766EF" w:rsidP="00CB7F3E">
            <w:pPr>
              <w:rPr>
                <w:sz w:val="24"/>
                <w:szCs w:val="24"/>
                <w:lang w:val="en-US"/>
              </w:rPr>
            </w:pPr>
          </w:p>
        </w:tc>
        <w:tc>
          <w:tcPr>
            <w:tcW w:w="5680" w:type="dxa"/>
            <w:gridSpan w:val="5"/>
            <w:tcBorders>
              <w:right w:val="single" w:sz="8" w:space="0" w:color="auto"/>
            </w:tcBorders>
            <w:vAlign w:val="bottom"/>
          </w:tcPr>
          <w:p w:rsidR="00E766EF" w:rsidRPr="00DF1FA6" w:rsidRDefault="00DF1FA6" w:rsidP="00CB7F3E">
            <w:pPr>
              <w:ind w:left="100"/>
              <w:rPr>
                <w:sz w:val="20"/>
                <w:szCs w:val="20"/>
                <w:lang w:val="en-US"/>
              </w:rPr>
            </w:pPr>
            <w:r w:rsidRPr="00DF1FA6">
              <w:rPr>
                <w:rFonts w:eastAsia="Times New Roman"/>
                <w:sz w:val="26"/>
                <w:szCs w:val="26"/>
                <w:lang w:val="en-US"/>
              </w:rPr>
              <w:t xml:space="preserve">tovushlarga </w:t>
            </w:r>
            <w:r w:rsidRPr="00DF1FA6">
              <w:rPr>
                <w:rFonts w:eastAsia="Times New Roman"/>
                <w:b/>
                <w:bCs/>
                <w:sz w:val="26"/>
                <w:szCs w:val="26"/>
                <w:lang w:val="en-US"/>
              </w:rPr>
              <w:t>akkord</w:t>
            </w:r>
            <w:r w:rsidRPr="00DF1FA6">
              <w:rPr>
                <w:rFonts w:eastAsia="Times New Roman"/>
                <w:sz w:val="26"/>
                <w:szCs w:val="26"/>
                <w:lang w:val="en-US"/>
              </w:rPr>
              <w:t xml:space="preserve"> deyiladi. Akkord berilgan</w:t>
            </w:r>
          </w:p>
        </w:tc>
      </w:tr>
      <w:tr w:rsidR="00E766EF" w:rsidRPr="00E171C3" w:rsidTr="00CB7F3E">
        <w:trPr>
          <w:trHeight w:val="344"/>
        </w:trPr>
        <w:tc>
          <w:tcPr>
            <w:tcW w:w="2300" w:type="dxa"/>
            <w:tcBorders>
              <w:left w:val="single" w:sz="8" w:space="0" w:color="auto"/>
              <w:right w:val="single" w:sz="8" w:space="0" w:color="auto"/>
            </w:tcBorders>
            <w:vAlign w:val="bottom"/>
          </w:tcPr>
          <w:p w:rsidR="00E766EF" w:rsidRPr="00DF1FA6" w:rsidRDefault="00E766EF" w:rsidP="00CB7F3E">
            <w:pPr>
              <w:rPr>
                <w:sz w:val="24"/>
                <w:szCs w:val="24"/>
                <w:lang w:val="en-US"/>
              </w:rPr>
            </w:pPr>
          </w:p>
        </w:tc>
        <w:tc>
          <w:tcPr>
            <w:tcW w:w="1980" w:type="dxa"/>
            <w:tcBorders>
              <w:right w:val="single" w:sz="8" w:space="0" w:color="auto"/>
            </w:tcBorders>
            <w:vAlign w:val="bottom"/>
          </w:tcPr>
          <w:p w:rsidR="00E766EF" w:rsidRPr="00DF1FA6" w:rsidRDefault="00E766EF" w:rsidP="00CB7F3E">
            <w:pPr>
              <w:rPr>
                <w:sz w:val="24"/>
                <w:szCs w:val="24"/>
                <w:lang w:val="en-US"/>
              </w:rPr>
            </w:pPr>
          </w:p>
        </w:tc>
        <w:tc>
          <w:tcPr>
            <w:tcW w:w="5680" w:type="dxa"/>
            <w:gridSpan w:val="5"/>
            <w:tcBorders>
              <w:right w:val="single" w:sz="8" w:space="0" w:color="auto"/>
            </w:tcBorders>
            <w:vAlign w:val="bottom"/>
          </w:tcPr>
          <w:p w:rsidR="00E766EF" w:rsidRPr="00DF1FA6" w:rsidRDefault="00DF1FA6" w:rsidP="00CB7F3E">
            <w:pPr>
              <w:ind w:left="100"/>
              <w:rPr>
                <w:sz w:val="20"/>
                <w:szCs w:val="20"/>
                <w:lang w:val="en-US"/>
              </w:rPr>
            </w:pPr>
            <w:r w:rsidRPr="00DF1FA6">
              <w:rPr>
                <w:rFonts w:eastAsia="Times New Roman"/>
                <w:sz w:val="26"/>
                <w:szCs w:val="26"/>
                <w:lang w:val="en-US"/>
              </w:rPr>
              <w:t xml:space="preserve">pastki tovushdan </w:t>
            </w:r>
            <w:r w:rsidRPr="00DF1FA6">
              <w:rPr>
                <w:rFonts w:eastAsia="Times New Roman"/>
                <w:i/>
                <w:iCs/>
                <w:sz w:val="26"/>
                <w:szCs w:val="26"/>
                <w:lang w:val="en-US"/>
              </w:rPr>
              <w:t>yuqoriga qarab</w:t>
            </w:r>
            <w:r w:rsidRPr="00DF1FA6">
              <w:rPr>
                <w:rFonts w:eastAsia="Times New Roman"/>
                <w:sz w:val="26"/>
                <w:szCs w:val="26"/>
                <w:lang w:val="en-US"/>
              </w:rPr>
              <w:t xml:space="preserve"> tuziladi.</w:t>
            </w:r>
          </w:p>
        </w:tc>
      </w:tr>
      <w:tr w:rsidR="00E766EF" w:rsidRPr="00E171C3" w:rsidTr="00CB7F3E">
        <w:trPr>
          <w:trHeight w:val="56"/>
        </w:trPr>
        <w:tc>
          <w:tcPr>
            <w:tcW w:w="2300" w:type="dxa"/>
            <w:tcBorders>
              <w:left w:val="single" w:sz="8" w:space="0" w:color="auto"/>
              <w:bottom w:val="single" w:sz="8" w:space="0" w:color="auto"/>
              <w:right w:val="single" w:sz="8" w:space="0" w:color="auto"/>
            </w:tcBorders>
            <w:vAlign w:val="bottom"/>
          </w:tcPr>
          <w:p w:rsidR="00E766EF" w:rsidRPr="00DF1FA6" w:rsidRDefault="00E766EF" w:rsidP="00CB7F3E">
            <w:pPr>
              <w:rPr>
                <w:sz w:val="4"/>
                <w:szCs w:val="4"/>
                <w:lang w:val="en-US"/>
              </w:rPr>
            </w:pPr>
          </w:p>
        </w:tc>
        <w:tc>
          <w:tcPr>
            <w:tcW w:w="1980" w:type="dxa"/>
            <w:tcBorders>
              <w:bottom w:val="single" w:sz="8" w:space="0" w:color="auto"/>
              <w:right w:val="single" w:sz="8" w:space="0" w:color="auto"/>
            </w:tcBorders>
            <w:vAlign w:val="bottom"/>
          </w:tcPr>
          <w:p w:rsidR="00E766EF" w:rsidRPr="00DF1FA6" w:rsidRDefault="00E766EF" w:rsidP="00CB7F3E">
            <w:pPr>
              <w:rPr>
                <w:sz w:val="4"/>
                <w:szCs w:val="4"/>
                <w:lang w:val="en-US"/>
              </w:rPr>
            </w:pPr>
          </w:p>
        </w:tc>
        <w:tc>
          <w:tcPr>
            <w:tcW w:w="5680" w:type="dxa"/>
            <w:gridSpan w:val="5"/>
            <w:tcBorders>
              <w:bottom w:val="single" w:sz="8" w:space="0" w:color="auto"/>
              <w:right w:val="single" w:sz="8" w:space="0" w:color="auto"/>
            </w:tcBorders>
            <w:vAlign w:val="bottom"/>
          </w:tcPr>
          <w:p w:rsidR="00E766EF" w:rsidRPr="00DF1FA6" w:rsidRDefault="00E766EF" w:rsidP="00CB7F3E">
            <w:pPr>
              <w:rPr>
                <w:sz w:val="4"/>
                <w:szCs w:val="4"/>
                <w:lang w:val="en-US"/>
              </w:rPr>
            </w:pPr>
          </w:p>
        </w:tc>
      </w:tr>
      <w:tr w:rsidR="00E766EF" w:rsidRPr="00E171C3" w:rsidTr="00CB7F3E">
        <w:trPr>
          <w:trHeight w:val="284"/>
        </w:trPr>
        <w:tc>
          <w:tcPr>
            <w:tcW w:w="2300" w:type="dxa"/>
            <w:tcBorders>
              <w:left w:val="single" w:sz="8" w:space="0" w:color="auto"/>
              <w:right w:val="single" w:sz="8" w:space="0" w:color="auto"/>
            </w:tcBorders>
            <w:vAlign w:val="bottom"/>
          </w:tcPr>
          <w:p w:rsidR="00E766EF" w:rsidRDefault="00DF1FA6" w:rsidP="00CB7F3E">
            <w:pPr>
              <w:jc w:val="center"/>
              <w:rPr>
                <w:sz w:val="20"/>
                <w:szCs w:val="20"/>
              </w:rPr>
            </w:pPr>
            <w:r>
              <w:rPr>
                <w:rFonts w:eastAsia="Times New Roman"/>
                <w:b/>
                <w:bCs/>
                <w:sz w:val="26"/>
                <w:szCs w:val="26"/>
              </w:rPr>
              <w:t>Third voice</w:t>
            </w:r>
          </w:p>
        </w:tc>
        <w:tc>
          <w:tcPr>
            <w:tcW w:w="1980" w:type="dxa"/>
            <w:tcBorders>
              <w:right w:val="single" w:sz="8" w:space="0" w:color="auto"/>
            </w:tcBorders>
            <w:vAlign w:val="bottom"/>
          </w:tcPr>
          <w:p w:rsidR="00E766EF" w:rsidRDefault="00DF1FA6" w:rsidP="00CB7F3E">
            <w:pPr>
              <w:jc w:val="center"/>
              <w:rPr>
                <w:sz w:val="20"/>
                <w:szCs w:val="20"/>
              </w:rPr>
            </w:pPr>
            <w:r>
              <w:rPr>
                <w:rFonts w:eastAsia="Times New Roman"/>
                <w:sz w:val="26"/>
                <w:szCs w:val="26"/>
              </w:rPr>
              <w:t>uchtovushlik</w:t>
            </w:r>
          </w:p>
        </w:tc>
        <w:tc>
          <w:tcPr>
            <w:tcW w:w="5680" w:type="dxa"/>
            <w:gridSpan w:val="5"/>
            <w:tcBorders>
              <w:right w:val="single" w:sz="8" w:space="0" w:color="auto"/>
            </w:tcBorders>
            <w:vAlign w:val="bottom"/>
          </w:tcPr>
          <w:p w:rsidR="00E766EF" w:rsidRPr="00DF1FA6" w:rsidRDefault="00DF1FA6" w:rsidP="00CB7F3E">
            <w:pPr>
              <w:ind w:right="10"/>
              <w:jc w:val="right"/>
              <w:rPr>
                <w:sz w:val="20"/>
                <w:szCs w:val="20"/>
                <w:lang w:val="en-US"/>
              </w:rPr>
            </w:pPr>
            <w:r w:rsidRPr="00DF1FA6">
              <w:rPr>
                <w:rFonts w:eastAsia="Times New Roman"/>
                <w:sz w:val="26"/>
                <w:szCs w:val="26"/>
                <w:lang w:val="en-US"/>
              </w:rPr>
              <w:t>Uchta  tovushdan  iborat,  tertsiya  bo’yicha</w:t>
            </w:r>
          </w:p>
        </w:tc>
      </w:tr>
      <w:tr w:rsidR="00E766EF" w:rsidTr="00CB7F3E">
        <w:trPr>
          <w:trHeight w:val="336"/>
        </w:trPr>
        <w:tc>
          <w:tcPr>
            <w:tcW w:w="2300" w:type="dxa"/>
            <w:tcBorders>
              <w:left w:val="single" w:sz="8" w:space="0" w:color="auto"/>
              <w:right w:val="single" w:sz="8" w:space="0" w:color="auto"/>
            </w:tcBorders>
            <w:vAlign w:val="bottom"/>
          </w:tcPr>
          <w:p w:rsidR="00E766EF" w:rsidRPr="00DF1FA6" w:rsidRDefault="00E766EF" w:rsidP="00CB7F3E">
            <w:pPr>
              <w:rPr>
                <w:sz w:val="24"/>
                <w:szCs w:val="24"/>
                <w:lang w:val="en-US"/>
              </w:rPr>
            </w:pPr>
          </w:p>
        </w:tc>
        <w:tc>
          <w:tcPr>
            <w:tcW w:w="1980" w:type="dxa"/>
            <w:tcBorders>
              <w:right w:val="single" w:sz="8" w:space="0" w:color="auto"/>
            </w:tcBorders>
            <w:vAlign w:val="bottom"/>
          </w:tcPr>
          <w:p w:rsidR="00E766EF" w:rsidRPr="00DF1FA6" w:rsidRDefault="00E766EF" w:rsidP="00CB7F3E">
            <w:pPr>
              <w:rPr>
                <w:sz w:val="24"/>
                <w:szCs w:val="24"/>
                <w:lang w:val="en-US"/>
              </w:rPr>
            </w:pPr>
          </w:p>
        </w:tc>
        <w:tc>
          <w:tcPr>
            <w:tcW w:w="5680" w:type="dxa"/>
            <w:gridSpan w:val="5"/>
            <w:tcBorders>
              <w:right w:val="single" w:sz="8" w:space="0" w:color="auto"/>
            </w:tcBorders>
            <w:vAlign w:val="bottom"/>
          </w:tcPr>
          <w:p w:rsidR="00E766EF" w:rsidRDefault="00DF1FA6" w:rsidP="00CB7F3E">
            <w:pPr>
              <w:ind w:left="100"/>
              <w:rPr>
                <w:sz w:val="20"/>
                <w:szCs w:val="20"/>
              </w:rPr>
            </w:pPr>
            <w:r>
              <w:rPr>
                <w:rFonts w:eastAsia="Times New Roman"/>
                <w:sz w:val="26"/>
                <w:szCs w:val="26"/>
              </w:rPr>
              <w:t xml:space="preserve">joylashgan   akkord   </w:t>
            </w:r>
            <w:r>
              <w:rPr>
                <w:rFonts w:eastAsia="Times New Roman"/>
                <w:b/>
                <w:bCs/>
                <w:sz w:val="26"/>
                <w:szCs w:val="26"/>
              </w:rPr>
              <w:t>uchtovushlik</w:t>
            </w:r>
            <w:r>
              <w:rPr>
                <w:rFonts w:eastAsia="Times New Roman"/>
                <w:sz w:val="26"/>
                <w:szCs w:val="26"/>
              </w:rPr>
              <w:t xml:space="preserve">   deyiladi.</w:t>
            </w:r>
          </w:p>
        </w:tc>
      </w:tr>
      <w:tr w:rsidR="00E766EF" w:rsidRPr="00E171C3" w:rsidTr="00CB7F3E">
        <w:trPr>
          <w:trHeight w:val="344"/>
        </w:trPr>
        <w:tc>
          <w:tcPr>
            <w:tcW w:w="2300" w:type="dxa"/>
            <w:tcBorders>
              <w:left w:val="single" w:sz="8" w:space="0" w:color="auto"/>
              <w:right w:val="single" w:sz="8" w:space="0" w:color="auto"/>
            </w:tcBorders>
            <w:vAlign w:val="bottom"/>
          </w:tcPr>
          <w:p w:rsidR="00E766EF" w:rsidRDefault="00E766EF" w:rsidP="00CB7F3E">
            <w:pPr>
              <w:rPr>
                <w:sz w:val="24"/>
                <w:szCs w:val="24"/>
              </w:rPr>
            </w:pPr>
          </w:p>
        </w:tc>
        <w:tc>
          <w:tcPr>
            <w:tcW w:w="1980" w:type="dxa"/>
            <w:tcBorders>
              <w:right w:val="single" w:sz="8" w:space="0" w:color="auto"/>
            </w:tcBorders>
            <w:vAlign w:val="bottom"/>
          </w:tcPr>
          <w:p w:rsidR="00E766EF" w:rsidRDefault="00E766EF" w:rsidP="00CB7F3E">
            <w:pPr>
              <w:rPr>
                <w:sz w:val="24"/>
                <w:szCs w:val="24"/>
              </w:rPr>
            </w:pPr>
          </w:p>
        </w:tc>
        <w:tc>
          <w:tcPr>
            <w:tcW w:w="5680" w:type="dxa"/>
            <w:gridSpan w:val="5"/>
            <w:tcBorders>
              <w:right w:val="single" w:sz="8" w:space="0" w:color="auto"/>
            </w:tcBorders>
            <w:vAlign w:val="bottom"/>
          </w:tcPr>
          <w:p w:rsidR="00E766EF" w:rsidRPr="00DF1FA6" w:rsidRDefault="00DF1FA6" w:rsidP="00CB7F3E">
            <w:pPr>
              <w:ind w:left="100"/>
              <w:rPr>
                <w:sz w:val="20"/>
                <w:szCs w:val="20"/>
                <w:lang w:val="en-US"/>
              </w:rPr>
            </w:pPr>
            <w:r w:rsidRPr="00DF1FA6">
              <w:rPr>
                <w:rFonts w:eastAsia="Times New Roman"/>
                <w:sz w:val="26"/>
                <w:szCs w:val="26"/>
                <w:lang w:val="en-US"/>
              </w:rPr>
              <w:t>Uchtovushlikning  qaysi  holatda  bo’lishi  shu</w:t>
            </w:r>
          </w:p>
        </w:tc>
      </w:tr>
      <w:tr w:rsidR="00E766EF" w:rsidTr="00CB7F3E">
        <w:trPr>
          <w:trHeight w:val="344"/>
        </w:trPr>
        <w:tc>
          <w:tcPr>
            <w:tcW w:w="2300" w:type="dxa"/>
            <w:tcBorders>
              <w:left w:val="single" w:sz="8" w:space="0" w:color="auto"/>
              <w:right w:val="single" w:sz="8" w:space="0" w:color="auto"/>
            </w:tcBorders>
            <w:vAlign w:val="bottom"/>
          </w:tcPr>
          <w:p w:rsidR="00E766EF" w:rsidRPr="00DF1FA6" w:rsidRDefault="00E766EF" w:rsidP="00CB7F3E">
            <w:pPr>
              <w:rPr>
                <w:sz w:val="24"/>
                <w:szCs w:val="24"/>
                <w:lang w:val="en-US"/>
              </w:rPr>
            </w:pPr>
          </w:p>
        </w:tc>
        <w:tc>
          <w:tcPr>
            <w:tcW w:w="1980" w:type="dxa"/>
            <w:tcBorders>
              <w:right w:val="single" w:sz="8" w:space="0" w:color="auto"/>
            </w:tcBorders>
            <w:vAlign w:val="bottom"/>
          </w:tcPr>
          <w:p w:rsidR="00E766EF" w:rsidRPr="00DF1FA6" w:rsidRDefault="00E766EF" w:rsidP="00CB7F3E">
            <w:pPr>
              <w:rPr>
                <w:sz w:val="24"/>
                <w:szCs w:val="24"/>
                <w:lang w:val="en-US"/>
              </w:rPr>
            </w:pPr>
          </w:p>
        </w:tc>
        <w:tc>
          <w:tcPr>
            <w:tcW w:w="1860" w:type="dxa"/>
            <w:vAlign w:val="bottom"/>
          </w:tcPr>
          <w:p w:rsidR="00E766EF" w:rsidRDefault="00DF1FA6" w:rsidP="00CB7F3E">
            <w:pPr>
              <w:ind w:left="100"/>
              <w:rPr>
                <w:sz w:val="20"/>
                <w:szCs w:val="20"/>
              </w:rPr>
            </w:pPr>
            <w:r>
              <w:rPr>
                <w:rFonts w:eastAsia="Times New Roman"/>
                <w:sz w:val="26"/>
                <w:szCs w:val="26"/>
              </w:rPr>
              <w:t>uchtovushlik</w:t>
            </w:r>
          </w:p>
        </w:tc>
        <w:tc>
          <w:tcPr>
            <w:tcW w:w="1840" w:type="dxa"/>
            <w:gridSpan w:val="2"/>
            <w:vAlign w:val="bottom"/>
          </w:tcPr>
          <w:p w:rsidR="00E766EF" w:rsidRDefault="00DF1FA6" w:rsidP="00CB7F3E">
            <w:pPr>
              <w:ind w:left="500"/>
              <w:rPr>
                <w:sz w:val="20"/>
                <w:szCs w:val="20"/>
              </w:rPr>
            </w:pPr>
            <w:r>
              <w:rPr>
                <w:rFonts w:eastAsia="Times New Roman"/>
                <w:sz w:val="26"/>
                <w:szCs w:val="26"/>
              </w:rPr>
              <w:t>tarkibiga</w:t>
            </w:r>
          </w:p>
        </w:tc>
        <w:tc>
          <w:tcPr>
            <w:tcW w:w="1980" w:type="dxa"/>
            <w:gridSpan w:val="2"/>
            <w:tcBorders>
              <w:right w:val="single" w:sz="8" w:space="0" w:color="auto"/>
            </w:tcBorders>
            <w:vAlign w:val="bottom"/>
          </w:tcPr>
          <w:p w:rsidR="00E766EF" w:rsidRDefault="00DF1FA6" w:rsidP="00CB7F3E">
            <w:pPr>
              <w:jc w:val="right"/>
              <w:rPr>
                <w:sz w:val="20"/>
                <w:szCs w:val="20"/>
              </w:rPr>
            </w:pPr>
            <w:r>
              <w:rPr>
                <w:rFonts w:eastAsia="Times New Roman"/>
                <w:sz w:val="26"/>
                <w:szCs w:val="26"/>
              </w:rPr>
              <w:t>kiradigan</w:t>
            </w:r>
          </w:p>
        </w:tc>
      </w:tr>
      <w:tr w:rsidR="00E766EF" w:rsidRPr="00E171C3" w:rsidTr="00CB7F3E">
        <w:trPr>
          <w:trHeight w:val="344"/>
        </w:trPr>
        <w:tc>
          <w:tcPr>
            <w:tcW w:w="2300" w:type="dxa"/>
            <w:tcBorders>
              <w:left w:val="single" w:sz="8" w:space="0" w:color="auto"/>
              <w:right w:val="single" w:sz="8" w:space="0" w:color="auto"/>
            </w:tcBorders>
            <w:vAlign w:val="bottom"/>
          </w:tcPr>
          <w:p w:rsidR="00E766EF" w:rsidRDefault="00E766EF" w:rsidP="00CB7F3E">
            <w:pPr>
              <w:rPr>
                <w:sz w:val="24"/>
                <w:szCs w:val="24"/>
              </w:rPr>
            </w:pPr>
          </w:p>
        </w:tc>
        <w:tc>
          <w:tcPr>
            <w:tcW w:w="1980" w:type="dxa"/>
            <w:tcBorders>
              <w:right w:val="single" w:sz="8" w:space="0" w:color="auto"/>
            </w:tcBorders>
            <w:vAlign w:val="bottom"/>
          </w:tcPr>
          <w:p w:rsidR="00E766EF" w:rsidRDefault="00E766EF" w:rsidP="00CB7F3E">
            <w:pPr>
              <w:rPr>
                <w:sz w:val="24"/>
                <w:szCs w:val="24"/>
              </w:rPr>
            </w:pPr>
          </w:p>
        </w:tc>
        <w:tc>
          <w:tcPr>
            <w:tcW w:w="5680" w:type="dxa"/>
            <w:gridSpan w:val="5"/>
            <w:tcBorders>
              <w:right w:val="single" w:sz="8" w:space="0" w:color="auto"/>
            </w:tcBorders>
            <w:vAlign w:val="bottom"/>
          </w:tcPr>
          <w:p w:rsidR="00E766EF" w:rsidRPr="00DF1FA6" w:rsidRDefault="00DF1FA6" w:rsidP="00CB7F3E">
            <w:pPr>
              <w:ind w:left="100"/>
              <w:rPr>
                <w:sz w:val="20"/>
                <w:szCs w:val="20"/>
                <w:lang w:val="en-US"/>
              </w:rPr>
            </w:pPr>
            <w:r w:rsidRPr="00DF1FA6">
              <w:rPr>
                <w:rFonts w:eastAsia="Times New Roman"/>
                <w:sz w:val="26"/>
                <w:szCs w:val="26"/>
                <w:lang w:val="en-US"/>
              </w:rPr>
              <w:t>tertsiyalarning  joylashuv  tartibi  va  holatiga</w:t>
            </w:r>
          </w:p>
        </w:tc>
      </w:tr>
      <w:tr w:rsidR="00E766EF" w:rsidTr="00CB7F3E">
        <w:trPr>
          <w:trHeight w:val="344"/>
        </w:trPr>
        <w:tc>
          <w:tcPr>
            <w:tcW w:w="2300" w:type="dxa"/>
            <w:tcBorders>
              <w:left w:val="single" w:sz="8" w:space="0" w:color="auto"/>
              <w:right w:val="single" w:sz="8" w:space="0" w:color="auto"/>
            </w:tcBorders>
            <w:vAlign w:val="bottom"/>
          </w:tcPr>
          <w:p w:rsidR="00E766EF" w:rsidRPr="00DF1FA6" w:rsidRDefault="00E766EF" w:rsidP="00CB7F3E">
            <w:pPr>
              <w:rPr>
                <w:sz w:val="24"/>
                <w:szCs w:val="24"/>
                <w:lang w:val="en-US"/>
              </w:rPr>
            </w:pPr>
          </w:p>
        </w:tc>
        <w:tc>
          <w:tcPr>
            <w:tcW w:w="1980" w:type="dxa"/>
            <w:tcBorders>
              <w:right w:val="single" w:sz="8" w:space="0" w:color="auto"/>
            </w:tcBorders>
            <w:vAlign w:val="bottom"/>
          </w:tcPr>
          <w:p w:rsidR="00E766EF" w:rsidRPr="00DF1FA6" w:rsidRDefault="00E766EF" w:rsidP="00CB7F3E">
            <w:pPr>
              <w:rPr>
                <w:sz w:val="24"/>
                <w:szCs w:val="24"/>
                <w:lang w:val="en-US"/>
              </w:rPr>
            </w:pPr>
          </w:p>
        </w:tc>
        <w:tc>
          <w:tcPr>
            <w:tcW w:w="1860" w:type="dxa"/>
            <w:vAlign w:val="bottom"/>
          </w:tcPr>
          <w:p w:rsidR="00E766EF" w:rsidRDefault="00DF1FA6" w:rsidP="00CB7F3E">
            <w:pPr>
              <w:ind w:left="100"/>
              <w:rPr>
                <w:sz w:val="20"/>
                <w:szCs w:val="20"/>
              </w:rPr>
            </w:pPr>
            <w:r>
              <w:rPr>
                <w:rFonts w:eastAsia="Times New Roman"/>
                <w:sz w:val="26"/>
                <w:szCs w:val="26"/>
              </w:rPr>
              <w:t>bog’liq bo’ladi.</w:t>
            </w:r>
          </w:p>
        </w:tc>
        <w:tc>
          <w:tcPr>
            <w:tcW w:w="740" w:type="dxa"/>
            <w:vAlign w:val="bottom"/>
          </w:tcPr>
          <w:p w:rsidR="00E766EF" w:rsidRDefault="00E766EF" w:rsidP="00CB7F3E">
            <w:pPr>
              <w:rPr>
                <w:sz w:val="24"/>
                <w:szCs w:val="24"/>
              </w:rPr>
            </w:pPr>
          </w:p>
        </w:tc>
        <w:tc>
          <w:tcPr>
            <w:tcW w:w="1100" w:type="dxa"/>
            <w:vAlign w:val="bottom"/>
          </w:tcPr>
          <w:p w:rsidR="00E766EF" w:rsidRDefault="00E766EF" w:rsidP="00CB7F3E">
            <w:pPr>
              <w:rPr>
                <w:sz w:val="24"/>
                <w:szCs w:val="24"/>
              </w:rPr>
            </w:pPr>
          </w:p>
        </w:tc>
        <w:tc>
          <w:tcPr>
            <w:tcW w:w="940" w:type="dxa"/>
            <w:vAlign w:val="bottom"/>
          </w:tcPr>
          <w:p w:rsidR="00E766EF" w:rsidRDefault="00E766EF" w:rsidP="00CB7F3E">
            <w:pPr>
              <w:rPr>
                <w:sz w:val="24"/>
                <w:szCs w:val="24"/>
              </w:rPr>
            </w:pPr>
          </w:p>
        </w:tc>
        <w:tc>
          <w:tcPr>
            <w:tcW w:w="1040" w:type="dxa"/>
            <w:tcBorders>
              <w:right w:val="single" w:sz="8" w:space="0" w:color="auto"/>
            </w:tcBorders>
            <w:vAlign w:val="bottom"/>
          </w:tcPr>
          <w:p w:rsidR="00E766EF" w:rsidRDefault="00E766EF" w:rsidP="00CB7F3E">
            <w:pPr>
              <w:rPr>
                <w:sz w:val="24"/>
                <w:szCs w:val="24"/>
              </w:rPr>
            </w:pPr>
          </w:p>
        </w:tc>
      </w:tr>
      <w:tr w:rsidR="00E766EF" w:rsidTr="00CB7F3E">
        <w:trPr>
          <w:trHeight w:val="56"/>
        </w:trPr>
        <w:tc>
          <w:tcPr>
            <w:tcW w:w="2300" w:type="dxa"/>
            <w:tcBorders>
              <w:left w:val="single" w:sz="8" w:space="0" w:color="auto"/>
              <w:bottom w:val="single" w:sz="8" w:space="0" w:color="auto"/>
              <w:right w:val="single" w:sz="8" w:space="0" w:color="auto"/>
            </w:tcBorders>
            <w:vAlign w:val="bottom"/>
          </w:tcPr>
          <w:p w:rsidR="00E766EF" w:rsidRDefault="00E766EF" w:rsidP="00CB7F3E">
            <w:pPr>
              <w:rPr>
                <w:sz w:val="4"/>
                <w:szCs w:val="4"/>
              </w:rPr>
            </w:pPr>
          </w:p>
        </w:tc>
        <w:tc>
          <w:tcPr>
            <w:tcW w:w="1980" w:type="dxa"/>
            <w:tcBorders>
              <w:bottom w:val="single" w:sz="8" w:space="0" w:color="auto"/>
              <w:right w:val="single" w:sz="8" w:space="0" w:color="auto"/>
            </w:tcBorders>
            <w:vAlign w:val="bottom"/>
          </w:tcPr>
          <w:p w:rsidR="00E766EF" w:rsidRDefault="00E766EF" w:rsidP="00CB7F3E">
            <w:pPr>
              <w:rPr>
                <w:sz w:val="4"/>
                <w:szCs w:val="4"/>
              </w:rPr>
            </w:pPr>
          </w:p>
        </w:tc>
        <w:tc>
          <w:tcPr>
            <w:tcW w:w="5680" w:type="dxa"/>
            <w:gridSpan w:val="5"/>
            <w:tcBorders>
              <w:bottom w:val="single" w:sz="8" w:space="0" w:color="auto"/>
              <w:right w:val="single" w:sz="8" w:space="0" w:color="auto"/>
            </w:tcBorders>
            <w:vAlign w:val="bottom"/>
          </w:tcPr>
          <w:p w:rsidR="00E766EF" w:rsidRDefault="00E766EF" w:rsidP="00CB7F3E">
            <w:pPr>
              <w:rPr>
                <w:sz w:val="4"/>
                <w:szCs w:val="4"/>
              </w:rPr>
            </w:pPr>
          </w:p>
        </w:tc>
      </w:tr>
      <w:tr w:rsidR="00E766EF" w:rsidRPr="00E171C3" w:rsidTr="00CB7F3E">
        <w:trPr>
          <w:trHeight w:val="284"/>
        </w:trPr>
        <w:tc>
          <w:tcPr>
            <w:tcW w:w="2300" w:type="dxa"/>
            <w:tcBorders>
              <w:left w:val="single" w:sz="8" w:space="0" w:color="auto"/>
              <w:right w:val="single" w:sz="8" w:space="0" w:color="auto"/>
            </w:tcBorders>
            <w:vAlign w:val="bottom"/>
          </w:tcPr>
          <w:p w:rsidR="00E766EF" w:rsidRDefault="00DF1FA6" w:rsidP="00CB7F3E">
            <w:pPr>
              <w:jc w:val="center"/>
              <w:rPr>
                <w:sz w:val="20"/>
                <w:szCs w:val="20"/>
              </w:rPr>
            </w:pPr>
            <w:r>
              <w:rPr>
                <w:rFonts w:eastAsia="Times New Roman"/>
                <w:b/>
                <w:bCs/>
                <w:w w:val="99"/>
                <w:sz w:val="26"/>
                <w:szCs w:val="26"/>
              </w:rPr>
              <w:t>Sekstakkord</w:t>
            </w:r>
          </w:p>
        </w:tc>
        <w:tc>
          <w:tcPr>
            <w:tcW w:w="1980" w:type="dxa"/>
            <w:tcBorders>
              <w:right w:val="single" w:sz="8" w:space="0" w:color="auto"/>
            </w:tcBorders>
            <w:vAlign w:val="bottom"/>
          </w:tcPr>
          <w:p w:rsidR="00E766EF" w:rsidRDefault="00DF1FA6" w:rsidP="00CB7F3E">
            <w:pPr>
              <w:ind w:left="100"/>
              <w:rPr>
                <w:sz w:val="20"/>
                <w:szCs w:val="20"/>
              </w:rPr>
            </w:pPr>
            <w:r>
              <w:rPr>
                <w:rFonts w:eastAsia="Times New Roman"/>
                <w:sz w:val="26"/>
                <w:szCs w:val="26"/>
              </w:rPr>
              <w:t>sekstakkord</w:t>
            </w:r>
          </w:p>
        </w:tc>
        <w:tc>
          <w:tcPr>
            <w:tcW w:w="5680" w:type="dxa"/>
            <w:gridSpan w:val="5"/>
            <w:tcBorders>
              <w:right w:val="single" w:sz="8" w:space="0" w:color="auto"/>
            </w:tcBorders>
            <w:vAlign w:val="bottom"/>
          </w:tcPr>
          <w:p w:rsidR="00E766EF" w:rsidRPr="00DF1FA6" w:rsidRDefault="00DF1FA6" w:rsidP="00CB7F3E">
            <w:pPr>
              <w:ind w:left="100"/>
              <w:rPr>
                <w:sz w:val="20"/>
                <w:szCs w:val="20"/>
                <w:lang w:val="en-US"/>
              </w:rPr>
            </w:pPr>
            <w:r w:rsidRPr="00DF1FA6">
              <w:rPr>
                <w:rFonts w:eastAsia="Times New Roman"/>
                <w:sz w:val="26"/>
                <w:szCs w:val="26"/>
                <w:lang w:val="en-US"/>
              </w:rPr>
              <w:t>Uchtovushlik ikkita aylanmaga ega, birinchisiga</w:t>
            </w:r>
          </w:p>
        </w:tc>
      </w:tr>
      <w:tr w:rsidR="00E766EF" w:rsidRPr="00E171C3" w:rsidTr="00CB7F3E">
        <w:trPr>
          <w:trHeight w:val="336"/>
        </w:trPr>
        <w:tc>
          <w:tcPr>
            <w:tcW w:w="2300" w:type="dxa"/>
            <w:tcBorders>
              <w:left w:val="single" w:sz="8" w:space="0" w:color="auto"/>
              <w:right w:val="single" w:sz="8" w:space="0" w:color="auto"/>
            </w:tcBorders>
            <w:vAlign w:val="bottom"/>
          </w:tcPr>
          <w:p w:rsidR="00E766EF" w:rsidRPr="00DF1FA6" w:rsidRDefault="00E766EF" w:rsidP="00CB7F3E">
            <w:pPr>
              <w:rPr>
                <w:sz w:val="24"/>
                <w:szCs w:val="24"/>
                <w:lang w:val="en-US"/>
              </w:rPr>
            </w:pPr>
          </w:p>
        </w:tc>
        <w:tc>
          <w:tcPr>
            <w:tcW w:w="1980" w:type="dxa"/>
            <w:tcBorders>
              <w:right w:val="single" w:sz="8" w:space="0" w:color="auto"/>
            </w:tcBorders>
            <w:vAlign w:val="bottom"/>
          </w:tcPr>
          <w:p w:rsidR="00E766EF" w:rsidRPr="00DF1FA6" w:rsidRDefault="00E766EF" w:rsidP="00CB7F3E">
            <w:pPr>
              <w:rPr>
                <w:sz w:val="24"/>
                <w:szCs w:val="24"/>
                <w:lang w:val="en-US"/>
              </w:rPr>
            </w:pPr>
          </w:p>
        </w:tc>
        <w:tc>
          <w:tcPr>
            <w:tcW w:w="5680" w:type="dxa"/>
            <w:gridSpan w:val="5"/>
            <w:tcBorders>
              <w:right w:val="single" w:sz="8" w:space="0" w:color="auto"/>
            </w:tcBorders>
            <w:vAlign w:val="bottom"/>
          </w:tcPr>
          <w:p w:rsidR="00E766EF" w:rsidRPr="00DF1FA6" w:rsidRDefault="00DF1FA6" w:rsidP="00CB7F3E">
            <w:pPr>
              <w:ind w:left="100"/>
              <w:rPr>
                <w:sz w:val="20"/>
                <w:szCs w:val="20"/>
                <w:lang w:val="en-US"/>
              </w:rPr>
            </w:pPr>
            <w:r w:rsidRPr="00DF1FA6">
              <w:rPr>
                <w:rFonts w:eastAsia="Times New Roman"/>
                <w:b/>
                <w:bCs/>
                <w:sz w:val="26"/>
                <w:szCs w:val="26"/>
                <w:lang w:val="en-US"/>
              </w:rPr>
              <w:t xml:space="preserve">sekstakkord </w:t>
            </w:r>
            <w:r w:rsidRPr="00DF1FA6">
              <w:rPr>
                <w:rFonts w:eastAsia="Times New Roman"/>
                <w:sz w:val="26"/>
                <w:szCs w:val="26"/>
                <w:lang w:val="en-US"/>
              </w:rPr>
              <w:t>deyiladi,</w:t>
            </w:r>
            <w:r w:rsidRPr="00DF1FA6">
              <w:rPr>
                <w:rFonts w:eastAsia="Times New Roman"/>
                <w:b/>
                <w:bCs/>
                <w:sz w:val="26"/>
                <w:szCs w:val="26"/>
                <w:lang w:val="en-US"/>
              </w:rPr>
              <w:t xml:space="preserve"> </w:t>
            </w:r>
            <w:r w:rsidRPr="00DF1FA6">
              <w:rPr>
                <w:rFonts w:eastAsia="Times New Roman"/>
                <w:sz w:val="26"/>
                <w:szCs w:val="26"/>
                <w:lang w:val="en-US"/>
              </w:rPr>
              <w:t>unda prima tovushi bir</w:t>
            </w:r>
          </w:p>
        </w:tc>
      </w:tr>
      <w:tr w:rsidR="00E766EF" w:rsidTr="00CB7F3E">
        <w:trPr>
          <w:trHeight w:val="344"/>
        </w:trPr>
        <w:tc>
          <w:tcPr>
            <w:tcW w:w="2300" w:type="dxa"/>
            <w:tcBorders>
              <w:left w:val="single" w:sz="8" w:space="0" w:color="auto"/>
              <w:right w:val="single" w:sz="8" w:space="0" w:color="auto"/>
            </w:tcBorders>
            <w:vAlign w:val="bottom"/>
          </w:tcPr>
          <w:p w:rsidR="00E766EF" w:rsidRPr="00DF1FA6" w:rsidRDefault="00E766EF" w:rsidP="00CB7F3E">
            <w:pPr>
              <w:rPr>
                <w:sz w:val="24"/>
                <w:szCs w:val="24"/>
                <w:lang w:val="en-US"/>
              </w:rPr>
            </w:pPr>
          </w:p>
        </w:tc>
        <w:tc>
          <w:tcPr>
            <w:tcW w:w="1980" w:type="dxa"/>
            <w:tcBorders>
              <w:right w:val="single" w:sz="8" w:space="0" w:color="auto"/>
            </w:tcBorders>
            <w:vAlign w:val="bottom"/>
          </w:tcPr>
          <w:p w:rsidR="00E766EF" w:rsidRPr="00DF1FA6" w:rsidRDefault="00E766EF" w:rsidP="00CB7F3E">
            <w:pPr>
              <w:rPr>
                <w:sz w:val="24"/>
                <w:szCs w:val="24"/>
                <w:lang w:val="en-US"/>
              </w:rPr>
            </w:pPr>
          </w:p>
        </w:tc>
        <w:tc>
          <w:tcPr>
            <w:tcW w:w="3700" w:type="dxa"/>
            <w:gridSpan w:val="3"/>
            <w:vAlign w:val="bottom"/>
          </w:tcPr>
          <w:p w:rsidR="00E766EF" w:rsidRDefault="00DF1FA6" w:rsidP="00CB7F3E">
            <w:pPr>
              <w:ind w:left="100"/>
              <w:rPr>
                <w:sz w:val="20"/>
                <w:szCs w:val="20"/>
              </w:rPr>
            </w:pPr>
            <w:r>
              <w:rPr>
                <w:rFonts w:eastAsia="Times New Roman"/>
                <w:sz w:val="26"/>
                <w:szCs w:val="26"/>
              </w:rPr>
              <w:t>oktava yuqoriga ko’chiriladi.</w:t>
            </w:r>
          </w:p>
        </w:tc>
        <w:tc>
          <w:tcPr>
            <w:tcW w:w="940" w:type="dxa"/>
            <w:vAlign w:val="bottom"/>
          </w:tcPr>
          <w:p w:rsidR="00E766EF" w:rsidRDefault="00E766EF" w:rsidP="00CB7F3E">
            <w:pPr>
              <w:rPr>
                <w:sz w:val="24"/>
                <w:szCs w:val="24"/>
              </w:rPr>
            </w:pPr>
          </w:p>
        </w:tc>
        <w:tc>
          <w:tcPr>
            <w:tcW w:w="1040" w:type="dxa"/>
            <w:tcBorders>
              <w:right w:val="single" w:sz="8" w:space="0" w:color="auto"/>
            </w:tcBorders>
            <w:vAlign w:val="bottom"/>
          </w:tcPr>
          <w:p w:rsidR="00E766EF" w:rsidRDefault="00E766EF" w:rsidP="00CB7F3E">
            <w:pPr>
              <w:rPr>
                <w:sz w:val="24"/>
                <w:szCs w:val="24"/>
              </w:rPr>
            </w:pPr>
          </w:p>
        </w:tc>
      </w:tr>
      <w:tr w:rsidR="00E766EF" w:rsidTr="00CB7F3E">
        <w:trPr>
          <w:trHeight w:val="56"/>
        </w:trPr>
        <w:tc>
          <w:tcPr>
            <w:tcW w:w="2300" w:type="dxa"/>
            <w:tcBorders>
              <w:left w:val="single" w:sz="8" w:space="0" w:color="auto"/>
              <w:bottom w:val="single" w:sz="8" w:space="0" w:color="auto"/>
              <w:right w:val="single" w:sz="8" w:space="0" w:color="auto"/>
            </w:tcBorders>
            <w:vAlign w:val="bottom"/>
          </w:tcPr>
          <w:p w:rsidR="00E766EF" w:rsidRDefault="00E766EF" w:rsidP="00CB7F3E">
            <w:pPr>
              <w:rPr>
                <w:sz w:val="4"/>
                <w:szCs w:val="4"/>
              </w:rPr>
            </w:pPr>
          </w:p>
        </w:tc>
        <w:tc>
          <w:tcPr>
            <w:tcW w:w="1980" w:type="dxa"/>
            <w:tcBorders>
              <w:bottom w:val="single" w:sz="8" w:space="0" w:color="auto"/>
              <w:right w:val="single" w:sz="8" w:space="0" w:color="auto"/>
            </w:tcBorders>
            <w:vAlign w:val="bottom"/>
          </w:tcPr>
          <w:p w:rsidR="00E766EF" w:rsidRDefault="00E766EF" w:rsidP="00CB7F3E">
            <w:pPr>
              <w:rPr>
                <w:sz w:val="4"/>
                <w:szCs w:val="4"/>
              </w:rPr>
            </w:pPr>
          </w:p>
        </w:tc>
        <w:tc>
          <w:tcPr>
            <w:tcW w:w="1860" w:type="dxa"/>
            <w:tcBorders>
              <w:bottom w:val="single" w:sz="8" w:space="0" w:color="auto"/>
            </w:tcBorders>
            <w:vAlign w:val="bottom"/>
          </w:tcPr>
          <w:p w:rsidR="00E766EF" w:rsidRDefault="00E766EF" w:rsidP="00CB7F3E">
            <w:pPr>
              <w:rPr>
                <w:sz w:val="4"/>
                <w:szCs w:val="4"/>
              </w:rPr>
            </w:pPr>
          </w:p>
        </w:tc>
        <w:tc>
          <w:tcPr>
            <w:tcW w:w="3820" w:type="dxa"/>
            <w:gridSpan w:val="4"/>
            <w:tcBorders>
              <w:bottom w:val="single" w:sz="8" w:space="0" w:color="auto"/>
              <w:right w:val="single" w:sz="8" w:space="0" w:color="auto"/>
            </w:tcBorders>
            <w:vAlign w:val="bottom"/>
          </w:tcPr>
          <w:p w:rsidR="00E766EF" w:rsidRDefault="00E766EF" w:rsidP="00CB7F3E">
            <w:pPr>
              <w:rPr>
                <w:sz w:val="4"/>
                <w:szCs w:val="4"/>
              </w:rPr>
            </w:pPr>
          </w:p>
        </w:tc>
      </w:tr>
      <w:tr w:rsidR="00E766EF" w:rsidTr="00CB7F3E">
        <w:trPr>
          <w:trHeight w:val="288"/>
        </w:trPr>
        <w:tc>
          <w:tcPr>
            <w:tcW w:w="2300" w:type="dxa"/>
            <w:tcBorders>
              <w:left w:val="single" w:sz="8" w:space="0" w:color="auto"/>
              <w:right w:val="single" w:sz="8" w:space="0" w:color="auto"/>
            </w:tcBorders>
            <w:vAlign w:val="bottom"/>
          </w:tcPr>
          <w:p w:rsidR="00E766EF" w:rsidRDefault="00DF1FA6" w:rsidP="00CB7F3E">
            <w:pPr>
              <w:jc w:val="center"/>
              <w:rPr>
                <w:sz w:val="20"/>
                <w:szCs w:val="20"/>
              </w:rPr>
            </w:pPr>
            <w:r>
              <w:rPr>
                <w:rFonts w:eastAsia="Times New Roman"/>
                <w:b/>
                <w:bCs/>
                <w:w w:val="99"/>
                <w:sz w:val="26"/>
                <w:szCs w:val="26"/>
              </w:rPr>
              <w:t>kvartsektakkord</w:t>
            </w:r>
          </w:p>
        </w:tc>
        <w:tc>
          <w:tcPr>
            <w:tcW w:w="1980" w:type="dxa"/>
            <w:tcBorders>
              <w:right w:val="single" w:sz="8" w:space="0" w:color="auto"/>
            </w:tcBorders>
            <w:vAlign w:val="bottom"/>
          </w:tcPr>
          <w:p w:rsidR="00E766EF" w:rsidRDefault="00DF1FA6" w:rsidP="00CB7F3E">
            <w:pPr>
              <w:jc w:val="center"/>
              <w:rPr>
                <w:sz w:val="20"/>
                <w:szCs w:val="20"/>
              </w:rPr>
            </w:pPr>
            <w:r>
              <w:rPr>
                <w:rFonts w:eastAsia="Times New Roman"/>
                <w:sz w:val="26"/>
                <w:szCs w:val="26"/>
              </w:rPr>
              <w:t>kvartsekstakkor</w:t>
            </w:r>
          </w:p>
        </w:tc>
        <w:tc>
          <w:tcPr>
            <w:tcW w:w="1860" w:type="dxa"/>
            <w:vAlign w:val="bottom"/>
          </w:tcPr>
          <w:p w:rsidR="00E766EF" w:rsidRDefault="00DF1FA6" w:rsidP="00CB7F3E">
            <w:pPr>
              <w:ind w:left="660"/>
              <w:rPr>
                <w:sz w:val="20"/>
                <w:szCs w:val="20"/>
              </w:rPr>
            </w:pPr>
            <w:r>
              <w:rPr>
                <w:rFonts w:eastAsia="Times New Roman"/>
                <w:sz w:val="26"/>
                <w:szCs w:val="26"/>
              </w:rPr>
              <w:t>ikkinchi</w:t>
            </w:r>
          </w:p>
        </w:tc>
        <w:tc>
          <w:tcPr>
            <w:tcW w:w="3820" w:type="dxa"/>
            <w:gridSpan w:val="4"/>
            <w:tcBorders>
              <w:right w:val="single" w:sz="8" w:space="0" w:color="auto"/>
            </w:tcBorders>
            <w:vAlign w:val="bottom"/>
          </w:tcPr>
          <w:p w:rsidR="00E766EF" w:rsidRDefault="00DF1FA6" w:rsidP="00CB7F3E">
            <w:pPr>
              <w:jc w:val="right"/>
              <w:rPr>
                <w:sz w:val="20"/>
                <w:szCs w:val="20"/>
              </w:rPr>
            </w:pPr>
            <w:r>
              <w:rPr>
                <w:rFonts w:eastAsia="Times New Roman"/>
                <w:sz w:val="26"/>
                <w:szCs w:val="26"/>
              </w:rPr>
              <w:t xml:space="preserve">aylanmasi    </w:t>
            </w:r>
            <w:r>
              <w:rPr>
                <w:rFonts w:eastAsia="Times New Roman"/>
                <w:b/>
                <w:bCs/>
                <w:sz w:val="26"/>
                <w:szCs w:val="26"/>
              </w:rPr>
              <w:t>kvartsekstakkord</w:t>
            </w:r>
          </w:p>
        </w:tc>
      </w:tr>
      <w:tr w:rsidR="00E766EF" w:rsidRPr="00E171C3" w:rsidTr="00CB7F3E">
        <w:trPr>
          <w:trHeight w:val="336"/>
        </w:trPr>
        <w:tc>
          <w:tcPr>
            <w:tcW w:w="2300" w:type="dxa"/>
            <w:tcBorders>
              <w:left w:val="single" w:sz="8" w:space="0" w:color="auto"/>
              <w:right w:val="single" w:sz="8" w:space="0" w:color="auto"/>
            </w:tcBorders>
            <w:vAlign w:val="bottom"/>
          </w:tcPr>
          <w:p w:rsidR="00E766EF" w:rsidRDefault="00E766EF" w:rsidP="00CB7F3E">
            <w:pPr>
              <w:rPr>
                <w:sz w:val="24"/>
                <w:szCs w:val="24"/>
              </w:rPr>
            </w:pPr>
          </w:p>
        </w:tc>
        <w:tc>
          <w:tcPr>
            <w:tcW w:w="1980" w:type="dxa"/>
            <w:tcBorders>
              <w:right w:val="single" w:sz="8" w:space="0" w:color="auto"/>
            </w:tcBorders>
            <w:vAlign w:val="bottom"/>
          </w:tcPr>
          <w:p w:rsidR="00E766EF" w:rsidRDefault="00DF1FA6" w:rsidP="00CB7F3E">
            <w:pPr>
              <w:jc w:val="center"/>
              <w:rPr>
                <w:sz w:val="20"/>
                <w:szCs w:val="20"/>
              </w:rPr>
            </w:pPr>
            <w:r>
              <w:rPr>
                <w:rFonts w:eastAsia="Times New Roman"/>
                <w:sz w:val="26"/>
                <w:szCs w:val="26"/>
              </w:rPr>
              <w:t>d</w:t>
            </w:r>
          </w:p>
        </w:tc>
        <w:tc>
          <w:tcPr>
            <w:tcW w:w="5680" w:type="dxa"/>
            <w:gridSpan w:val="5"/>
            <w:tcBorders>
              <w:right w:val="single" w:sz="8" w:space="0" w:color="auto"/>
            </w:tcBorders>
            <w:vAlign w:val="bottom"/>
          </w:tcPr>
          <w:p w:rsidR="00E766EF" w:rsidRPr="00DF1FA6" w:rsidRDefault="00DF1FA6" w:rsidP="00CB7F3E">
            <w:pPr>
              <w:ind w:left="100"/>
              <w:rPr>
                <w:sz w:val="20"/>
                <w:szCs w:val="20"/>
                <w:lang w:val="en-US"/>
              </w:rPr>
            </w:pPr>
            <w:r w:rsidRPr="00DF1FA6">
              <w:rPr>
                <w:rFonts w:eastAsia="Times New Roman"/>
                <w:sz w:val="26"/>
                <w:szCs w:val="26"/>
                <w:lang w:val="en-US"/>
              </w:rPr>
              <w:t>deyiladi, bunda prima bilan tertsiya bir oktava</w:t>
            </w:r>
          </w:p>
        </w:tc>
      </w:tr>
      <w:tr w:rsidR="00E766EF" w:rsidTr="00CB7F3E">
        <w:trPr>
          <w:trHeight w:val="344"/>
        </w:trPr>
        <w:tc>
          <w:tcPr>
            <w:tcW w:w="2300" w:type="dxa"/>
            <w:tcBorders>
              <w:left w:val="single" w:sz="8" w:space="0" w:color="auto"/>
              <w:right w:val="single" w:sz="8" w:space="0" w:color="auto"/>
            </w:tcBorders>
            <w:vAlign w:val="bottom"/>
          </w:tcPr>
          <w:p w:rsidR="00E766EF" w:rsidRPr="00DF1FA6" w:rsidRDefault="00E766EF" w:rsidP="00CB7F3E">
            <w:pPr>
              <w:rPr>
                <w:sz w:val="24"/>
                <w:szCs w:val="24"/>
                <w:lang w:val="en-US"/>
              </w:rPr>
            </w:pPr>
          </w:p>
        </w:tc>
        <w:tc>
          <w:tcPr>
            <w:tcW w:w="1980" w:type="dxa"/>
            <w:tcBorders>
              <w:right w:val="single" w:sz="8" w:space="0" w:color="auto"/>
            </w:tcBorders>
            <w:vAlign w:val="bottom"/>
          </w:tcPr>
          <w:p w:rsidR="00E766EF" w:rsidRPr="00DF1FA6" w:rsidRDefault="00E766EF" w:rsidP="00CB7F3E">
            <w:pPr>
              <w:rPr>
                <w:sz w:val="24"/>
                <w:szCs w:val="24"/>
                <w:lang w:val="en-US"/>
              </w:rPr>
            </w:pPr>
          </w:p>
        </w:tc>
        <w:tc>
          <w:tcPr>
            <w:tcW w:w="2600" w:type="dxa"/>
            <w:gridSpan w:val="2"/>
            <w:vAlign w:val="bottom"/>
          </w:tcPr>
          <w:p w:rsidR="00E766EF" w:rsidRDefault="00DF1FA6" w:rsidP="00CB7F3E">
            <w:pPr>
              <w:ind w:left="100"/>
              <w:rPr>
                <w:sz w:val="20"/>
                <w:szCs w:val="20"/>
              </w:rPr>
            </w:pPr>
            <w:r>
              <w:rPr>
                <w:rFonts w:eastAsia="Times New Roman"/>
                <w:sz w:val="26"/>
                <w:szCs w:val="26"/>
              </w:rPr>
              <w:t>yuqoriga    ko’chadi.</w:t>
            </w:r>
          </w:p>
        </w:tc>
        <w:tc>
          <w:tcPr>
            <w:tcW w:w="2040" w:type="dxa"/>
            <w:gridSpan w:val="2"/>
            <w:vAlign w:val="bottom"/>
          </w:tcPr>
          <w:p w:rsidR="00E766EF" w:rsidRDefault="00DF1FA6" w:rsidP="00CB7F3E">
            <w:pPr>
              <w:rPr>
                <w:sz w:val="20"/>
                <w:szCs w:val="20"/>
              </w:rPr>
            </w:pPr>
            <w:r>
              <w:rPr>
                <w:rFonts w:eastAsia="Times New Roman"/>
                <w:sz w:val="26"/>
                <w:szCs w:val="26"/>
              </w:rPr>
              <w:t>Kvartsekstakkord</w:t>
            </w:r>
          </w:p>
        </w:tc>
        <w:tc>
          <w:tcPr>
            <w:tcW w:w="1040" w:type="dxa"/>
            <w:tcBorders>
              <w:right w:val="single" w:sz="8" w:space="0" w:color="auto"/>
            </w:tcBorders>
            <w:vAlign w:val="bottom"/>
          </w:tcPr>
          <w:p w:rsidR="00E766EF" w:rsidRDefault="00DF1FA6" w:rsidP="00CB7F3E">
            <w:pPr>
              <w:jc w:val="right"/>
              <w:rPr>
                <w:sz w:val="20"/>
                <w:szCs w:val="20"/>
              </w:rPr>
            </w:pPr>
            <w:r>
              <w:rPr>
                <w:rFonts w:eastAsia="Times New Roman"/>
                <w:b/>
                <w:bCs/>
                <w:sz w:val="26"/>
                <w:szCs w:val="26"/>
              </w:rPr>
              <w:t>6/4</w:t>
            </w:r>
          </w:p>
        </w:tc>
      </w:tr>
      <w:tr w:rsidR="00E766EF" w:rsidTr="00CB7F3E">
        <w:trPr>
          <w:trHeight w:val="344"/>
        </w:trPr>
        <w:tc>
          <w:tcPr>
            <w:tcW w:w="2300" w:type="dxa"/>
            <w:tcBorders>
              <w:left w:val="single" w:sz="8" w:space="0" w:color="auto"/>
              <w:right w:val="single" w:sz="8" w:space="0" w:color="auto"/>
            </w:tcBorders>
            <w:vAlign w:val="bottom"/>
          </w:tcPr>
          <w:p w:rsidR="00E766EF" w:rsidRDefault="00E766EF" w:rsidP="00CB7F3E">
            <w:pPr>
              <w:rPr>
                <w:sz w:val="24"/>
                <w:szCs w:val="24"/>
              </w:rPr>
            </w:pPr>
          </w:p>
        </w:tc>
        <w:tc>
          <w:tcPr>
            <w:tcW w:w="1980" w:type="dxa"/>
            <w:tcBorders>
              <w:right w:val="single" w:sz="8" w:space="0" w:color="auto"/>
            </w:tcBorders>
            <w:vAlign w:val="bottom"/>
          </w:tcPr>
          <w:p w:rsidR="00E766EF" w:rsidRDefault="00E766EF" w:rsidP="00CB7F3E">
            <w:pPr>
              <w:rPr>
                <w:sz w:val="24"/>
                <w:szCs w:val="24"/>
              </w:rPr>
            </w:pPr>
          </w:p>
        </w:tc>
        <w:tc>
          <w:tcPr>
            <w:tcW w:w="3700" w:type="dxa"/>
            <w:gridSpan w:val="3"/>
            <w:vAlign w:val="bottom"/>
          </w:tcPr>
          <w:p w:rsidR="00E766EF" w:rsidRDefault="00DF1FA6" w:rsidP="00CB7F3E">
            <w:pPr>
              <w:ind w:left="100"/>
              <w:rPr>
                <w:sz w:val="20"/>
                <w:szCs w:val="20"/>
              </w:rPr>
            </w:pPr>
            <w:r>
              <w:rPr>
                <w:rFonts w:eastAsia="Times New Roman"/>
                <w:sz w:val="26"/>
                <w:szCs w:val="26"/>
              </w:rPr>
              <w:t>raqamlari bilan belgilanadi.</w:t>
            </w:r>
          </w:p>
        </w:tc>
        <w:tc>
          <w:tcPr>
            <w:tcW w:w="940" w:type="dxa"/>
            <w:vAlign w:val="bottom"/>
          </w:tcPr>
          <w:p w:rsidR="00E766EF" w:rsidRDefault="00E766EF" w:rsidP="00CB7F3E">
            <w:pPr>
              <w:rPr>
                <w:sz w:val="24"/>
                <w:szCs w:val="24"/>
              </w:rPr>
            </w:pPr>
          </w:p>
        </w:tc>
        <w:tc>
          <w:tcPr>
            <w:tcW w:w="1040" w:type="dxa"/>
            <w:tcBorders>
              <w:right w:val="single" w:sz="8" w:space="0" w:color="auto"/>
            </w:tcBorders>
            <w:vAlign w:val="bottom"/>
          </w:tcPr>
          <w:p w:rsidR="00E766EF" w:rsidRDefault="00E766EF" w:rsidP="00CB7F3E">
            <w:pPr>
              <w:rPr>
                <w:sz w:val="24"/>
                <w:szCs w:val="24"/>
              </w:rPr>
            </w:pPr>
          </w:p>
        </w:tc>
      </w:tr>
      <w:tr w:rsidR="00E766EF" w:rsidTr="00CB7F3E">
        <w:trPr>
          <w:trHeight w:val="56"/>
        </w:trPr>
        <w:tc>
          <w:tcPr>
            <w:tcW w:w="2300" w:type="dxa"/>
            <w:tcBorders>
              <w:left w:val="single" w:sz="8" w:space="0" w:color="auto"/>
              <w:bottom w:val="single" w:sz="8" w:space="0" w:color="auto"/>
              <w:right w:val="single" w:sz="8" w:space="0" w:color="auto"/>
            </w:tcBorders>
            <w:vAlign w:val="bottom"/>
          </w:tcPr>
          <w:p w:rsidR="00E766EF" w:rsidRDefault="00E766EF" w:rsidP="00CB7F3E">
            <w:pPr>
              <w:rPr>
                <w:sz w:val="4"/>
                <w:szCs w:val="4"/>
              </w:rPr>
            </w:pPr>
          </w:p>
        </w:tc>
        <w:tc>
          <w:tcPr>
            <w:tcW w:w="1980" w:type="dxa"/>
            <w:tcBorders>
              <w:bottom w:val="single" w:sz="8" w:space="0" w:color="auto"/>
              <w:right w:val="single" w:sz="8" w:space="0" w:color="auto"/>
            </w:tcBorders>
            <w:vAlign w:val="bottom"/>
          </w:tcPr>
          <w:p w:rsidR="00E766EF" w:rsidRDefault="00E766EF" w:rsidP="00CB7F3E">
            <w:pPr>
              <w:rPr>
                <w:sz w:val="4"/>
                <w:szCs w:val="4"/>
              </w:rPr>
            </w:pPr>
          </w:p>
        </w:tc>
        <w:tc>
          <w:tcPr>
            <w:tcW w:w="2600" w:type="dxa"/>
            <w:gridSpan w:val="2"/>
            <w:tcBorders>
              <w:bottom w:val="single" w:sz="8" w:space="0" w:color="auto"/>
            </w:tcBorders>
            <w:vAlign w:val="bottom"/>
          </w:tcPr>
          <w:p w:rsidR="00E766EF" w:rsidRDefault="00E766EF" w:rsidP="00CB7F3E">
            <w:pPr>
              <w:rPr>
                <w:sz w:val="4"/>
                <w:szCs w:val="4"/>
              </w:rPr>
            </w:pPr>
          </w:p>
        </w:tc>
        <w:tc>
          <w:tcPr>
            <w:tcW w:w="1100" w:type="dxa"/>
            <w:tcBorders>
              <w:bottom w:val="single" w:sz="8" w:space="0" w:color="auto"/>
            </w:tcBorders>
            <w:vAlign w:val="bottom"/>
          </w:tcPr>
          <w:p w:rsidR="00E766EF" w:rsidRDefault="00E766EF" w:rsidP="00CB7F3E">
            <w:pPr>
              <w:rPr>
                <w:sz w:val="4"/>
                <w:szCs w:val="4"/>
              </w:rPr>
            </w:pPr>
          </w:p>
        </w:tc>
        <w:tc>
          <w:tcPr>
            <w:tcW w:w="1980" w:type="dxa"/>
            <w:gridSpan w:val="2"/>
            <w:tcBorders>
              <w:bottom w:val="single" w:sz="8" w:space="0" w:color="auto"/>
              <w:right w:val="single" w:sz="8" w:space="0" w:color="auto"/>
            </w:tcBorders>
            <w:vAlign w:val="bottom"/>
          </w:tcPr>
          <w:p w:rsidR="00E766EF" w:rsidRDefault="00E766EF" w:rsidP="00CB7F3E">
            <w:pPr>
              <w:rPr>
                <w:sz w:val="4"/>
                <w:szCs w:val="4"/>
              </w:rPr>
            </w:pPr>
          </w:p>
        </w:tc>
      </w:tr>
      <w:tr w:rsidR="00E766EF" w:rsidTr="00CB7F3E">
        <w:trPr>
          <w:trHeight w:val="284"/>
        </w:trPr>
        <w:tc>
          <w:tcPr>
            <w:tcW w:w="2300" w:type="dxa"/>
            <w:tcBorders>
              <w:left w:val="single" w:sz="8" w:space="0" w:color="auto"/>
              <w:right w:val="single" w:sz="8" w:space="0" w:color="auto"/>
            </w:tcBorders>
            <w:vAlign w:val="bottom"/>
          </w:tcPr>
          <w:p w:rsidR="00E766EF" w:rsidRDefault="00DF1FA6" w:rsidP="00CB7F3E">
            <w:pPr>
              <w:jc w:val="center"/>
              <w:rPr>
                <w:sz w:val="20"/>
                <w:szCs w:val="20"/>
              </w:rPr>
            </w:pPr>
            <w:r>
              <w:rPr>
                <w:rFonts w:eastAsia="Times New Roman"/>
                <w:b/>
                <w:bCs/>
                <w:sz w:val="26"/>
                <w:szCs w:val="26"/>
              </w:rPr>
              <w:t>Near of the step</w:t>
            </w:r>
          </w:p>
        </w:tc>
        <w:tc>
          <w:tcPr>
            <w:tcW w:w="1980" w:type="dxa"/>
            <w:tcBorders>
              <w:right w:val="single" w:sz="8" w:space="0" w:color="auto"/>
            </w:tcBorders>
            <w:vAlign w:val="bottom"/>
          </w:tcPr>
          <w:p w:rsidR="00E766EF" w:rsidRDefault="00DF1FA6" w:rsidP="00CB7F3E">
            <w:pPr>
              <w:jc w:val="center"/>
              <w:rPr>
                <w:sz w:val="20"/>
                <w:szCs w:val="20"/>
              </w:rPr>
            </w:pPr>
            <w:r>
              <w:rPr>
                <w:rFonts w:eastAsia="Times New Roman"/>
                <w:sz w:val="26"/>
                <w:szCs w:val="26"/>
              </w:rPr>
              <w:t>yondosh</w:t>
            </w:r>
          </w:p>
        </w:tc>
        <w:tc>
          <w:tcPr>
            <w:tcW w:w="2600" w:type="dxa"/>
            <w:gridSpan w:val="2"/>
            <w:vAlign w:val="bottom"/>
          </w:tcPr>
          <w:p w:rsidR="00E766EF" w:rsidRDefault="00DF1FA6" w:rsidP="00CB7F3E">
            <w:pPr>
              <w:ind w:left="660"/>
              <w:rPr>
                <w:sz w:val="20"/>
                <w:szCs w:val="20"/>
              </w:rPr>
            </w:pPr>
            <w:r>
              <w:rPr>
                <w:rFonts w:eastAsia="Times New Roman"/>
                <w:sz w:val="26"/>
                <w:szCs w:val="26"/>
              </w:rPr>
              <w:t>Tovushqatorning</w:t>
            </w:r>
          </w:p>
        </w:tc>
        <w:tc>
          <w:tcPr>
            <w:tcW w:w="1100" w:type="dxa"/>
            <w:vAlign w:val="bottom"/>
          </w:tcPr>
          <w:p w:rsidR="00E766EF" w:rsidRDefault="00DF1FA6" w:rsidP="00CB7F3E">
            <w:pPr>
              <w:ind w:left="200"/>
              <w:rPr>
                <w:sz w:val="20"/>
                <w:szCs w:val="20"/>
              </w:rPr>
            </w:pPr>
            <w:r>
              <w:rPr>
                <w:rFonts w:eastAsia="Times New Roman"/>
                <w:sz w:val="26"/>
                <w:szCs w:val="26"/>
              </w:rPr>
              <w:t>asosiy</w:t>
            </w:r>
          </w:p>
        </w:tc>
        <w:tc>
          <w:tcPr>
            <w:tcW w:w="1980" w:type="dxa"/>
            <w:gridSpan w:val="2"/>
            <w:tcBorders>
              <w:right w:val="single" w:sz="8" w:space="0" w:color="auto"/>
            </w:tcBorders>
            <w:vAlign w:val="bottom"/>
          </w:tcPr>
          <w:p w:rsidR="00E766EF" w:rsidRDefault="00DF1FA6" w:rsidP="00CB7F3E">
            <w:pPr>
              <w:jc w:val="right"/>
              <w:rPr>
                <w:sz w:val="20"/>
                <w:szCs w:val="20"/>
              </w:rPr>
            </w:pPr>
            <w:r>
              <w:rPr>
                <w:rFonts w:eastAsia="Times New Roman"/>
                <w:sz w:val="26"/>
                <w:szCs w:val="26"/>
              </w:rPr>
              <w:t>uchtovushliklar</w:t>
            </w:r>
          </w:p>
        </w:tc>
      </w:tr>
      <w:tr w:rsidR="00E766EF" w:rsidTr="00CB7F3E">
        <w:trPr>
          <w:trHeight w:val="336"/>
        </w:trPr>
        <w:tc>
          <w:tcPr>
            <w:tcW w:w="2300" w:type="dxa"/>
            <w:tcBorders>
              <w:left w:val="single" w:sz="8" w:space="0" w:color="auto"/>
              <w:right w:val="single" w:sz="8" w:space="0" w:color="auto"/>
            </w:tcBorders>
            <w:vAlign w:val="bottom"/>
          </w:tcPr>
          <w:p w:rsidR="00E766EF" w:rsidRDefault="00E766EF" w:rsidP="00CB7F3E">
            <w:pPr>
              <w:rPr>
                <w:sz w:val="24"/>
                <w:szCs w:val="24"/>
              </w:rPr>
            </w:pPr>
          </w:p>
        </w:tc>
        <w:tc>
          <w:tcPr>
            <w:tcW w:w="1980" w:type="dxa"/>
            <w:tcBorders>
              <w:right w:val="single" w:sz="8" w:space="0" w:color="auto"/>
            </w:tcBorders>
            <w:vAlign w:val="bottom"/>
          </w:tcPr>
          <w:p w:rsidR="00E766EF" w:rsidRDefault="00DF1FA6" w:rsidP="00CB7F3E">
            <w:pPr>
              <w:jc w:val="center"/>
              <w:rPr>
                <w:sz w:val="20"/>
                <w:szCs w:val="20"/>
              </w:rPr>
            </w:pPr>
            <w:r>
              <w:rPr>
                <w:rFonts w:eastAsia="Times New Roman"/>
                <w:sz w:val="26"/>
                <w:szCs w:val="26"/>
              </w:rPr>
              <w:t>pog’onalar</w:t>
            </w:r>
          </w:p>
        </w:tc>
        <w:tc>
          <w:tcPr>
            <w:tcW w:w="5680" w:type="dxa"/>
            <w:gridSpan w:val="5"/>
            <w:tcBorders>
              <w:right w:val="single" w:sz="8" w:space="0" w:color="auto"/>
            </w:tcBorders>
            <w:vAlign w:val="bottom"/>
          </w:tcPr>
          <w:p w:rsidR="00E766EF" w:rsidRDefault="00DF1FA6" w:rsidP="00CB7F3E">
            <w:pPr>
              <w:ind w:left="100"/>
              <w:rPr>
                <w:sz w:val="20"/>
                <w:szCs w:val="20"/>
              </w:rPr>
            </w:pPr>
            <w:r>
              <w:rPr>
                <w:rFonts w:eastAsia="Times New Roman"/>
                <w:sz w:val="26"/>
                <w:szCs w:val="26"/>
              </w:rPr>
              <w:t>pog’onalaridan  tashqari,  barcha  (2,  3,  6,  7)</w:t>
            </w:r>
          </w:p>
        </w:tc>
      </w:tr>
      <w:tr w:rsidR="00E766EF" w:rsidTr="00CB7F3E">
        <w:trPr>
          <w:trHeight w:val="344"/>
        </w:trPr>
        <w:tc>
          <w:tcPr>
            <w:tcW w:w="2300" w:type="dxa"/>
            <w:tcBorders>
              <w:left w:val="single" w:sz="8" w:space="0" w:color="auto"/>
              <w:right w:val="single" w:sz="8" w:space="0" w:color="auto"/>
            </w:tcBorders>
            <w:vAlign w:val="bottom"/>
          </w:tcPr>
          <w:p w:rsidR="00E766EF" w:rsidRDefault="00E766EF" w:rsidP="00CB7F3E">
            <w:pPr>
              <w:rPr>
                <w:sz w:val="24"/>
                <w:szCs w:val="24"/>
              </w:rPr>
            </w:pPr>
          </w:p>
        </w:tc>
        <w:tc>
          <w:tcPr>
            <w:tcW w:w="1980" w:type="dxa"/>
            <w:tcBorders>
              <w:right w:val="single" w:sz="8" w:space="0" w:color="auto"/>
            </w:tcBorders>
            <w:vAlign w:val="bottom"/>
          </w:tcPr>
          <w:p w:rsidR="00E766EF" w:rsidRDefault="00E766EF" w:rsidP="00CB7F3E">
            <w:pPr>
              <w:rPr>
                <w:sz w:val="24"/>
                <w:szCs w:val="24"/>
              </w:rPr>
            </w:pPr>
          </w:p>
        </w:tc>
        <w:tc>
          <w:tcPr>
            <w:tcW w:w="1860" w:type="dxa"/>
            <w:vAlign w:val="bottom"/>
          </w:tcPr>
          <w:p w:rsidR="00E766EF" w:rsidRDefault="00DF1FA6" w:rsidP="00CB7F3E">
            <w:pPr>
              <w:ind w:left="100"/>
              <w:rPr>
                <w:sz w:val="20"/>
                <w:szCs w:val="20"/>
              </w:rPr>
            </w:pPr>
            <w:r>
              <w:rPr>
                <w:rFonts w:eastAsia="Times New Roman"/>
                <w:sz w:val="26"/>
                <w:szCs w:val="26"/>
              </w:rPr>
              <w:t>pog’onalar.</w:t>
            </w:r>
          </w:p>
        </w:tc>
        <w:tc>
          <w:tcPr>
            <w:tcW w:w="740" w:type="dxa"/>
            <w:vAlign w:val="bottom"/>
          </w:tcPr>
          <w:p w:rsidR="00E766EF" w:rsidRDefault="00DF1FA6" w:rsidP="00CB7F3E">
            <w:pPr>
              <w:ind w:left="120"/>
              <w:rPr>
                <w:sz w:val="20"/>
                <w:szCs w:val="20"/>
              </w:rPr>
            </w:pPr>
            <w:r>
              <w:rPr>
                <w:rFonts w:eastAsia="Times New Roman"/>
                <w:sz w:val="26"/>
                <w:szCs w:val="26"/>
              </w:rPr>
              <w:t>Ular</w:t>
            </w:r>
          </w:p>
        </w:tc>
        <w:tc>
          <w:tcPr>
            <w:tcW w:w="2040" w:type="dxa"/>
            <w:gridSpan w:val="2"/>
            <w:vAlign w:val="bottom"/>
          </w:tcPr>
          <w:p w:rsidR="00E766EF" w:rsidRDefault="00DF1FA6" w:rsidP="00CB7F3E">
            <w:pPr>
              <w:ind w:left="620"/>
              <w:rPr>
                <w:sz w:val="20"/>
                <w:szCs w:val="20"/>
              </w:rPr>
            </w:pPr>
            <w:r>
              <w:rPr>
                <w:rFonts w:eastAsia="Times New Roman"/>
                <w:sz w:val="26"/>
                <w:szCs w:val="26"/>
              </w:rPr>
              <w:t>ladning</w:t>
            </w:r>
          </w:p>
        </w:tc>
        <w:tc>
          <w:tcPr>
            <w:tcW w:w="1040" w:type="dxa"/>
            <w:tcBorders>
              <w:right w:val="single" w:sz="8" w:space="0" w:color="auto"/>
            </w:tcBorders>
            <w:vAlign w:val="bottom"/>
          </w:tcPr>
          <w:p w:rsidR="00E766EF" w:rsidRDefault="00DF1FA6" w:rsidP="00CB7F3E">
            <w:pPr>
              <w:ind w:right="10"/>
              <w:jc w:val="right"/>
              <w:rPr>
                <w:sz w:val="20"/>
                <w:szCs w:val="20"/>
              </w:rPr>
            </w:pPr>
            <w:r>
              <w:rPr>
                <w:rFonts w:eastAsia="Times New Roman"/>
                <w:sz w:val="26"/>
                <w:szCs w:val="26"/>
              </w:rPr>
              <w:t>asosiy</w:t>
            </w:r>
          </w:p>
        </w:tc>
      </w:tr>
      <w:tr w:rsidR="00E766EF" w:rsidTr="00CB7F3E">
        <w:trPr>
          <w:trHeight w:val="344"/>
        </w:trPr>
        <w:tc>
          <w:tcPr>
            <w:tcW w:w="2300" w:type="dxa"/>
            <w:tcBorders>
              <w:left w:val="single" w:sz="8" w:space="0" w:color="auto"/>
              <w:right w:val="single" w:sz="8" w:space="0" w:color="auto"/>
            </w:tcBorders>
            <w:vAlign w:val="bottom"/>
          </w:tcPr>
          <w:p w:rsidR="00E766EF" w:rsidRDefault="00E766EF" w:rsidP="00CB7F3E">
            <w:pPr>
              <w:rPr>
                <w:sz w:val="24"/>
                <w:szCs w:val="24"/>
              </w:rPr>
            </w:pPr>
          </w:p>
        </w:tc>
        <w:tc>
          <w:tcPr>
            <w:tcW w:w="1980" w:type="dxa"/>
            <w:tcBorders>
              <w:right w:val="single" w:sz="8" w:space="0" w:color="auto"/>
            </w:tcBorders>
            <w:vAlign w:val="bottom"/>
          </w:tcPr>
          <w:p w:rsidR="00E766EF" w:rsidRDefault="00E766EF" w:rsidP="00CB7F3E">
            <w:pPr>
              <w:rPr>
                <w:sz w:val="24"/>
                <w:szCs w:val="24"/>
              </w:rPr>
            </w:pPr>
          </w:p>
        </w:tc>
        <w:tc>
          <w:tcPr>
            <w:tcW w:w="5680" w:type="dxa"/>
            <w:gridSpan w:val="5"/>
            <w:tcBorders>
              <w:right w:val="single" w:sz="8" w:space="0" w:color="auto"/>
            </w:tcBorders>
            <w:vAlign w:val="bottom"/>
          </w:tcPr>
          <w:p w:rsidR="00E766EF" w:rsidRDefault="00DF1FA6" w:rsidP="00CB7F3E">
            <w:pPr>
              <w:ind w:left="100"/>
              <w:rPr>
                <w:sz w:val="20"/>
                <w:szCs w:val="20"/>
              </w:rPr>
            </w:pPr>
            <w:r>
              <w:rPr>
                <w:rFonts w:eastAsia="Times New Roman"/>
                <w:sz w:val="26"/>
                <w:szCs w:val="26"/>
              </w:rPr>
              <w:t>uchtovushliklariga nisbatan ikkinchi darajali</w:t>
            </w:r>
          </w:p>
        </w:tc>
      </w:tr>
      <w:tr w:rsidR="00E766EF" w:rsidTr="00CB7F3E">
        <w:trPr>
          <w:trHeight w:val="344"/>
        </w:trPr>
        <w:tc>
          <w:tcPr>
            <w:tcW w:w="2300" w:type="dxa"/>
            <w:tcBorders>
              <w:left w:val="single" w:sz="8" w:space="0" w:color="auto"/>
              <w:right w:val="single" w:sz="8" w:space="0" w:color="auto"/>
            </w:tcBorders>
            <w:vAlign w:val="bottom"/>
          </w:tcPr>
          <w:p w:rsidR="00E766EF" w:rsidRDefault="00E766EF" w:rsidP="00CB7F3E">
            <w:pPr>
              <w:rPr>
                <w:sz w:val="24"/>
                <w:szCs w:val="24"/>
              </w:rPr>
            </w:pPr>
          </w:p>
        </w:tc>
        <w:tc>
          <w:tcPr>
            <w:tcW w:w="1980" w:type="dxa"/>
            <w:tcBorders>
              <w:right w:val="single" w:sz="8" w:space="0" w:color="auto"/>
            </w:tcBorders>
            <w:vAlign w:val="bottom"/>
          </w:tcPr>
          <w:p w:rsidR="00E766EF" w:rsidRDefault="00E766EF" w:rsidP="00CB7F3E">
            <w:pPr>
              <w:rPr>
                <w:sz w:val="24"/>
                <w:szCs w:val="24"/>
              </w:rPr>
            </w:pPr>
          </w:p>
        </w:tc>
        <w:tc>
          <w:tcPr>
            <w:tcW w:w="2600" w:type="dxa"/>
            <w:gridSpan w:val="2"/>
            <w:vAlign w:val="bottom"/>
          </w:tcPr>
          <w:p w:rsidR="00E766EF" w:rsidRDefault="00DF1FA6" w:rsidP="00CB7F3E">
            <w:pPr>
              <w:ind w:left="100"/>
              <w:rPr>
                <w:sz w:val="20"/>
                <w:szCs w:val="20"/>
              </w:rPr>
            </w:pPr>
            <w:r>
              <w:rPr>
                <w:rFonts w:eastAsia="Times New Roman"/>
                <w:sz w:val="26"/>
                <w:szCs w:val="26"/>
              </w:rPr>
              <w:t>ahamiyatga egadir.</w:t>
            </w:r>
          </w:p>
        </w:tc>
        <w:tc>
          <w:tcPr>
            <w:tcW w:w="1100" w:type="dxa"/>
            <w:vAlign w:val="bottom"/>
          </w:tcPr>
          <w:p w:rsidR="00E766EF" w:rsidRDefault="00E766EF" w:rsidP="00CB7F3E">
            <w:pPr>
              <w:rPr>
                <w:sz w:val="24"/>
                <w:szCs w:val="24"/>
              </w:rPr>
            </w:pPr>
          </w:p>
        </w:tc>
        <w:tc>
          <w:tcPr>
            <w:tcW w:w="940" w:type="dxa"/>
            <w:vAlign w:val="bottom"/>
          </w:tcPr>
          <w:p w:rsidR="00E766EF" w:rsidRDefault="00E766EF" w:rsidP="00CB7F3E">
            <w:pPr>
              <w:rPr>
                <w:sz w:val="24"/>
                <w:szCs w:val="24"/>
              </w:rPr>
            </w:pPr>
          </w:p>
        </w:tc>
        <w:tc>
          <w:tcPr>
            <w:tcW w:w="1040" w:type="dxa"/>
            <w:tcBorders>
              <w:right w:val="single" w:sz="8" w:space="0" w:color="auto"/>
            </w:tcBorders>
            <w:vAlign w:val="bottom"/>
          </w:tcPr>
          <w:p w:rsidR="00E766EF" w:rsidRDefault="00E766EF" w:rsidP="00CB7F3E">
            <w:pPr>
              <w:rPr>
                <w:sz w:val="24"/>
                <w:szCs w:val="24"/>
              </w:rPr>
            </w:pPr>
          </w:p>
        </w:tc>
      </w:tr>
      <w:tr w:rsidR="00E766EF" w:rsidTr="00CB7F3E">
        <w:trPr>
          <w:trHeight w:val="52"/>
        </w:trPr>
        <w:tc>
          <w:tcPr>
            <w:tcW w:w="2300" w:type="dxa"/>
            <w:tcBorders>
              <w:left w:val="single" w:sz="8" w:space="0" w:color="auto"/>
              <w:bottom w:val="single" w:sz="8" w:space="0" w:color="auto"/>
              <w:right w:val="single" w:sz="8" w:space="0" w:color="auto"/>
            </w:tcBorders>
            <w:vAlign w:val="bottom"/>
          </w:tcPr>
          <w:p w:rsidR="00E766EF" w:rsidRDefault="00E766EF" w:rsidP="00CB7F3E">
            <w:pPr>
              <w:rPr>
                <w:sz w:val="4"/>
                <w:szCs w:val="4"/>
              </w:rPr>
            </w:pPr>
          </w:p>
        </w:tc>
        <w:tc>
          <w:tcPr>
            <w:tcW w:w="1980" w:type="dxa"/>
            <w:tcBorders>
              <w:bottom w:val="single" w:sz="8" w:space="0" w:color="auto"/>
              <w:right w:val="single" w:sz="8" w:space="0" w:color="auto"/>
            </w:tcBorders>
            <w:vAlign w:val="bottom"/>
          </w:tcPr>
          <w:p w:rsidR="00E766EF" w:rsidRDefault="00E766EF" w:rsidP="00CB7F3E">
            <w:pPr>
              <w:rPr>
                <w:sz w:val="4"/>
                <w:szCs w:val="4"/>
              </w:rPr>
            </w:pPr>
          </w:p>
        </w:tc>
        <w:tc>
          <w:tcPr>
            <w:tcW w:w="1860" w:type="dxa"/>
            <w:tcBorders>
              <w:bottom w:val="single" w:sz="8" w:space="0" w:color="auto"/>
            </w:tcBorders>
            <w:vAlign w:val="bottom"/>
          </w:tcPr>
          <w:p w:rsidR="00E766EF" w:rsidRDefault="00E766EF" w:rsidP="00CB7F3E">
            <w:pPr>
              <w:rPr>
                <w:sz w:val="4"/>
                <w:szCs w:val="4"/>
              </w:rPr>
            </w:pPr>
          </w:p>
        </w:tc>
        <w:tc>
          <w:tcPr>
            <w:tcW w:w="740" w:type="dxa"/>
            <w:tcBorders>
              <w:bottom w:val="single" w:sz="8" w:space="0" w:color="auto"/>
            </w:tcBorders>
            <w:vAlign w:val="bottom"/>
          </w:tcPr>
          <w:p w:rsidR="00E766EF" w:rsidRDefault="00E766EF" w:rsidP="00CB7F3E">
            <w:pPr>
              <w:rPr>
                <w:sz w:val="4"/>
                <w:szCs w:val="4"/>
              </w:rPr>
            </w:pPr>
          </w:p>
        </w:tc>
        <w:tc>
          <w:tcPr>
            <w:tcW w:w="1100" w:type="dxa"/>
            <w:tcBorders>
              <w:bottom w:val="single" w:sz="8" w:space="0" w:color="auto"/>
            </w:tcBorders>
            <w:vAlign w:val="bottom"/>
          </w:tcPr>
          <w:p w:rsidR="00E766EF" w:rsidRDefault="00E766EF" w:rsidP="00CB7F3E">
            <w:pPr>
              <w:rPr>
                <w:sz w:val="4"/>
                <w:szCs w:val="4"/>
              </w:rPr>
            </w:pPr>
          </w:p>
        </w:tc>
        <w:tc>
          <w:tcPr>
            <w:tcW w:w="940" w:type="dxa"/>
            <w:tcBorders>
              <w:bottom w:val="single" w:sz="8" w:space="0" w:color="auto"/>
            </w:tcBorders>
            <w:vAlign w:val="bottom"/>
          </w:tcPr>
          <w:p w:rsidR="00E766EF" w:rsidRDefault="00E766EF" w:rsidP="00CB7F3E">
            <w:pPr>
              <w:rPr>
                <w:sz w:val="4"/>
                <w:szCs w:val="4"/>
              </w:rPr>
            </w:pPr>
          </w:p>
        </w:tc>
        <w:tc>
          <w:tcPr>
            <w:tcW w:w="1040" w:type="dxa"/>
            <w:tcBorders>
              <w:bottom w:val="single" w:sz="8" w:space="0" w:color="auto"/>
              <w:right w:val="single" w:sz="8" w:space="0" w:color="auto"/>
            </w:tcBorders>
            <w:vAlign w:val="bottom"/>
          </w:tcPr>
          <w:p w:rsidR="00E766EF" w:rsidRDefault="00E766EF" w:rsidP="00CB7F3E">
            <w:pPr>
              <w:rPr>
                <w:sz w:val="4"/>
                <w:szCs w:val="4"/>
              </w:rPr>
            </w:pPr>
          </w:p>
        </w:tc>
      </w:tr>
    </w:tbl>
    <w:p w:rsidR="00E766EF" w:rsidRDefault="00E766EF" w:rsidP="00CB7F3E">
      <w:pPr>
        <w:rPr>
          <w:sz w:val="20"/>
          <w:szCs w:val="20"/>
        </w:rPr>
      </w:pPr>
    </w:p>
    <w:p w:rsidR="00E766EF" w:rsidRDefault="00E766EF" w:rsidP="00CB7F3E">
      <w:pPr>
        <w:rPr>
          <w:sz w:val="20"/>
          <w:szCs w:val="20"/>
        </w:rPr>
      </w:pPr>
    </w:p>
    <w:p w:rsidR="00E766EF" w:rsidRPr="00CB7F3E" w:rsidRDefault="00E766EF" w:rsidP="00CB7F3E">
      <w:pPr>
        <w:rPr>
          <w:sz w:val="20"/>
          <w:szCs w:val="20"/>
          <w:lang w:val="en-US"/>
        </w:rPr>
        <w:sectPr w:rsidR="00E766EF" w:rsidRPr="00CB7F3E">
          <w:pgSz w:w="11900" w:h="16836"/>
          <w:pgMar w:top="1240" w:right="848" w:bottom="426" w:left="1120" w:header="0" w:footer="0" w:gutter="0"/>
          <w:cols w:space="720" w:equalWidth="0">
            <w:col w:w="9940"/>
          </w:cols>
        </w:sectPr>
      </w:pPr>
    </w:p>
    <w:p w:rsidR="00E766EF" w:rsidRDefault="00E766EF" w:rsidP="00CB7F3E">
      <w:pPr>
        <w:rPr>
          <w:sz w:val="20"/>
          <w:szCs w:val="20"/>
        </w:rPr>
      </w:pPr>
      <w:bookmarkStart w:id="82" w:name="page99"/>
      <w:bookmarkEnd w:id="82"/>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Pr="006F0C53" w:rsidRDefault="006F0C53" w:rsidP="00CB7F3E">
      <w:pPr>
        <w:jc w:val="center"/>
        <w:rPr>
          <w:sz w:val="28"/>
          <w:szCs w:val="28"/>
          <w:lang w:val="en-US"/>
        </w:rPr>
      </w:pPr>
      <w:r w:rsidRPr="006F0C53">
        <w:rPr>
          <w:sz w:val="28"/>
          <w:szCs w:val="28"/>
          <w:lang w:val="en-US"/>
        </w:rPr>
        <w:t>Adabiyotlar ro’yxati</w:t>
      </w: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Default="00E766EF" w:rsidP="00CB7F3E">
      <w:pPr>
        <w:rPr>
          <w:sz w:val="20"/>
          <w:szCs w:val="20"/>
        </w:rPr>
      </w:pPr>
    </w:p>
    <w:p w:rsidR="00E766EF" w:rsidRPr="00CB7F3E" w:rsidRDefault="00E766EF" w:rsidP="00CB7F3E">
      <w:pPr>
        <w:ind w:right="-291"/>
        <w:rPr>
          <w:sz w:val="20"/>
          <w:szCs w:val="20"/>
          <w:lang w:val="en-US"/>
        </w:rPr>
      </w:pPr>
    </w:p>
    <w:p w:rsidR="00E766EF" w:rsidRDefault="00E766EF" w:rsidP="00CB7F3E">
      <w:pPr>
        <w:sectPr w:rsidR="00E766EF">
          <w:pgSz w:w="11900" w:h="16836"/>
          <w:pgMar w:top="1440" w:right="1440" w:bottom="426" w:left="1440" w:header="0" w:footer="0" w:gutter="0"/>
          <w:cols w:space="720" w:equalWidth="0">
            <w:col w:w="9028"/>
          </w:cols>
        </w:sectPr>
      </w:pPr>
    </w:p>
    <w:p w:rsidR="00E766EF" w:rsidRPr="00CB7F3E" w:rsidRDefault="00DF1FA6" w:rsidP="00CB7F3E">
      <w:pPr>
        <w:numPr>
          <w:ilvl w:val="0"/>
          <w:numId w:val="72"/>
        </w:numPr>
        <w:tabs>
          <w:tab w:val="left" w:pos="880"/>
        </w:tabs>
        <w:ind w:left="880" w:hanging="315"/>
        <w:jc w:val="both"/>
        <w:rPr>
          <w:rFonts w:eastAsia="Times New Roman"/>
          <w:sz w:val="28"/>
          <w:szCs w:val="28"/>
        </w:rPr>
      </w:pPr>
      <w:bookmarkStart w:id="83" w:name="page100"/>
      <w:bookmarkEnd w:id="83"/>
      <w:r w:rsidRPr="00CB7F3E">
        <w:rPr>
          <w:rFonts w:eastAsia="Times New Roman"/>
          <w:sz w:val="28"/>
          <w:szCs w:val="28"/>
          <w:lang w:val="en-US"/>
        </w:rPr>
        <w:t xml:space="preserve">Mark Feezell. “Music Theory Fundamentals” Copyright. </w:t>
      </w:r>
      <w:r w:rsidRPr="00CB7F3E">
        <w:rPr>
          <w:rFonts w:eastAsia="Times New Roman"/>
          <w:sz w:val="28"/>
          <w:szCs w:val="28"/>
        </w:rPr>
        <w:t>2011 All Rights</w:t>
      </w:r>
    </w:p>
    <w:p w:rsidR="00E766EF" w:rsidRPr="00CB7F3E" w:rsidRDefault="00DF1FA6" w:rsidP="00CB7F3E">
      <w:pPr>
        <w:jc w:val="both"/>
        <w:rPr>
          <w:rFonts w:eastAsia="Times New Roman"/>
          <w:sz w:val="28"/>
          <w:szCs w:val="28"/>
          <w:lang w:val="en-US"/>
        </w:rPr>
      </w:pPr>
      <w:r w:rsidRPr="00CB7F3E">
        <w:rPr>
          <w:rFonts w:eastAsia="Times New Roman"/>
          <w:sz w:val="28"/>
          <w:szCs w:val="28"/>
          <w:lang w:val="en-US"/>
        </w:rPr>
        <w:t>Reserved. Learn Music Theory. Net-2011</w:t>
      </w:r>
    </w:p>
    <w:p w:rsidR="00E766EF" w:rsidRPr="00CB7F3E" w:rsidRDefault="00DF1FA6" w:rsidP="00CB7F3E">
      <w:pPr>
        <w:numPr>
          <w:ilvl w:val="0"/>
          <w:numId w:val="72"/>
        </w:numPr>
        <w:tabs>
          <w:tab w:val="left" w:pos="852"/>
        </w:tabs>
        <w:ind w:right="600" w:firstLine="565"/>
        <w:jc w:val="both"/>
        <w:rPr>
          <w:rFonts w:eastAsia="Times New Roman"/>
          <w:sz w:val="28"/>
          <w:szCs w:val="28"/>
        </w:rPr>
      </w:pPr>
      <w:r w:rsidRPr="00CB7F3E">
        <w:rPr>
          <w:rFonts w:eastAsia="Times New Roman"/>
          <w:sz w:val="28"/>
          <w:szCs w:val="28"/>
          <w:lang w:val="en-US"/>
        </w:rPr>
        <w:t xml:space="preserve">Ishmuxamedov R.J., Yuldashev M.Ta’lim va tarbiyada innovatsion pedagogik texnologiyalar.– </w:t>
      </w:r>
      <w:r w:rsidRPr="00CB7F3E">
        <w:rPr>
          <w:rFonts w:eastAsia="Times New Roman"/>
          <w:sz w:val="28"/>
          <w:szCs w:val="28"/>
        </w:rPr>
        <w:t>T.: “Nihol” nashriyoti, 2013, 2016.–279b.</w:t>
      </w:r>
    </w:p>
    <w:p w:rsidR="00E766EF" w:rsidRPr="00CB7F3E" w:rsidRDefault="00DF1FA6" w:rsidP="00CB7F3E">
      <w:pPr>
        <w:numPr>
          <w:ilvl w:val="0"/>
          <w:numId w:val="72"/>
        </w:numPr>
        <w:tabs>
          <w:tab w:val="left" w:pos="840"/>
        </w:tabs>
        <w:ind w:left="840" w:hanging="275"/>
        <w:jc w:val="both"/>
        <w:rPr>
          <w:rFonts w:eastAsia="Times New Roman"/>
          <w:sz w:val="28"/>
          <w:szCs w:val="28"/>
          <w:lang w:val="en-US"/>
        </w:rPr>
      </w:pPr>
      <w:r w:rsidRPr="00CB7F3E">
        <w:rPr>
          <w:rFonts w:eastAsia="Times New Roman"/>
          <w:sz w:val="28"/>
          <w:szCs w:val="28"/>
          <w:lang w:val="en-US"/>
        </w:rPr>
        <w:t>James Tackett. “Fundamentals of church music Theory” Austin Christian</w:t>
      </w:r>
    </w:p>
    <w:p w:rsidR="00E766EF" w:rsidRPr="00CB7F3E" w:rsidRDefault="00DF1FA6" w:rsidP="00CB7F3E">
      <w:pPr>
        <w:jc w:val="both"/>
        <w:rPr>
          <w:rFonts w:eastAsia="Times New Roman"/>
          <w:sz w:val="28"/>
          <w:szCs w:val="28"/>
          <w:lang w:val="en-US"/>
        </w:rPr>
      </w:pPr>
      <w:r w:rsidRPr="00CB7F3E">
        <w:rPr>
          <w:rFonts w:eastAsia="Times New Roman"/>
          <w:sz w:val="28"/>
          <w:szCs w:val="28"/>
          <w:lang w:val="en-US"/>
        </w:rPr>
        <w:t xml:space="preserve">Akappella Musik. Abilene Christian University. </w:t>
      </w:r>
      <w:r w:rsidRPr="00CB7F3E">
        <w:rPr>
          <w:rFonts w:eastAsia="Times New Roman"/>
          <w:sz w:val="28"/>
          <w:szCs w:val="28"/>
        </w:rPr>
        <w:t>2009.</w:t>
      </w:r>
    </w:p>
    <w:p w:rsidR="00E766EF" w:rsidRPr="00CB7F3E" w:rsidRDefault="00DF1FA6" w:rsidP="00CB7F3E">
      <w:pPr>
        <w:numPr>
          <w:ilvl w:val="1"/>
          <w:numId w:val="73"/>
        </w:numPr>
        <w:tabs>
          <w:tab w:val="left" w:pos="1033"/>
        </w:tabs>
        <w:ind w:right="20" w:firstLine="565"/>
        <w:jc w:val="both"/>
        <w:rPr>
          <w:rFonts w:eastAsia="Times New Roman"/>
          <w:sz w:val="28"/>
          <w:szCs w:val="28"/>
        </w:rPr>
      </w:pPr>
      <w:r w:rsidRPr="00CB7F3E">
        <w:rPr>
          <w:rFonts w:eastAsia="Times New Roman"/>
          <w:sz w:val="28"/>
          <w:szCs w:val="28"/>
          <w:lang w:val="en-US"/>
        </w:rPr>
        <w:t>Norenkov I.P., Zimin A.M. Informatsionn</w:t>
      </w:r>
      <w:r w:rsidRPr="00CB7F3E">
        <w:rPr>
          <w:rFonts w:eastAsia="Times New Roman"/>
          <w:sz w:val="28"/>
          <w:szCs w:val="28"/>
        </w:rPr>
        <w:t>ы</w:t>
      </w:r>
      <w:r w:rsidRPr="00CB7F3E">
        <w:rPr>
          <w:rFonts w:eastAsia="Times New Roman"/>
          <w:sz w:val="28"/>
          <w:szCs w:val="28"/>
          <w:lang w:val="en-US"/>
        </w:rPr>
        <w:t xml:space="preserve">e texnologii v obrazovanii: Uchebnoe posobie.–.M.: Izd. </w:t>
      </w:r>
      <w:r w:rsidRPr="00CB7F3E">
        <w:rPr>
          <w:rFonts w:eastAsia="Times New Roman"/>
          <w:sz w:val="28"/>
          <w:szCs w:val="28"/>
        </w:rPr>
        <w:t>MGTU im. N.Baumana,2002.-336s.</w:t>
      </w:r>
    </w:p>
    <w:p w:rsidR="00E766EF" w:rsidRPr="00CB7F3E" w:rsidRDefault="00DF1FA6" w:rsidP="00CB7F3E">
      <w:pPr>
        <w:numPr>
          <w:ilvl w:val="1"/>
          <w:numId w:val="73"/>
        </w:numPr>
        <w:tabs>
          <w:tab w:val="left" w:pos="1017"/>
        </w:tabs>
        <w:ind w:firstLine="565"/>
        <w:jc w:val="both"/>
        <w:rPr>
          <w:rFonts w:eastAsia="Times New Roman"/>
          <w:sz w:val="28"/>
          <w:szCs w:val="28"/>
        </w:rPr>
      </w:pPr>
      <w:r w:rsidRPr="00CB7F3E">
        <w:rPr>
          <w:rFonts w:eastAsia="Times New Roman"/>
          <w:sz w:val="28"/>
          <w:szCs w:val="28"/>
          <w:lang w:val="en-US"/>
        </w:rPr>
        <w:t xml:space="preserve">Peter Master. English Grammar and Technical Writing. </w:t>
      </w:r>
      <w:r w:rsidRPr="00CB7F3E">
        <w:rPr>
          <w:rFonts w:eastAsia="Times New Roman"/>
          <w:sz w:val="28"/>
          <w:szCs w:val="28"/>
        </w:rPr>
        <w:t>Regional Printing Center. 2004</w:t>
      </w:r>
    </w:p>
    <w:p w:rsidR="00E766EF" w:rsidRPr="00CB7F3E" w:rsidRDefault="00DF1FA6" w:rsidP="00CB7F3E">
      <w:pPr>
        <w:numPr>
          <w:ilvl w:val="1"/>
          <w:numId w:val="73"/>
        </w:numPr>
        <w:tabs>
          <w:tab w:val="left" w:pos="860"/>
        </w:tabs>
        <w:ind w:left="860" w:hanging="295"/>
        <w:jc w:val="both"/>
        <w:rPr>
          <w:rFonts w:eastAsia="Times New Roman"/>
          <w:sz w:val="28"/>
          <w:szCs w:val="28"/>
        </w:rPr>
      </w:pPr>
      <w:r w:rsidRPr="00CB7F3E">
        <w:rPr>
          <w:rFonts w:eastAsia="Times New Roman"/>
          <w:sz w:val="28"/>
          <w:szCs w:val="28"/>
        </w:rPr>
        <w:t>Sergeev I.S. Osnovы pedagogicheskoy deyatelnosti: Uchebnoe posobie.</w:t>
      </w:r>
    </w:p>
    <w:p w:rsidR="00E766EF" w:rsidRPr="00CB7F3E" w:rsidRDefault="00DF1FA6" w:rsidP="00CB7F3E">
      <w:pPr>
        <w:jc w:val="both"/>
        <w:rPr>
          <w:rFonts w:eastAsia="Times New Roman"/>
          <w:sz w:val="28"/>
          <w:szCs w:val="28"/>
          <w:lang w:val="en-US"/>
        </w:rPr>
      </w:pPr>
      <w:r w:rsidRPr="00CB7F3E">
        <w:rPr>
          <w:rFonts w:eastAsia="Times New Roman"/>
          <w:sz w:val="28"/>
          <w:szCs w:val="28"/>
          <w:lang w:val="en-US"/>
        </w:rPr>
        <w:t>– SPb.: Piter. Seriya “Uchebnoe posobie”, 2004–316 s.</w:t>
      </w:r>
    </w:p>
    <w:p w:rsidR="00E766EF" w:rsidRPr="00CB7F3E" w:rsidRDefault="00DF1FA6" w:rsidP="00CB7F3E">
      <w:pPr>
        <w:numPr>
          <w:ilvl w:val="2"/>
          <w:numId w:val="73"/>
        </w:numPr>
        <w:tabs>
          <w:tab w:val="left" w:pos="1005"/>
        </w:tabs>
        <w:ind w:right="20" w:firstLine="709"/>
        <w:jc w:val="both"/>
        <w:rPr>
          <w:rFonts w:eastAsia="Times New Roman"/>
          <w:sz w:val="28"/>
          <w:szCs w:val="28"/>
        </w:rPr>
      </w:pPr>
      <w:r w:rsidRPr="00CB7F3E">
        <w:rPr>
          <w:rFonts w:eastAsia="Times New Roman"/>
          <w:sz w:val="28"/>
          <w:szCs w:val="28"/>
          <w:lang w:val="en-US"/>
        </w:rPr>
        <w:t xml:space="preserve">S.S.G’ulomov, B.A.Begalov Informatika va axborot texnologiyalari.– </w:t>
      </w:r>
      <w:r w:rsidRPr="00CB7F3E">
        <w:rPr>
          <w:rFonts w:eastAsia="Times New Roman"/>
          <w:sz w:val="28"/>
          <w:szCs w:val="28"/>
        </w:rPr>
        <w:t>T.:, Fan, 2010.–686c.</w:t>
      </w:r>
    </w:p>
    <w:p w:rsidR="00E766EF" w:rsidRPr="00CB7F3E" w:rsidRDefault="00DF1FA6" w:rsidP="00CB7F3E">
      <w:pPr>
        <w:numPr>
          <w:ilvl w:val="1"/>
          <w:numId w:val="74"/>
        </w:numPr>
        <w:tabs>
          <w:tab w:val="left" w:pos="840"/>
        </w:tabs>
        <w:ind w:left="840" w:hanging="275"/>
        <w:jc w:val="both"/>
        <w:rPr>
          <w:rFonts w:eastAsia="Times New Roman"/>
          <w:sz w:val="28"/>
          <w:szCs w:val="28"/>
        </w:rPr>
      </w:pPr>
      <w:r w:rsidRPr="00CB7F3E">
        <w:rPr>
          <w:rFonts w:eastAsia="Times New Roman"/>
          <w:sz w:val="28"/>
          <w:szCs w:val="28"/>
        </w:rPr>
        <w:t>Pedagogika nazariyasi va tarixi // M.X. To’xtaxo’jaeva tahriri ostida.</w:t>
      </w:r>
    </w:p>
    <w:p w:rsidR="00E766EF" w:rsidRPr="00A76539" w:rsidRDefault="00DF1FA6" w:rsidP="00CB7F3E">
      <w:pPr>
        <w:jc w:val="both"/>
        <w:rPr>
          <w:rFonts w:eastAsia="Times New Roman"/>
          <w:sz w:val="28"/>
          <w:szCs w:val="28"/>
        </w:rPr>
      </w:pPr>
      <w:r w:rsidRPr="00CB7F3E">
        <w:rPr>
          <w:rFonts w:eastAsia="Times New Roman"/>
          <w:sz w:val="28"/>
          <w:szCs w:val="28"/>
        </w:rPr>
        <w:t>– T.: “Moliya-iqtisod”, 2008. – 208 b.</w:t>
      </w:r>
    </w:p>
    <w:p w:rsidR="00E766EF" w:rsidRPr="00CB7F3E" w:rsidRDefault="00DF1FA6" w:rsidP="00CB7F3E">
      <w:pPr>
        <w:ind w:left="560"/>
        <w:jc w:val="both"/>
        <w:rPr>
          <w:sz w:val="28"/>
          <w:szCs w:val="28"/>
          <w:lang w:val="en-US"/>
        </w:rPr>
      </w:pPr>
      <w:r w:rsidRPr="00CB7F3E">
        <w:rPr>
          <w:rFonts w:eastAsia="Times New Roman"/>
          <w:sz w:val="28"/>
          <w:szCs w:val="28"/>
        </w:rPr>
        <w:t xml:space="preserve">9. U.I.Inoyatov, N.A.Muslimov va boshq. </w:t>
      </w:r>
      <w:r w:rsidRPr="00CB7F3E">
        <w:rPr>
          <w:rFonts w:eastAsia="Times New Roman"/>
          <w:sz w:val="28"/>
          <w:szCs w:val="28"/>
          <w:lang w:val="en-US"/>
        </w:rPr>
        <w:t>Pedagogika: 1000 ta savolga</w:t>
      </w:r>
    </w:p>
    <w:p w:rsidR="00E766EF" w:rsidRPr="00CB7F3E" w:rsidRDefault="00DF1FA6" w:rsidP="00CB7F3E">
      <w:pPr>
        <w:pStyle w:val="ac"/>
        <w:numPr>
          <w:ilvl w:val="0"/>
          <w:numId w:val="82"/>
        </w:numPr>
        <w:jc w:val="both"/>
        <w:rPr>
          <w:sz w:val="28"/>
          <w:szCs w:val="28"/>
          <w:lang w:val="en-US"/>
        </w:rPr>
      </w:pPr>
      <w:r w:rsidRPr="00CB7F3E">
        <w:rPr>
          <w:sz w:val="28"/>
          <w:szCs w:val="28"/>
          <w:lang w:val="en-US"/>
        </w:rPr>
        <w:t xml:space="preserve">javob. 2012 y. Toshkent, “Ilm-Ziyo” nashriyoti. </w:t>
      </w:r>
      <w:r w:rsidRPr="00CB7F3E">
        <w:rPr>
          <w:sz w:val="28"/>
          <w:szCs w:val="28"/>
        </w:rPr>
        <w:t>12 b.t.</w:t>
      </w:r>
    </w:p>
    <w:p w:rsidR="00E766EF" w:rsidRPr="00CB7F3E" w:rsidRDefault="00CB7F3E" w:rsidP="00CB7F3E">
      <w:pPr>
        <w:tabs>
          <w:tab w:val="left" w:pos="1760"/>
        </w:tabs>
        <w:jc w:val="both"/>
        <w:rPr>
          <w:rFonts w:eastAsia="Times New Roman"/>
          <w:sz w:val="28"/>
          <w:szCs w:val="28"/>
          <w:lang w:val="en-US"/>
        </w:rPr>
      </w:pPr>
      <w:r w:rsidRPr="00CB7F3E">
        <w:rPr>
          <w:rFonts w:eastAsia="Times New Roman"/>
          <w:sz w:val="28"/>
          <w:szCs w:val="28"/>
          <w:lang w:val="en-US"/>
        </w:rPr>
        <w:t>10.</w:t>
      </w:r>
      <w:r w:rsidR="00DF1FA6" w:rsidRPr="00CB7F3E">
        <w:rPr>
          <w:rFonts w:eastAsia="Times New Roman"/>
          <w:sz w:val="28"/>
          <w:szCs w:val="28"/>
          <w:lang w:val="en-US"/>
        </w:rPr>
        <w:t>Mishael  Pilhofer  and  Holly Day  “Music  Theory  for  dummies”</w:t>
      </w:r>
    </w:p>
    <w:p w:rsidR="00E766EF" w:rsidRPr="00CB7F3E" w:rsidRDefault="00DF1FA6" w:rsidP="00CB7F3E">
      <w:pPr>
        <w:jc w:val="both"/>
        <w:rPr>
          <w:rFonts w:eastAsia="Times New Roman"/>
          <w:sz w:val="28"/>
          <w:szCs w:val="28"/>
          <w:lang w:val="en-US"/>
        </w:rPr>
      </w:pPr>
      <w:r w:rsidRPr="00CB7F3E">
        <w:rPr>
          <w:rFonts w:eastAsia="Times New Roman"/>
          <w:sz w:val="28"/>
          <w:szCs w:val="28"/>
          <w:lang w:val="en-US"/>
        </w:rPr>
        <w:t>Indiana USA 2007. Wiley Publishing Inc.</w:t>
      </w:r>
    </w:p>
    <w:p w:rsidR="00E766EF" w:rsidRPr="00CB7F3E" w:rsidRDefault="00DF1FA6" w:rsidP="00CB7F3E">
      <w:pPr>
        <w:numPr>
          <w:ilvl w:val="0"/>
          <w:numId w:val="76"/>
        </w:numPr>
        <w:tabs>
          <w:tab w:val="left" w:pos="1439"/>
        </w:tabs>
        <w:ind w:firstLine="565"/>
        <w:jc w:val="both"/>
        <w:rPr>
          <w:rFonts w:eastAsia="Times New Roman"/>
          <w:sz w:val="28"/>
          <w:szCs w:val="28"/>
        </w:rPr>
      </w:pPr>
      <w:r w:rsidRPr="00CB7F3E">
        <w:rPr>
          <w:rFonts w:eastAsia="Times New Roman"/>
          <w:sz w:val="28"/>
          <w:szCs w:val="28"/>
          <w:lang w:val="en-US"/>
        </w:rPr>
        <w:t xml:space="preserve">Cat’rine Sadolin. Complete vocal technique. </w:t>
      </w:r>
      <w:r w:rsidRPr="00CB7F3E">
        <w:rPr>
          <w:rFonts w:eastAsia="Times New Roman"/>
          <w:sz w:val="28"/>
          <w:szCs w:val="28"/>
        </w:rPr>
        <w:t>2012. www.Completevocalinstitute.com</w:t>
      </w:r>
    </w:p>
    <w:p w:rsidR="00E766EF" w:rsidRPr="00CB7F3E" w:rsidRDefault="00DF1FA6" w:rsidP="00CB7F3E">
      <w:pPr>
        <w:numPr>
          <w:ilvl w:val="0"/>
          <w:numId w:val="76"/>
        </w:numPr>
        <w:tabs>
          <w:tab w:val="left" w:pos="1040"/>
        </w:tabs>
        <w:ind w:left="1040" w:hanging="475"/>
        <w:jc w:val="both"/>
        <w:rPr>
          <w:rFonts w:eastAsia="Times New Roman"/>
          <w:sz w:val="28"/>
          <w:szCs w:val="28"/>
          <w:lang w:val="en-US"/>
        </w:rPr>
      </w:pPr>
      <w:r w:rsidRPr="00CB7F3E">
        <w:rPr>
          <w:rFonts w:eastAsia="Times New Roman"/>
          <w:sz w:val="28"/>
          <w:szCs w:val="28"/>
          <w:lang w:val="en-US"/>
        </w:rPr>
        <w:t>Sayidahmedov N.S. Yangi  pedagogik  texnologiyalar. – T.: Moliya,</w:t>
      </w:r>
    </w:p>
    <w:p w:rsidR="00E766EF" w:rsidRPr="00CB7F3E" w:rsidRDefault="00DF1FA6" w:rsidP="00CB7F3E">
      <w:pPr>
        <w:jc w:val="both"/>
        <w:rPr>
          <w:rFonts w:eastAsia="Times New Roman"/>
          <w:sz w:val="28"/>
          <w:szCs w:val="28"/>
          <w:lang w:val="en-US"/>
        </w:rPr>
      </w:pPr>
      <w:r w:rsidRPr="00CB7F3E">
        <w:rPr>
          <w:rFonts w:eastAsia="Times New Roman"/>
          <w:sz w:val="28"/>
          <w:szCs w:val="28"/>
        </w:rPr>
        <w:t>2003. – 172 b.</w:t>
      </w:r>
    </w:p>
    <w:p w:rsidR="00E766EF" w:rsidRPr="00CB7F3E" w:rsidRDefault="00DF1FA6" w:rsidP="00CB7F3E">
      <w:pPr>
        <w:numPr>
          <w:ilvl w:val="0"/>
          <w:numId w:val="76"/>
        </w:numPr>
        <w:tabs>
          <w:tab w:val="left" w:pos="1023"/>
        </w:tabs>
        <w:ind w:right="20" w:firstLine="565"/>
        <w:jc w:val="both"/>
        <w:rPr>
          <w:rFonts w:eastAsia="Times New Roman"/>
          <w:sz w:val="28"/>
          <w:szCs w:val="28"/>
          <w:lang w:val="en-US"/>
        </w:rPr>
      </w:pPr>
      <w:r w:rsidRPr="00CB7F3E">
        <w:rPr>
          <w:rFonts w:eastAsia="Times New Roman"/>
          <w:sz w:val="28"/>
          <w:szCs w:val="28"/>
          <w:lang w:val="en-US"/>
        </w:rPr>
        <w:t>Tolipov O’., Usmonboeva M.Pedagogik texnologiyalarning tadbiqiy asoslari – T.: 2006. – 163 b.</w:t>
      </w:r>
    </w:p>
    <w:p w:rsidR="00E766EF" w:rsidRPr="00CB7F3E" w:rsidRDefault="00DF1FA6" w:rsidP="00CB7F3E">
      <w:pPr>
        <w:numPr>
          <w:ilvl w:val="0"/>
          <w:numId w:val="76"/>
        </w:numPr>
        <w:tabs>
          <w:tab w:val="left" w:pos="1063"/>
        </w:tabs>
        <w:ind w:right="20" w:firstLine="565"/>
        <w:jc w:val="both"/>
        <w:rPr>
          <w:rFonts w:eastAsia="Times New Roman"/>
          <w:sz w:val="28"/>
          <w:szCs w:val="28"/>
          <w:lang w:val="en-US"/>
        </w:rPr>
      </w:pPr>
      <w:r w:rsidRPr="00CB7F3E">
        <w:rPr>
          <w:rFonts w:eastAsia="Times New Roman"/>
          <w:sz w:val="28"/>
          <w:szCs w:val="28"/>
          <w:lang w:val="en-US"/>
        </w:rPr>
        <w:t>Urazova M.B., Eshpulatov SH.N.Bo’lajak o’qituvchining loyihalash faoliyati. // Metodik qo’llanma. – T.: TDPU Rizografi, 2014 yil. 6,5 b.t.</w:t>
      </w:r>
    </w:p>
    <w:p w:rsidR="00E766EF" w:rsidRPr="00CB7F3E" w:rsidRDefault="00DF1FA6" w:rsidP="00CB7F3E">
      <w:pPr>
        <w:numPr>
          <w:ilvl w:val="0"/>
          <w:numId w:val="76"/>
        </w:numPr>
        <w:tabs>
          <w:tab w:val="left" w:pos="1040"/>
        </w:tabs>
        <w:ind w:left="1040" w:hanging="475"/>
        <w:jc w:val="both"/>
        <w:rPr>
          <w:rFonts w:eastAsia="Times New Roman"/>
          <w:sz w:val="28"/>
          <w:szCs w:val="28"/>
        </w:rPr>
      </w:pPr>
      <w:r w:rsidRPr="00CB7F3E">
        <w:rPr>
          <w:rFonts w:eastAsia="Times New Roman"/>
          <w:sz w:val="28"/>
          <w:szCs w:val="28"/>
          <w:lang w:val="en-US"/>
        </w:rPr>
        <w:t xml:space="preserve">American popular music. Larri Star &amp; Christop’er Waterman. </w:t>
      </w:r>
      <w:r w:rsidRPr="00CB7F3E">
        <w:rPr>
          <w:rFonts w:eastAsia="Times New Roman"/>
          <w:sz w:val="28"/>
          <w:szCs w:val="28"/>
        </w:rPr>
        <w:t>Oxford</w:t>
      </w:r>
    </w:p>
    <w:p w:rsidR="00E766EF" w:rsidRPr="00CB7F3E" w:rsidRDefault="00DF1FA6" w:rsidP="00CB7F3E">
      <w:pPr>
        <w:jc w:val="both"/>
        <w:rPr>
          <w:rFonts w:eastAsia="Times New Roman"/>
          <w:sz w:val="28"/>
          <w:szCs w:val="28"/>
          <w:lang w:val="en-US"/>
        </w:rPr>
      </w:pPr>
      <w:r w:rsidRPr="00CB7F3E">
        <w:rPr>
          <w:rFonts w:eastAsia="Times New Roman"/>
          <w:sz w:val="28"/>
          <w:szCs w:val="28"/>
        </w:rPr>
        <w:t>Universite Press. Inc. 2007.</w:t>
      </w:r>
    </w:p>
    <w:p w:rsidR="00E766EF" w:rsidRPr="00CB7F3E" w:rsidRDefault="00DF1FA6" w:rsidP="00CB7F3E">
      <w:pPr>
        <w:numPr>
          <w:ilvl w:val="0"/>
          <w:numId w:val="76"/>
        </w:numPr>
        <w:tabs>
          <w:tab w:val="left" w:pos="1040"/>
        </w:tabs>
        <w:ind w:left="1040" w:hanging="475"/>
        <w:jc w:val="both"/>
        <w:rPr>
          <w:rFonts w:eastAsia="Times New Roman"/>
          <w:sz w:val="28"/>
          <w:szCs w:val="28"/>
        </w:rPr>
      </w:pPr>
      <w:r w:rsidRPr="00CB7F3E">
        <w:rPr>
          <w:rFonts w:eastAsia="Times New Roman"/>
          <w:sz w:val="28"/>
          <w:szCs w:val="28"/>
          <w:lang w:val="en-US"/>
        </w:rPr>
        <w:t xml:space="preserve">Qahharov N.V.Vokal asoslari. </w:t>
      </w:r>
      <w:r w:rsidRPr="00CB7F3E">
        <w:rPr>
          <w:rFonts w:eastAsia="Times New Roman"/>
          <w:sz w:val="28"/>
          <w:szCs w:val="28"/>
        </w:rPr>
        <w:t>O’quv qo’llanma. Toshkent. Iqtisod-</w:t>
      </w:r>
    </w:p>
    <w:p w:rsidR="00E766EF" w:rsidRPr="00CB7F3E" w:rsidRDefault="00DF1FA6" w:rsidP="00CB7F3E">
      <w:pPr>
        <w:jc w:val="both"/>
        <w:rPr>
          <w:rFonts w:eastAsia="Times New Roman"/>
          <w:sz w:val="28"/>
          <w:szCs w:val="28"/>
          <w:lang w:val="en-US"/>
        </w:rPr>
      </w:pPr>
      <w:r w:rsidRPr="00CB7F3E">
        <w:rPr>
          <w:rFonts w:eastAsia="Times New Roman"/>
          <w:sz w:val="28"/>
          <w:szCs w:val="28"/>
        </w:rPr>
        <w:t>moliya. 2008. 314 b.</w:t>
      </w:r>
    </w:p>
    <w:p w:rsidR="00E766EF" w:rsidRPr="00CB7F3E" w:rsidRDefault="00DF1FA6" w:rsidP="00CB7F3E">
      <w:pPr>
        <w:numPr>
          <w:ilvl w:val="0"/>
          <w:numId w:val="76"/>
        </w:numPr>
        <w:tabs>
          <w:tab w:val="left" w:pos="920"/>
        </w:tabs>
        <w:ind w:left="920" w:hanging="355"/>
        <w:jc w:val="both"/>
        <w:rPr>
          <w:rFonts w:eastAsia="Times New Roman"/>
          <w:sz w:val="28"/>
          <w:szCs w:val="28"/>
        </w:rPr>
      </w:pPr>
      <w:r w:rsidRPr="00CB7F3E">
        <w:rPr>
          <w:rFonts w:eastAsia="Times New Roman"/>
          <w:sz w:val="28"/>
          <w:szCs w:val="28"/>
          <w:lang w:val="en-US"/>
        </w:rPr>
        <w:t xml:space="preserve">Mirzaeva N.A Xonandalik uslubiyoti asoslari. </w:t>
      </w:r>
      <w:r w:rsidRPr="00CB7F3E">
        <w:rPr>
          <w:rFonts w:eastAsia="Times New Roman"/>
          <w:sz w:val="28"/>
          <w:szCs w:val="28"/>
        </w:rPr>
        <w:t>Ma’ruzalar matni.</w:t>
      </w:r>
    </w:p>
    <w:p w:rsidR="00E766EF" w:rsidRPr="00CB7F3E" w:rsidRDefault="00DF1FA6" w:rsidP="00CB7F3E">
      <w:pPr>
        <w:jc w:val="both"/>
        <w:rPr>
          <w:rFonts w:eastAsia="Times New Roman"/>
          <w:sz w:val="28"/>
          <w:szCs w:val="28"/>
          <w:lang w:val="en-US"/>
        </w:rPr>
      </w:pPr>
      <w:r w:rsidRPr="00CB7F3E">
        <w:rPr>
          <w:rFonts w:eastAsia="Times New Roman"/>
          <w:sz w:val="28"/>
          <w:szCs w:val="28"/>
        </w:rPr>
        <w:t>Toshkent. 2008. 48 b.</w:t>
      </w:r>
    </w:p>
    <w:p w:rsidR="00E766EF" w:rsidRPr="00CB7F3E" w:rsidRDefault="00DF1FA6" w:rsidP="00CB7F3E">
      <w:pPr>
        <w:numPr>
          <w:ilvl w:val="0"/>
          <w:numId w:val="76"/>
        </w:numPr>
        <w:tabs>
          <w:tab w:val="left" w:pos="920"/>
        </w:tabs>
        <w:ind w:left="920" w:hanging="355"/>
        <w:jc w:val="both"/>
        <w:rPr>
          <w:rFonts w:eastAsia="Times New Roman"/>
          <w:sz w:val="28"/>
          <w:szCs w:val="28"/>
          <w:lang w:val="en-US"/>
        </w:rPr>
      </w:pPr>
      <w:r w:rsidRPr="00CB7F3E">
        <w:rPr>
          <w:rFonts w:eastAsia="Times New Roman"/>
          <w:sz w:val="28"/>
          <w:szCs w:val="28"/>
          <w:lang w:val="en-US"/>
        </w:rPr>
        <w:t>Baxromova T.A. Spravochnik po muz</w:t>
      </w:r>
      <w:r w:rsidRPr="00CB7F3E">
        <w:rPr>
          <w:rFonts w:eastAsia="Times New Roman"/>
          <w:sz w:val="28"/>
          <w:szCs w:val="28"/>
        </w:rPr>
        <w:t>ы</w:t>
      </w:r>
      <w:r w:rsidRPr="00CB7F3E">
        <w:rPr>
          <w:rFonts w:eastAsia="Times New Roman"/>
          <w:sz w:val="28"/>
          <w:szCs w:val="28"/>
          <w:lang w:val="en-US"/>
        </w:rPr>
        <w:t>kalnoy gramote i solfedjio.</w:t>
      </w:r>
    </w:p>
    <w:p w:rsidR="00E766EF" w:rsidRPr="00CB7F3E" w:rsidRDefault="00DF1FA6" w:rsidP="00CB7F3E">
      <w:pPr>
        <w:jc w:val="both"/>
        <w:rPr>
          <w:rFonts w:eastAsia="Times New Roman"/>
          <w:sz w:val="28"/>
          <w:szCs w:val="28"/>
          <w:lang w:val="en-US"/>
        </w:rPr>
      </w:pPr>
      <w:r w:rsidRPr="00CB7F3E">
        <w:rPr>
          <w:rFonts w:eastAsia="Times New Roman"/>
          <w:sz w:val="28"/>
          <w:szCs w:val="28"/>
        </w:rPr>
        <w:t>M., 2004.</w:t>
      </w:r>
    </w:p>
    <w:p w:rsidR="00E766EF" w:rsidRPr="00CB7F3E" w:rsidRDefault="00DF1FA6" w:rsidP="00CB7F3E">
      <w:pPr>
        <w:numPr>
          <w:ilvl w:val="0"/>
          <w:numId w:val="76"/>
        </w:numPr>
        <w:tabs>
          <w:tab w:val="left" w:pos="980"/>
        </w:tabs>
        <w:ind w:left="980" w:hanging="415"/>
        <w:jc w:val="both"/>
        <w:rPr>
          <w:rFonts w:eastAsia="Times New Roman"/>
          <w:sz w:val="28"/>
          <w:szCs w:val="28"/>
        </w:rPr>
      </w:pPr>
      <w:r w:rsidRPr="00CB7F3E">
        <w:rPr>
          <w:rFonts w:eastAsia="Times New Roman"/>
          <w:sz w:val="28"/>
          <w:szCs w:val="28"/>
          <w:lang w:val="en-US"/>
        </w:rPr>
        <w:t xml:space="preserve">Nurmatov H.va boshqalar 1-3 sinf “Musiqa” darsliklari. </w:t>
      </w:r>
      <w:r w:rsidRPr="00CB7F3E">
        <w:rPr>
          <w:rFonts w:eastAsia="Times New Roman"/>
          <w:sz w:val="28"/>
          <w:szCs w:val="28"/>
        </w:rPr>
        <w:t>2016</w:t>
      </w:r>
    </w:p>
    <w:p w:rsidR="00E766EF" w:rsidRPr="00CB7F3E" w:rsidRDefault="00DF1FA6" w:rsidP="00CB7F3E">
      <w:pPr>
        <w:numPr>
          <w:ilvl w:val="0"/>
          <w:numId w:val="76"/>
        </w:numPr>
        <w:tabs>
          <w:tab w:val="left" w:pos="980"/>
        </w:tabs>
        <w:ind w:left="980" w:hanging="415"/>
        <w:jc w:val="both"/>
        <w:rPr>
          <w:rFonts w:eastAsia="Times New Roman"/>
          <w:sz w:val="28"/>
          <w:szCs w:val="28"/>
        </w:rPr>
      </w:pPr>
      <w:r w:rsidRPr="00CB7F3E">
        <w:rPr>
          <w:rFonts w:eastAsia="Times New Roman"/>
          <w:sz w:val="28"/>
          <w:szCs w:val="28"/>
          <w:lang w:val="en-US"/>
        </w:rPr>
        <w:t xml:space="preserve">Ibrohimov O.4-sinf “Musiqa” darsligi. </w:t>
      </w:r>
      <w:r w:rsidRPr="00CB7F3E">
        <w:rPr>
          <w:rFonts w:eastAsia="Times New Roman"/>
          <w:sz w:val="28"/>
          <w:szCs w:val="28"/>
        </w:rPr>
        <w:t>2016</w:t>
      </w:r>
    </w:p>
    <w:p w:rsidR="00E766EF" w:rsidRPr="00CB7F3E" w:rsidRDefault="00E766EF" w:rsidP="00CB7F3E">
      <w:pPr>
        <w:jc w:val="both"/>
        <w:rPr>
          <w:sz w:val="28"/>
          <w:szCs w:val="28"/>
        </w:rPr>
      </w:pPr>
    </w:p>
    <w:p w:rsidR="00CB7F3E" w:rsidRPr="00CB7F3E" w:rsidRDefault="00CB7F3E" w:rsidP="00CB7F3E">
      <w:pPr>
        <w:ind w:left="3160"/>
        <w:jc w:val="both"/>
        <w:rPr>
          <w:sz w:val="28"/>
          <w:szCs w:val="28"/>
          <w:lang w:val="en-US"/>
        </w:rPr>
      </w:pPr>
      <w:r w:rsidRPr="00CB7F3E">
        <w:rPr>
          <w:rFonts w:eastAsia="Times New Roman"/>
          <w:b/>
          <w:bCs/>
          <w:sz w:val="28"/>
          <w:szCs w:val="28"/>
        </w:rPr>
        <w:t>Elektron ta’lim resurslar</w:t>
      </w:r>
    </w:p>
    <w:p w:rsidR="00CB7F3E" w:rsidRPr="00CB7F3E" w:rsidRDefault="00CB7F3E" w:rsidP="00CB7F3E">
      <w:pPr>
        <w:numPr>
          <w:ilvl w:val="0"/>
          <w:numId w:val="78"/>
        </w:numPr>
        <w:tabs>
          <w:tab w:val="left" w:pos="560"/>
        </w:tabs>
        <w:ind w:left="560" w:hanging="355"/>
        <w:jc w:val="both"/>
        <w:rPr>
          <w:rFonts w:eastAsia="Times New Roman"/>
          <w:sz w:val="28"/>
          <w:szCs w:val="28"/>
          <w:lang w:val="en-US"/>
        </w:rPr>
      </w:pPr>
      <w:r w:rsidRPr="00CB7F3E">
        <w:rPr>
          <w:rFonts w:eastAsia="Times New Roman"/>
          <w:sz w:val="28"/>
          <w:szCs w:val="28"/>
          <w:lang w:val="en-US"/>
        </w:rPr>
        <w:t xml:space="preserve">O’zbekiston Respublikasi Xalq ta’limi vazirligi: </w:t>
      </w:r>
      <w:hyperlink r:id="rId37">
        <w:r w:rsidRPr="00CB7F3E">
          <w:rPr>
            <w:rFonts w:eastAsia="Times New Roman"/>
            <w:color w:val="0000FF"/>
            <w:sz w:val="28"/>
            <w:szCs w:val="28"/>
            <w:u w:val="single"/>
            <w:lang w:val="en-US"/>
          </w:rPr>
          <w:t>www.uzedu.uz</w:t>
        </w:r>
        <w:r w:rsidRPr="00CB7F3E">
          <w:rPr>
            <w:rFonts w:eastAsia="Times New Roman"/>
            <w:sz w:val="28"/>
            <w:szCs w:val="28"/>
            <w:u w:val="single"/>
            <w:lang w:val="en-US"/>
          </w:rPr>
          <w:t>.</w:t>
        </w:r>
      </w:hyperlink>
    </w:p>
    <w:p w:rsidR="00CB7F3E" w:rsidRPr="00CB7F3E" w:rsidRDefault="00CB7F3E" w:rsidP="00CB7F3E">
      <w:pPr>
        <w:numPr>
          <w:ilvl w:val="1"/>
          <w:numId w:val="78"/>
        </w:numPr>
        <w:tabs>
          <w:tab w:val="left" w:pos="852"/>
        </w:tabs>
        <w:ind w:right="20" w:firstLine="565"/>
        <w:jc w:val="both"/>
        <w:rPr>
          <w:rFonts w:eastAsia="Times New Roman"/>
          <w:sz w:val="28"/>
          <w:szCs w:val="28"/>
          <w:lang w:val="en-US"/>
        </w:rPr>
      </w:pPr>
      <w:r w:rsidRPr="00CB7F3E">
        <w:rPr>
          <w:rFonts w:eastAsia="Times New Roman"/>
          <w:sz w:val="28"/>
          <w:szCs w:val="28"/>
          <w:lang w:val="en-US"/>
        </w:rPr>
        <w:t xml:space="preserve">Xalq ta’limi sohasida axborot-kommunikatsiya texnologiyalarini rivojlantirish markazi: </w:t>
      </w:r>
      <w:hyperlink r:id="rId38">
        <w:r w:rsidRPr="00CB7F3E">
          <w:rPr>
            <w:rFonts w:eastAsia="Times New Roman"/>
            <w:color w:val="0000FF"/>
            <w:sz w:val="28"/>
            <w:szCs w:val="28"/>
            <w:u w:val="single"/>
            <w:lang w:val="en-US"/>
          </w:rPr>
          <w:t>www.multimedia.uz</w:t>
        </w:r>
      </w:hyperlink>
    </w:p>
    <w:p w:rsidR="00CB7F3E" w:rsidRPr="00CB7F3E" w:rsidRDefault="00CB7F3E" w:rsidP="00CB7F3E">
      <w:pPr>
        <w:numPr>
          <w:ilvl w:val="0"/>
          <w:numId w:val="79"/>
        </w:numPr>
        <w:tabs>
          <w:tab w:val="left" w:pos="484"/>
        </w:tabs>
        <w:ind w:firstLine="205"/>
        <w:jc w:val="both"/>
        <w:rPr>
          <w:rFonts w:eastAsia="Times New Roman"/>
          <w:sz w:val="28"/>
          <w:szCs w:val="28"/>
          <w:lang w:val="en-US"/>
        </w:rPr>
      </w:pPr>
      <w:r w:rsidRPr="00CB7F3E">
        <w:rPr>
          <w:rFonts w:eastAsia="Times New Roman"/>
          <w:sz w:val="28"/>
          <w:szCs w:val="28"/>
          <w:lang w:val="en-US"/>
        </w:rPr>
        <w:t xml:space="preserve">Toshkent shahar pedagogika universiteti huzuridagi xalq ta’limi xodimlarini qayta tayyorlash va ularning malakasini oshirish hududiy markazi: </w:t>
      </w:r>
      <w:hyperlink r:id="rId39">
        <w:r w:rsidRPr="00CB7F3E">
          <w:rPr>
            <w:rFonts w:eastAsia="Times New Roman"/>
            <w:color w:val="0000FF"/>
            <w:sz w:val="28"/>
            <w:szCs w:val="28"/>
            <w:u w:val="single"/>
            <w:lang w:val="en-US"/>
          </w:rPr>
          <w:t>www.giu.uz</w:t>
        </w:r>
      </w:hyperlink>
    </w:p>
    <w:p w:rsidR="00CB7F3E" w:rsidRPr="00CB7F3E" w:rsidRDefault="00CB7F3E" w:rsidP="00CB7F3E">
      <w:pPr>
        <w:numPr>
          <w:ilvl w:val="1"/>
          <w:numId w:val="79"/>
        </w:numPr>
        <w:tabs>
          <w:tab w:val="left" w:pos="840"/>
        </w:tabs>
        <w:ind w:left="840" w:hanging="275"/>
        <w:jc w:val="both"/>
        <w:rPr>
          <w:rFonts w:eastAsia="Times New Roman"/>
          <w:sz w:val="28"/>
          <w:szCs w:val="28"/>
          <w:lang w:val="en-US"/>
        </w:rPr>
      </w:pPr>
      <w:r w:rsidRPr="00CB7F3E">
        <w:rPr>
          <w:rFonts w:eastAsia="Times New Roman"/>
          <w:sz w:val="28"/>
          <w:szCs w:val="28"/>
          <w:lang w:val="en-US"/>
        </w:rPr>
        <w:t xml:space="preserve">Ijtimoiy axborot ta’lim portali: </w:t>
      </w:r>
      <w:hyperlink r:id="rId40">
        <w:r w:rsidRPr="00CB7F3E">
          <w:rPr>
            <w:rFonts w:eastAsia="Times New Roman"/>
            <w:color w:val="0000FF"/>
            <w:sz w:val="28"/>
            <w:szCs w:val="28"/>
            <w:u w:val="single"/>
            <w:lang w:val="en-US"/>
          </w:rPr>
          <w:t>www.ziyonet.uz</w:t>
        </w:r>
        <w:r w:rsidRPr="00CB7F3E">
          <w:rPr>
            <w:rFonts w:eastAsia="Times New Roman"/>
            <w:sz w:val="28"/>
            <w:szCs w:val="28"/>
            <w:u w:val="single"/>
            <w:lang w:val="en-US"/>
          </w:rPr>
          <w:t>.</w:t>
        </w:r>
      </w:hyperlink>
    </w:p>
    <w:p w:rsidR="00CB7F3E" w:rsidRPr="00CB7F3E" w:rsidRDefault="00CB7F3E" w:rsidP="00CB7F3E">
      <w:pPr>
        <w:numPr>
          <w:ilvl w:val="1"/>
          <w:numId w:val="79"/>
        </w:numPr>
        <w:tabs>
          <w:tab w:val="left" w:pos="840"/>
        </w:tabs>
        <w:ind w:left="840" w:hanging="275"/>
        <w:jc w:val="both"/>
        <w:rPr>
          <w:rFonts w:eastAsia="Times New Roman"/>
          <w:sz w:val="28"/>
          <w:szCs w:val="28"/>
          <w:lang w:val="en-US"/>
        </w:rPr>
      </w:pPr>
      <w:r w:rsidRPr="00CB7F3E">
        <w:rPr>
          <w:rFonts w:eastAsia="Times New Roman"/>
          <w:sz w:val="28"/>
          <w:szCs w:val="28"/>
          <w:u w:val="single"/>
          <w:lang w:val="en-US"/>
        </w:rPr>
        <w:t>http://www.school.edu.ru</w:t>
      </w:r>
      <w:r w:rsidRPr="00CB7F3E">
        <w:rPr>
          <w:rFonts w:eastAsia="Times New Roman"/>
          <w:sz w:val="28"/>
          <w:szCs w:val="28"/>
          <w:lang w:val="en-US"/>
        </w:rPr>
        <w:t xml:space="preserve"> - Umumta’lim portali (rus tilida),</w:t>
      </w:r>
    </w:p>
    <w:p w:rsidR="00CB7F3E" w:rsidRPr="00CB7F3E" w:rsidRDefault="007E12A4" w:rsidP="00CB7F3E">
      <w:pPr>
        <w:numPr>
          <w:ilvl w:val="1"/>
          <w:numId w:val="79"/>
        </w:numPr>
        <w:tabs>
          <w:tab w:val="left" w:pos="840"/>
        </w:tabs>
        <w:ind w:left="840" w:hanging="275"/>
        <w:jc w:val="both"/>
        <w:rPr>
          <w:rFonts w:eastAsia="Times New Roman"/>
          <w:color w:val="0000FF"/>
          <w:sz w:val="28"/>
          <w:szCs w:val="28"/>
          <w:lang w:val="en-US"/>
        </w:rPr>
      </w:pPr>
      <w:hyperlink r:id="rId41">
        <w:r w:rsidR="00CB7F3E" w:rsidRPr="00CB7F3E">
          <w:rPr>
            <w:rFonts w:eastAsia="Times New Roman"/>
            <w:color w:val="0000FF"/>
            <w:sz w:val="28"/>
            <w:szCs w:val="28"/>
            <w:u w:val="single"/>
            <w:lang w:val="en-US"/>
          </w:rPr>
          <w:t>http://www.edunet.uz</w:t>
        </w:r>
        <w:r w:rsidR="00CB7F3E" w:rsidRPr="00CB7F3E">
          <w:rPr>
            <w:rFonts w:eastAsia="Times New Roman"/>
            <w:color w:val="0000FF"/>
            <w:sz w:val="28"/>
            <w:szCs w:val="28"/>
            <w:lang w:val="en-US"/>
          </w:rPr>
          <w:t xml:space="preserve"> </w:t>
        </w:r>
      </w:hyperlink>
      <w:r w:rsidR="00CB7F3E" w:rsidRPr="00CB7F3E">
        <w:rPr>
          <w:rFonts w:eastAsia="Times New Roman"/>
          <w:color w:val="000000"/>
          <w:sz w:val="28"/>
          <w:szCs w:val="28"/>
          <w:lang w:val="en-US"/>
        </w:rPr>
        <w:t>–</w:t>
      </w:r>
      <w:r w:rsidR="00CB7F3E" w:rsidRPr="00CB7F3E">
        <w:rPr>
          <w:rFonts w:eastAsia="Times New Roman"/>
          <w:color w:val="0000FF"/>
          <w:sz w:val="28"/>
          <w:szCs w:val="28"/>
          <w:lang w:val="en-US"/>
        </w:rPr>
        <w:t xml:space="preserve"> </w:t>
      </w:r>
      <w:r w:rsidR="00CB7F3E" w:rsidRPr="00CB7F3E">
        <w:rPr>
          <w:rFonts w:eastAsia="Times New Roman"/>
          <w:color w:val="000000"/>
          <w:sz w:val="28"/>
          <w:szCs w:val="28"/>
          <w:lang w:val="en-US"/>
        </w:rPr>
        <w:t>maktablar,o’quvchi va o’qituvchilar sayti.</w:t>
      </w:r>
    </w:p>
    <w:p w:rsidR="00CB7F3E" w:rsidRPr="00CB7F3E" w:rsidRDefault="007E12A4" w:rsidP="00CB7F3E">
      <w:pPr>
        <w:numPr>
          <w:ilvl w:val="1"/>
          <w:numId w:val="79"/>
        </w:numPr>
        <w:tabs>
          <w:tab w:val="left" w:pos="840"/>
        </w:tabs>
        <w:ind w:left="840" w:hanging="275"/>
        <w:jc w:val="both"/>
        <w:rPr>
          <w:rFonts w:eastAsia="Times New Roman"/>
          <w:color w:val="0000FF"/>
          <w:sz w:val="28"/>
          <w:szCs w:val="28"/>
          <w:lang w:val="en-US"/>
        </w:rPr>
      </w:pPr>
      <w:hyperlink r:id="rId42">
        <w:r w:rsidR="00CB7F3E" w:rsidRPr="00CB7F3E">
          <w:rPr>
            <w:rFonts w:eastAsia="Times New Roman"/>
            <w:color w:val="0000FF"/>
            <w:sz w:val="28"/>
            <w:szCs w:val="28"/>
            <w:u w:val="single"/>
            <w:lang w:val="en-US"/>
          </w:rPr>
          <w:t>music-dic.ru</w:t>
        </w:r>
        <w:r w:rsidR="00CB7F3E" w:rsidRPr="00CB7F3E">
          <w:rPr>
            <w:rFonts w:eastAsia="Times New Roman"/>
            <w:color w:val="0000FF"/>
            <w:sz w:val="28"/>
            <w:szCs w:val="28"/>
            <w:lang w:val="en-US"/>
          </w:rPr>
          <w:t xml:space="preserve">  </w:t>
        </w:r>
      </w:hyperlink>
      <w:r w:rsidR="00CB7F3E" w:rsidRPr="00CB7F3E">
        <w:rPr>
          <w:rFonts w:eastAsia="Times New Roman"/>
          <w:color w:val="000000"/>
          <w:sz w:val="28"/>
          <w:szCs w:val="28"/>
          <w:lang w:val="en-US"/>
        </w:rPr>
        <w:t>-Bolalar uchun qo’shiqlar</w:t>
      </w:r>
    </w:p>
    <w:p w:rsidR="00CB7F3E" w:rsidRPr="00CB7F3E" w:rsidRDefault="00CB7F3E" w:rsidP="00CB7F3E">
      <w:pPr>
        <w:numPr>
          <w:ilvl w:val="1"/>
          <w:numId w:val="79"/>
        </w:numPr>
        <w:tabs>
          <w:tab w:val="left" w:pos="840"/>
        </w:tabs>
        <w:ind w:left="840" w:hanging="275"/>
        <w:jc w:val="both"/>
        <w:rPr>
          <w:rFonts w:eastAsia="Times New Roman"/>
          <w:sz w:val="28"/>
          <w:szCs w:val="28"/>
        </w:rPr>
      </w:pPr>
      <w:r w:rsidRPr="00CB7F3E">
        <w:rPr>
          <w:rFonts w:eastAsia="Times New Roman"/>
          <w:sz w:val="28"/>
          <w:szCs w:val="28"/>
        </w:rPr>
        <w:t>http://www.zvuki.ru/</w:t>
      </w:r>
    </w:p>
    <w:p w:rsidR="00CB7F3E" w:rsidRPr="00CB7F3E" w:rsidRDefault="007E12A4" w:rsidP="00CB7F3E">
      <w:pPr>
        <w:numPr>
          <w:ilvl w:val="1"/>
          <w:numId w:val="79"/>
        </w:numPr>
        <w:tabs>
          <w:tab w:val="left" w:pos="840"/>
        </w:tabs>
        <w:ind w:left="840" w:hanging="275"/>
        <w:jc w:val="both"/>
        <w:rPr>
          <w:rFonts w:eastAsia="Times New Roman"/>
          <w:color w:val="0000FF"/>
          <w:sz w:val="28"/>
          <w:szCs w:val="28"/>
          <w:lang w:val="en-US"/>
        </w:rPr>
      </w:pPr>
      <w:hyperlink r:id="rId43">
        <w:r w:rsidR="00CB7F3E" w:rsidRPr="00CB7F3E">
          <w:rPr>
            <w:rFonts w:eastAsia="Times New Roman"/>
            <w:color w:val="0000FF"/>
            <w:sz w:val="28"/>
            <w:szCs w:val="28"/>
            <w:u w:val="single"/>
            <w:lang w:val="en-US"/>
          </w:rPr>
          <w:t>https://t.me/joinchat/</w:t>
        </w:r>
        <w:r w:rsidR="00CB7F3E" w:rsidRPr="00CB7F3E">
          <w:rPr>
            <w:rFonts w:eastAsia="Times New Roman"/>
            <w:color w:val="0000FF"/>
            <w:sz w:val="28"/>
            <w:szCs w:val="28"/>
            <w:lang w:val="en-US"/>
          </w:rPr>
          <w:t xml:space="preserve">  </w:t>
        </w:r>
      </w:hyperlink>
      <w:r w:rsidR="00CB7F3E" w:rsidRPr="00CB7F3E">
        <w:rPr>
          <w:rFonts w:eastAsia="Times New Roman"/>
          <w:color w:val="000000"/>
          <w:sz w:val="28"/>
          <w:szCs w:val="28"/>
          <w:lang w:val="en-US"/>
        </w:rPr>
        <w:t>-</w:t>
      </w:r>
      <w:r w:rsidR="00CB7F3E" w:rsidRPr="00CB7F3E">
        <w:rPr>
          <w:rFonts w:eastAsia="Times New Roman"/>
          <w:color w:val="0000FF"/>
          <w:sz w:val="28"/>
          <w:szCs w:val="28"/>
          <w:lang w:val="en-US"/>
        </w:rPr>
        <w:t xml:space="preserve"> </w:t>
      </w:r>
      <w:r w:rsidR="00CB7F3E" w:rsidRPr="00CB7F3E">
        <w:rPr>
          <w:rFonts w:eastAsia="Times New Roman"/>
          <w:color w:val="000000"/>
          <w:sz w:val="28"/>
          <w:szCs w:val="28"/>
          <w:lang w:val="en-US"/>
        </w:rPr>
        <w:t>Uchitel muz</w:t>
      </w:r>
      <w:r w:rsidR="00CB7F3E" w:rsidRPr="00CB7F3E">
        <w:rPr>
          <w:rFonts w:eastAsia="Times New Roman"/>
          <w:color w:val="000000"/>
          <w:sz w:val="28"/>
          <w:szCs w:val="28"/>
        </w:rPr>
        <w:t>ы</w:t>
      </w:r>
      <w:r w:rsidR="00CB7F3E" w:rsidRPr="00CB7F3E">
        <w:rPr>
          <w:rFonts w:eastAsia="Times New Roman"/>
          <w:color w:val="000000"/>
          <w:sz w:val="28"/>
          <w:szCs w:val="28"/>
          <w:lang w:val="en-US"/>
        </w:rPr>
        <w:t>ki</w:t>
      </w:r>
    </w:p>
    <w:p w:rsidR="00E766EF" w:rsidRPr="00CB7F3E" w:rsidRDefault="007E12A4" w:rsidP="00CB7F3E">
      <w:pPr>
        <w:numPr>
          <w:ilvl w:val="1"/>
          <w:numId w:val="79"/>
        </w:numPr>
        <w:tabs>
          <w:tab w:val="left" w:pos="980"/>
        </w:tabs>
        <w:ind w:left="980" w:hanging="415"/>
        <w:jc w:val="both"/>
        <w:rPr>
          <w:rFonts w:eastAsia="Times New Roman"/>
          <w:color w:val="0000FF"/>
          <w:sz w:val="28"/>
          <w:szCs w:val="28"/>
        </w:rPr>
      </w:pPr>
      <w:hyperlink r:id="rId44">
        <w:r w:rsidR="00CB7F3E" w:rsidRPr="00CB7F3E">
          <w:rPr>
            <w:rFonts w:eastAsia="Times New Roman"/>
            <w:color w:val="0000FF"/>
            <w:sz w:val="28"/>
            <w:szCs w:val="28"/>
            <w:u w:val="single"/>
          </w:rPr>
          <w:t>https://infourok.ru</w:t>
        </w:r>
        <w:r w:rsidR="00CB7F3E" w:rsidRPr="00CB7F3E">
          <w:rPr>
            <w:rFonts w:eastAsia="Times New Roman"/>
            <w:color w:val="0000FF"/>
            <w:sz w:val="28"/>
            <w:szCs w:val="28"/>
          </w:rPr>
          <w:t xml:space="preserve"> </w:t>
        </w:r>
      </w:hyperlink>
      <w:r w:rsidR="00CB7F3E" w:rsidRPr="00CB7F3E">
        <w:rPr>
          <w:rFonts w:eastAsia="Times New Roman"/>
          <w:color w:val="000000"/>
          <w:sz w:val="28"/>
          <w:szCs w:val="28"/>
        </w:rPr>
        <w:t>-</w:t>
      </w:r>
      <w:r w:rsidR="00CB7F3E" w:rsidRPr="00CB7F3E">
        <w:rPr>
          <w:rFonts w:eastAsia="Times New Roman"/>
          <w:color w:val="0000FF"/>
          <w:sz w:val="28"/>
          <w:szCs w:val="28"/>
        </w:rPr>
        <w:t xml:space="preserve"> </w:t>
      </w:r>
      <w:r w:rsidR="00CB7F3E" w:rsidRPr="00CB7F3E">
        <w:rPr>
          <w:rFonts w:eastAsia="Times New Roman"/>
          <w:color w:val="000000"/>
          <w:sz w:val="28"/>
          <w:szCs w:val="28"/>
        </w:rPr>
        <w:t>musiqa darslari</w:t>
      </w:r>
    </w:p>
    <w:p w:rsidR="00CB7F3E" w:rsidRPr="00CB7F3E" w:rsidRDefault="00CB7F3E">
      <w:pPr>
        <w:numPr>
          <w:ilvl w:val="1"/>
          <w:numId w:val="79"/>
        </w:numPr>
        <w:tabs>
          <w:tab w:val="left" w:pos="980"/>
        </w:tabs>
        <w:ind w:left="980" w:hanging="415"/>
        <w:jc w:val="both"/>
        <w:rPr>
          <w:rFonts w:eastAsia="Times New Roman"/>
          <w:color w:val="0000FF"/>
          <w:sz w:val="28"/>
          <w:szCs w:val="28"/>
        </w:rPr>
      </w:pPr>
    </w:p>
    <w:sectPr w:rsidR="00CB7F3E" w:rsidRPr="00CB7F3E">
      <w:pgSz w:w="11900" w:h="16836"/>
      <w:pgMar w:top="1250" w:right="1128" w:bottom="426" w:left="1420" w:header="0" w:footer="0"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FF4" w:rsidRDefault="00FA7FF4" w:rsidP="002B2EFB">
      <w:r>
        <w:separator/>
      </w:r>
    </w:p>
  </w:endnote>
  <w:endnote w:type="continuationSeparator" w:id="0">
    <w:p w:rsidR="00FA7FF4" w:rsidRDefault="00FA7FF4" w:rsidP="002B2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193032"/>
      <w:docPartObj>
        <w:docPartGallery w:val="Page Numbers (Bottom of Page)"/>
        <w:docPartUnique/>
      </w:docPartObj>
    </w:sdtPr>
    <w:sdtContent>
      <w:p w:rsidR="007E12A4" w:rsidRDefault="007E12A4">
        <w:pPr>
          <w:pStyle w:val="a8"/>
          <w:jc w:val="center"/>
        </w:pPr>
        <w:r>
          <w:fldChar w:fldCharType="begin"/>
        </w:r>
        <w:r>
          <w:instrText>PAGE   \* MERGEFORMAT</w:instrText>
        </w:r>
        <w:r>
          <w:fldChar w:fldCharType="separate"/>
        </w:r>
        <w:r w:rsidR="00FA7FF4" w:rsidRPr="00FA7FF4">
          <w:rPr>
            <w:noProof/>
            <w:lang w:val="ru-RU"/>
          </w:rPr>
          <w:t>1</w:t>
        </w:r>
        <w:r>
          <w:fldChar w:fldCharType="end"/>
        </w:r>
      </w:p>
    </w:sdtContent>
  </w:sdt>
  <w:p w:rsidR="007E12A4" w:rsidRDefault="007E12A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FF4" w:rsidRDefault="00FA7FF4" w:rsidP="002B2EFB">
      <w:r>
        <w:separator/>
      </w:r>
    </w:p>
  </w:footnote>
  <w:footnote w:type="continuationSeparator" w:id="0">
    <w:p w:rsidR="00FA7FF4" w:rsidRDefault="00FA7FF4" w:rsidP="002B2E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94764"/>
    <w:multiLevelType w:val="hybridMultilevel"/>
    <w:tmpl w:val="7860679E"/>
    <w:lvl w:ilvl="0" w:tplc="8B52729A">
      <w:start w:val="9"/>
      <w:numFmt w:val="decimal"/>
      <w:lvlText w:val="%1."/>
      <w:lvlJc w:val="left"/>
    </w:lvl>
    <w:lvl w:ilvl="1" w:tplc="0B38C46A">
      <w:numFmt w:val="decimal"/>
      <w:lvlText w:val=""/>
      <w:lvlJc w:val="left"/>
    </w:lvl>
    <w:lvl w:ilvl="2" w:tplc="D2209936">
      <w:numFmt w:val="decimal"/>
      <w:lvlText w:val=""/>
      <w:lvlJc w:val="left"/>
    </w:lvl>
    <w:lvl w:ilvl="3" w:tplc="37DC47C8">
      <w:numFmt w:val="decimal"/>
      <w:lvlText w:val=""/>
      <w:lvlJc w:val="left"/>
    </w:lvl>
    <w:lvl w:ilvl="4" w:tplc="5B7C2A62">
      <w:numFmt w:val="decimal"/>
      <w:lvlText w:val=""/>
      <w:lvlJc w:val="left"/>
    </w:lvl>
    <w:lvl w:ilvl="5" w:tplc="41361FD0">
      <w:numFmt w:val="decimal"/>
      <w:lvlText w:val=""/>
      <w:lvlJc w:val="left"/>
    </w:lvl>
    <w:lvl w:ilvl="6" w:tplc="E18C7484">
      <w:numFmt w:val="decimal"/>
      <w:lvlText w:val=""/>
      <w:lvlJc w:val="left"/>
    </w:lvl>
    <w:lvl w:ilvl="7" w:tplc="8DCA275E">
      <w:numFmt w:val="decimal"/>
      <w:lvlText w:val=""/>
      <w:lvlJc w:val="left"/>
    </w:lvl>
    <w:lvl w:ilvl="8" w:tplc="A1ACEE5E">
      <w:numFmt w:val="decimal"/>
      <w:lvlText w:val=""/>
      <w:lvlJc w:val="left"/>
    </w:lvl>
  </w:abstractNum>
  <w:abstractNum w:abstractNumId="1">
    <w:nsid w:val="08F2B15E"/>
    <w:multiLevelType w:val="hybridMultilevel"/>
    <w:tmpl w:val="1E90C912"/>
    <w:lvl w:ilvl="0" w:tplc="4E8A528A">
      <w:start w:val="1"/>
      <w:numFmt w:val="decimal"/>
      <w:lvlText w:val="%1."/>
      <w:lvlJc w:val="left"/>
    </w:lvl>
    <w:lvl w:ilvl="1" w:tplc="EB4EBBC6">
      <w:start w:val="2"/>
      <w:numFmt w:val="decimal"/>
      <w:lvlText w:val="%2."/>
      <w:lvlJc w:val="left"/>
    </w:lvl>
    <w:lvl w:ilvl="2" w:tplc="11E497C6">
      <w:numFmt w:val="decimal"/>
      <w:lvlText w:val=""/>
      <w:lvlJc w:val="left"/>
    </w:lvl>
    <w:lvl w:ilvl="3" w:tplc="F10E674C">
      <w:numFmt w:val="decimal"/>
      <w:lvlText w:val=""/>
      <w:lvlJc w:val="left"/>
    </w:lvl>
    <w:lvl w:ilvl="4" w:tplc="6ACA5352">
      <w:numFmt w:val="decimal"/>
      <w:lvlText w:val=""/>
      <w:lvlJc w:val="left"/>
    </w:lvl>
    <w:lvl w:ilvl="5" w:tplc="E6560B14">
      <w:numFmt w:val="decimal"/>
      <w:lvlText w:val=""/>
      <w:lvlJc w:val="left"/>
    </w:lvl>
    <w:lvl w:ilvl="6" w:tplc="4C40879A">
      <w:numFmt w:val="decimal"/>
      <w:lvlText w:val=""/>
      <w:lvlJc w:val="left"/>
    </w:lvl>
    <w:lvl w:ilvl="7" w:tplc="A6B857E6">
      <w:numFmt w:val="decimal"/>
      <w:lvlText w:val=""/>
      <w:lvlJc w:val="left"/>
    </w:lvl>
    <w:lvl w:ilvl="8" w:tplc="899A6392">
      <w:numFmt w:val="decimal"/>
      <w:lvlText w:val=""/>
      <w:lvlJc w:val="left"/>
    </w:lvl>
  </w:abstractNum>
  <w:abstractNum w:abstractNumId="2">
    <w:nsid w:val="091E7743"/>
    <w:multiLevelType w:val="hybridMultilevel"/>
    <w:tmpl w:val="5B60F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8A3148"/>
    <w:multiLevelType w:val="hybridMultilevel"/>
    <w:tmpl w:val="1938C388"/>
    <w:lvl w:ilvl="0" w:tplc="B41E837A">
      <w:start w:val="4"/>
      <w:numFmt w:val="decimal"/>
      <w:lvlText w:val="%1."/>
      <w:lvlJc w:val="left"/>
    </w:lvl>
    <w:lvl w:ilvl="1" w:tplc="43660536">
      <w:start w:val="1"/>
      <w:numFmt w:val="decimal"/>
      <w:lvlText w:val="%2"/>
      <w:lvlJc w:val="left"/>
    </w:lvl>
    <w:lvl w:ilvl="2" w:tplc="5DC4A354">
      <w:start w:val="1"/>
      <w:numFmt w:val="decimal"/>
      <w:lvlText w:val="%3"/>
      <w:lvlJc w:val="left"/>
    </w:lvl>
    <w:lvl w:ilvl="3" w:tplc="3F4C94FE">
      <w:numFmt w:val="decimal"/>
      <w:lvlText w:val=""/>
      <w:lvlJc w:val="left"/>
    </w:lvl>
    <w:lvl w:ilvl="4" w:tplc="5BF4F336">
      <w:numFmt w:val="decimal"/>
      <w:lvlText w:val=""/>
      <w:lvlJc w:val="left"/>
    </w:lvl>
    <w:lvl w:ilvl="5" w:tplc="199272B6">
      <w:numFmt w:val="decimal"/>
      <w:lvlText w:val=""/>
      <w:lvlJc w:val="left"/>
    </w:lvl>
    <w:lvl w:ilvl="6" w:tplc="276CC85C">
      <w:numFmt w:val="decimal"/>
      <w:lvlText w:val=""/>
      <w:lvlJc w:val="left"/>
    </w:lvl>
    <w:lvl w:ilvl="7" w:tplc="0CD6C800">
      <w:numFmt w:val="decimal"/>
      <w:lvlText w:val=""/>
      <w:lvlJc w:val="left"/>
    </w:lvl>
    <w:lvl w:ilvl="8" w:tplc="284C714C">
      <w:numFmt w:val="decimal"/>
      <w:lvlText w:val=""/>
      <w:lvlJc w:val="left"/>
    </w:lvl>
  </w:abstractNum>
  <w:abstractNum w:abstractNumId="4">
    <w:nsid w:val="0A0382C5"/>
    <w:multiLevelType w:val="hybridMultilevel"/>
    <w:tmpl w:val="CC50A27E"/>
    <w:lvl w:ilvl="0" w:tplc="5352C9C4">
      <w:start w:val="24"/>
      <w:numFmt w:val="decimal"/>
      <w:lvlText w:val="%1."/>
      <w:lvlJc w:val="left"/>
    </w:lvl>
    <w:lvl w:ilvl="1" w:tplc="161A2B90">
      <w:numFmt w:val="decimal"/>
      <w:lvlText w:val=""/>
      <w:lvlJc w:val="left"/>
    </w:lvl>
    <w:lvl w:ilvl="2" w:tplc="B31EFA1A">
      <w:numFmt w:val="decimal"/>
      <w:lvlText w:val=""/>
      <w:lvlJc w:val="left"/>
    </w:lvl>
    <w:lvl w:ilvl="3" w:tplc="77B4CF9C">
      <w:numFmt w:val="decimal"/>
      <w:lvlText w:val=""/>
      <w:lvlJc w:val="left"/>
    </w:lvl>
    <w:lvl w:ilvl="4" w:tplc="26C0ED6E">
      <w:numFmt w:val="decimal"/>
      <w:lvlText w:val=""/>
      <w:lvlJc w:val="left"/>
    </w:lvl>
    <w:lvl w:ilvl="5" w:tplc="5A4EBB8E">
      <w:numFmt w:val="decimal"/>
      <w:lvlText w:val=""/>
      <w:lvlJc w:val="left"/>
    </w:lvl>
    <w:lvl w:ilvl="6" w:tplc="E56873A8">
      <w:numFmt w:val="decimal"/>
      <w:lvlText w:val=""/>
      <w:lvlJc w:val="left"/>
    </w:lvl>
    <w:lvl w:ilvl="7" w:tplc="4F700F2A">
      <w:numFmt w:val="decimal"/>
      <w:lvlText w:val=""/>
      <w:lvlJc w:val="left"/>
    </w:lvl>
    <w:lvl w:ilvl="8" w:tplc="FEB034FC">
      <w:numFmt w:val="decimal"/>
      <w:lvlText w:val=""/>
      <w:lvlJc w:val="left"/>
    </w:lvl>
  </w:abstractNum>
  <w:abstractNum w:abstractNumId="5">
    <w:nsid w:val="0BF72B14"/>
    <w:multiLevelType w:val="hybridMultilevel"/>
    <w:tmpl w:val="5D028BDC"/>
    <w:lvl w:ilvl="0" w:tplc="E42631AA">
      <w:start w:val="1"/>
      <w:numFmt w:val="bullet"/>
      <w:lvlText w:val="\endash "/>
      <w:lvlJc w:val="left"/>
    </w:lvl>
    <w:lvl w:ilvl="1" w:tplc="D5582C60">
      <w:start w:val="8"/>
      <w:numFmt w:val="decimal"/>
      <w:lvlText w:val="%2."/>
      <w:lvlJc w:val="left"/>
    </w:lvl>
    <w:lvl w:ilvl="2" w:tplc="A5289076">
      <w:start w:val="1"/>
      <w:numFmt w:val="decimal"/>
      <w:lvlText w:val="%3"/>
      <w:lvlJc w:val="left"/>
    </w:lvl>
    <w:lvl w:ilvl="3" w:tplc="7BCEF498">
      <w:numFmt w:val="decimal"/>
      <w:lvlText w:val=""/>
      <w:lvlJc w:val="left"/>
    </w:lvl>
    <w:lvl w:ilvl="4" w:tplc="348402E0">
      <w:numFmt w:val="decimal"/>
      <w:lvlText w:val=""/>
      <w:lvlJc w:val="left"/>
    </w:lvl>
    <w:lvl w:ilvl="5" w:tplc="8CC25A7C">
      <w:numFmt w:val="decimal"/>
      <w:lvlText w:val=""/>
      <w:lvlJc w:val="left"/>
    </w:lvl>
    <w:lvl w:ilvl="6" w:tplc="C518E00A">
      <w:numFmt w:val="decimal"/>
      <w:lvlText w:val=""/>
      <w:lvlJc w:val="left"/>
    </w:lvl>
    <w:lvl w:ilvl="7" w:tplc="8BB06588">
      <w:numFmt w:val="decimal"/>
      <w:lvlText w:val=""/>
      <w:lvlJc w:val="left"/>
    </w:lvl>
    <w:lvl w:ilvl="8" w:tplc="9350D3B8">
      <w:numFmt w:val="decimal"/>
      <w:lvlText w:val=""/>
      <w:lvlJc w:val="left"/>
    </w:lvl>
  </w:abstractNum>
  <w:abstractNum w:abstractNumId="6">
    <w:nsid w:val="0D34B6A8"/>
    <w:multiLevelType w:val="hybridMultilevel"/>
    <w:tmpl w:val="046E4E44"/>
    <w:lvl w:ilvl="0" w:tplc="FDD0B840">
      <w:start w:val="1"/>
      <w:numFmt w:val="decimal"/>
      <w:lvlText w:val="%1."/>
      <w:lvlJc w:val="left"/>
    </w:lvl>
    <w:lvl w:ilvl="1" w:tplc="FA264392">
      <w:numFmt w:val="decimal"/>
      <w:lvlText w:val=""/>
      <w:lvlJc w:val="left"/>
    </w:lvl>
    <w:lvl w:ilvl="2" w:tplc="BFACB71A">
      <w:numFmt w:val="decimal"/>
      <w:lvlText w:val=""/>
      <w:lvlJc w:val="left"/>
    </w:lvl>
    <w:lvl w:ilvl="3" w:tplc="EF4CEAA8">
      <w:numFmt w:val="decimal"/>
      <w:lvlText w:val=""/>
      <w:lvlJc w:val="left"/>
    </w:lvl>
    <w:lvl w:ilvl="4" w:tplc="C2F0FC38">
      <w:numFmt w:val="decimal"/>
      <w:lvlText w:val=""/>
      <w:lvlJc w:val="left"/>
    </w:lvl>
    <w:lvl w:ilvl="5" w:tplc="80B8ABAC">
      <w:numFmt w:val="decimal"/>
      <w:lvlText w:val=""/>
      <w:lvlJc w:val="left"/>
    </w:lvl>
    <w:lvl w:ilvl="6" w:tplc="732A811E">
      <w:numFmt w:val="decimal"/>
      <w:lvlText w:val=""/>
      <w:lvlJc w:val="left"/>
    </w:lvl>
    <w:lvl w:ilvl="7" w:tplc="E2D0FD38">
      <w:numFmt w:val="decimal"/>
      <w:lvlText w:val=""/>
      <w:lvlJc w:val="left"/>
    </w:lvl>
    <w:lvl w:ilvl="8" w:tplc="1382A70E">
      <w:numFmt w:val="decimal"/>
      <w:lvlText w:val=""/>
      <w:lvlJc w:val="left"/>
    </w:lvl>
  </w:abstractNum>
  <w:abstractNum w:abstractNumId="7">
    <w:nsid w:val="100F8FCA"/>
    <w:multiLevelType w:val="hybridMultilevel"/>
    <w:tmpl w:val="35905DE0"/>
    <w:lvl w:ilvl="0" w:tplc="D5A24B64">
      <w:start w:val="2"/>
      <w:numFmt w:val="decimal"/>
      <w:lvlText w:val="%1."/>
      <w:lvlJc w:val="left"/>
    </w:lvl>
    <w:lvl w:ilvl="1" w:tplc="98F8E378">
      <w:numFmt w:val="decimal"/>
      <w:lvlText w:val=""/>
      <w:lvlJc w:val="left"/>
    </w:lvl>
    <w:lvl w:ilvl="2" w:tplc="0178CA38">
      <w:numFmt w:val="decimal"/>
      <w:lvlText w:val=""/>
      <w:lvlJc w:val="left"/>
    </w:lvl>
    <w:lvl w:ilvl="3" w:tplc="4C2CC6FC">
      <w:numFmt w:val="decimal"/>
      <w:lvlText w:val=""/>
      <w:lvlJc w:val="left"/>
    </w:lvl>
    <w:lvl w:ilvl="4" w:tplc="40AEE36C">
      <w:numFmt w:val="decimal"/>
      <w:lvlText w:val=""/>
      <w:lvlJc w:val="left"/>
    </w:lvl>
    <w:lvl w:ilvl="5" w:tplc="5A62F94E">
      <w:numFmt w:val="decimal"/>
      <w:lvlText w:val=""/>
      <w:lvlJc w:val="left"/>
    </w:lvl>
    <w:lvl w:ilvl="6" w:tplc="CB5E56D8">
      <w:numFmt w:val="decimal"/>
      <w:lvlText w:val=""/>
      <w:lvlJc w:val="left"/>
    </w:lvl>
    <w:lvl w:ilvl="7" w:tplc="1BA2849C">
      <w:numFmt w:val="decimal"/>
      <w:lvlText w:val=""/>
      <w:lvlJc w:val="left"/>
    </w:lvl>
    <w:lvl w:ilvl="8" w:tplc="D40A1D34">
      <w:numFmt w:val="decimal"/>
      <w:lvlText w:val=""/>
      <w:lvlJc w:val="left"/>
    </w:lvl>
  </w:abstractNum>
  <w:abstractNum w:abstractNumId="8">
    <w:nsid w:val="10233C99"/>
    <w:multiLevelType w:val="hybridMultilevel"/>
    <w:tmpl w:val="67C0987C"/>
    <w:lvl w:ilvl="0" w:tplc="3DAEAF84">
      <w:start w:val="4"/>
      <w:numFmt w:val="decimal"/>
      <w:lvlText w:val="%1"/>
      <w:lvlJc w:val="left"/>
    </w:lvl>
    <w:lvl w:ilvl="1" w:tplc="009CA2BE">
      <w:numFmt w:val="decimal"/>
      <w:lvlText w:val=""/>
      <w:lvlJc w:val="left"/>
    </w:lvl>
    <w:lvl w:ilvl="2" w:tplc="D46A650E">
      <w:numFmt w:val="decimal"/>
      <w:lvlText w:val=""/>
      <w:lvlJc w:val="left"/>
    </w:lvl>
    <w:lvl w:ilvl="3" w:tplc="265AAECE">
      <w:numFmt w:val="decimal"/>
      <w:lvlText w:val=""/>
      <w:lvlJc w:val="left"/>
    </w:lvl>
    <w:lvl w:ilvl="4" w:tplc="81D8AA6E">
      <w:numFmt w:val="decimal"/>
      <w:lvlText w:val=""/>
      <w:lvlJc w:val="left"/>
    </w:lvl>
    <w:lvl w:ilvl="5" w:tplc="E08254CA">
      <w:numFmt w:val="decimal"/>
      <w:lvlText w:val=""/>
      <w:lvlJc w:val="left"/>
    </w:lvl>
    <w:lvl w:ilvl="6" w:tplc="3398BBA6">
      <w:numFmt w:val="decimal"/>
      <w:lvlText w:val=""/>
      <w:lvlJc w:val="left"/>
    </w:lvl>
    <w:lvl w:ilvl="7" w:tplc="8A127E10">
      <w:numFmt w:val="decimal"/>
      <w:lvlText w:val=""/>
      <w:lvlJc w:val="left"/>
    </w:lvl>
    <w:lvl w:ilvl="8" w:tplc="CC882566">
      <w:numFmt w:val="decimal"/>
      <w:lvlText w:val=""/>
      <w:lvlJc w:val="left"/>
    </w:lvl>
  </w:abstractNum>
  <w:abstractNum w:abstractNumId="9">
    <w:nsid w:val="11447B73"/>
    <w:multiLevelType w:val="hybridMultilevel"/>
    <w:tmpl w:val="D2BE6AE0"/>
    <w:lvl w:ilvl="0" w:tplc="A8C4FB76">
      <w:start w:val="1"/>
      <w:numFmt w:val="decimal"/>
      <w:lvlText w:val="%1"/>
      <w:lvlJc w:val="left"/>
    </w:lvl>
    <w:lvl w:ilvl="1" w:tplc="7FBCF7EE">
      <w:start w:val="10"/>
      <w:numFmt w:val="decimal"/>
      <w:lvlText w:val="%2."/>
      <w:lvlJc w:val="left"/>
    </w:lvl>
    <w:lvl w:ilvl="2" w:tplc="FDF2EDBC">
      <w:numFmt w:val="decimal"/>
      <w:lvlText w:val=""/>
      <w:lvlJc w:val="left"/>
    </w:lvl>
    <w:lvl w:ilvl="3" w:tplc="D44CDE2E">
      <w:numFmt w:val="decimal"/>
      <w:lvlText w:val=""/>
      <w:lvlJc w:val="left"/>
    </w:lvl>
    <w:lvl w:ilvl="4" w:tplc="38A6BB66">
      <w:numFmt w:val="decimal"/>
      <w:lvlText w:val=""/>
      <w:lvlJc w:val="left"/>
    </w:lvl>
    <w:lvl w:ilvl="5" w:tplc="DE7CB65A">
      <w:numFmt w:val="decimal"/>
      <w:lvlText w:val=""/>
      <w:lvlJc w:val="left"/>
    </w:lvl>
    <w:lvl w:ilvl="6" w:tplc="0FBC01F4">
      <w:numFmt w:val="decimal"/>
      <w:lvlText w:val=""/>
      <w:lvlJc w:val="left"/>
    </w:lvl>
    <w:lvl w:ilvl="7" w:tplc="5CAE1D50">
      <w:numFmt w:val="decimal"/>
      <w:lvlText w:val=""/>
      <w:lvlJc w:val="left"/>
    </w:lvl>
    <w:lvl w:ilvl="8" w:tplc="F35A4D8A">
      <w:numFmt w:val="decimal"/>
      <w:lvlText w:val=""/>
      <w:lvlJc w:val="left"/>
    </w:lvl>
  </w:abstractNum>
  <w:abstractNum w:abstractNumId="10">
    <w:nsid w:val="12E685FB"/>
    <w:multiLevelType w:val="hybridMultilevel"/>
    <w:tmpl w:val="D4789EBC"/>
    <w:lvl w:ilvl="0" w:tplc="2A8801A6">
      <w:start w:val="2"/>
      <w:numFmt w:val="decimal"/>
      <w:lvlText w:val="%1."/>
      <w:lvlJc w:val="left"/>
    </w:lvl>
    <w:lvl w:ilvl="1" w:tplc="AB9C070E">
      <w:start w:val="5"/>
      <w:numFmt w:val="decimal"/>
      <w:lvlText w:val="%2."/>
      <w:lvlJc w:val="left"/>
    </w:lvl>
    <w:lvl w:ilvl="2" w:tplc="24EA75AE">
      <w:numFmt w:val="decimal"/>
      <w:lvlText w:val=""/>
      <w:lvlJc w:val="left"/>
    </w:lvl>
    <w:lvl w:ilvl="3" w:tplc="F0464ED6">
      <w:numFmt w:val="decimal"/>
      <w:lvlText w:val=""/>
      <w:lvlJc w:val="left"/>
    </w:lvl>
    <w:lvl w:ilvl="4" w:tplc="E7B21348">
      <w:numFmt w:val="decimal"/>
      <w:lvlText w:val=""/>
      <w:lvlJc w:val="left"/>
    </w:lvl>
    <w:lvl w:ilvl="5" w:tplc="F7C4E6B6">
      <w:numFmt w:val="decimal"/>
      <w:lvlText w:val=""/>
      <w:lvlJc w:val="left"/>
    </w:lvl>
    <w:lvl w:ilvl="6" w:tplc="8CBA39D8">
      <w:numFmt w:val="decimal"/>
      <w:lvlText w:val=""/>
      <w:lvlJc w:val="left"/>
    </w:lvl>
    <w:lvl w:ilvl="7" w:tplc="5BD0BA22">
      <w:numFmt w:val="decimal"/>
      <w:lvlText w:val=""/>
      <w:lvlJc w:val="left"/>
    </w:lvl>
    <w:lvl w:ilvl="8" w:tplc="246CCBB6">
      <w:numFmt w:val="decimal"/>
      <w:lvlText w:val=""/>
      <w:lvlJc w:val="left"/>
    </w:lvl>
  </w:abstractNum>
  <w:abstractNum w:abstractNumId="11">
    <w:nsid w:val="1381823A"/>
    <w:multiLevelType w:val="hybridMultilevel"/>
    <w:tmpl w:val="3558B926"/>
    <w:lvl w:ilvl="0" w:tplc="5CF0BD48">
      <w:start w:val="1"/>
      <w:numFmt w:val="bullet"/>
      <w:lvlText w:val=""/>
      <w:lvlJc w:val="left"/>
    </w:lvl>
    <w:lvl w:ilvl="1" w:tplc="163C5854">
      <w:numFmt w:val="decimal"/>
      <w:lvlText w:val=""/>
      <w:lvlJc w:val="left"/>
    </w:lvl>
    <w:lvl w:ilvl="2" w:tplc="E842CCB6">
      <w:numFmt w:val="decimal"/>
      <w:lvlText w:val=""/>
      <w:lvlJc w:val="left"/>
    </w:lvl>
    <w:lvl w:ilvl="3" w:tplc="12D83154">
      <w:numFmt w:val="decimal"/>
      <w:lvlText w:val=""/>
      <w:lvlJc w:val="left"/>
    </w:lvl>
    <w:lvl w:ilvl="4" w:tplc="E3E6940C">
      <w:numFmt w:val="decimal"/>
      <w:lvlText w:val=""/>
      <w:lvlJc w:val="left"/>
    </w:lvl>
    <w:lvl w:ilvl="5" w:tplc="1A5A66BA">
      <w:numFmt w:val="decimal"/>
      <w:lvlText w:val=""/>
      <w:lvlJc w:val="left"/>
    </w:lvl>
    <w:lvl w:ilvl="6" w:tplc="681A0BBE">
      <w:numFmt w:val="decimal"/>
      <w:lvlText w:val=""/>
      <w:lvlJc w:val="left"/>
    </w:lvl>
    <w:lvl w:ilvl="7" w:tplc="F8324524">
      <w:numFmt w:val="decimal"/>
      <w:lvlText w:val=""/>
      <w:lvlJc w:val="left"/>
    </w:lvl>
    <w:lvl w:ilvl="8" w:tplc="E45656DE">
      <w:numFmt w:val="decimal"/>
      <w:lvlText w:val=""/>
      <w:lvlJc w:val="left"/>
    </w:lvl>
  </w:abstractNum>
  <w:abstractNum w:abstractNumId="12">
    <w:nsid w:val="15014ACB"/>
    <w:multiLevelType w:val="hybridMultilevel"/>
    <w:tmpl w:val="CC68571A"/>
    <w:lvl w:ilvl="0" w:tplc="F4C4B1A8">
      <w:start w:val="1"/>
      <w:numFmt w:val="decimal"/>
      <w:lvlText w:val="%1"/>
      <w:lvlJc w:val="left"/>
    </w:lvl>
    <w:lvl w:ilvl="1" w:tplc="EFB47D3A">
      <w:start w:val="1"/>
      <w:numFmt w:val="decimal"/>
      <w:lvlText w:val="%2"/>
      <w:lvlJc w:val="left"/>
    </w:lvl>
    <w:lvl w:ilvl="2" w:tplc="975C141A">
      <w:start w:val="1"/>
      <w:numFmt w:val="decimal"/>
      <w:lvlText w:val="%3."/>
      <w:lvlJc w:val="left"/>
    </w:lvl>
    <w:lvl w:ilvl="3" w:tplc="AFF6E72A">
      <w:numFmt w:val="decimal"/>
      <w:lvlText w:val=""/>
      <w:lvlJc w:val="left"/>
    </w:lvl>
    <w:lvl w:ilvl="4" w:tplc="CB4EE94E">
      <w:numFmt w:val="decimal"/>
      <w:lvlText w:val=""/>
      <w:lvlJc w:val="left"/>
    </w:lvl>
    <w:lvl w:ilvl="5" w:tplc="0386705E">
      <w:numFmt w:val="decimal"/>
      <w:lvlText w:val=""/>
      <w:lvlJc w:val="left"/>
    </w:lvl>
    <w:lvl w:ilvl="6" w:tplc="2D102186">
      <w:numFmt w:val="decimal"/>
      <w:lvlText w:val=""/>
      <w:lvlJc w:val="left"/>
    </w:lvl>
    <w:lvl w:ilvl="7" w:tplc="85929B1E">
      <w:numFmt w:val="decimal"/>
      <w:lvlText w:val=""/>
      <w:lvlJc w:val="left"/>
    </w:lvl>
    <w:lvl w:ilvl="8" w:tplc="7C5EC476">
      <w:numFmt w:val="decimal"/>
      <w:lvlText w:val=""/>
      <w:lvlJc w:val="left"/>
    </w:lvl>
  </w:abstractNum>
  <w:abstractNum w:abstractNumId="13">
    <w:nsid w:val="153EA438"/>
    <w:multiLevelType w:val="hybridMultilevel"/>
    <w:tmpl w:val="D012EC0A"/>
    <w:lvl w:ilvl="0" w:tplc="CF7C3D98">
      <w:start w:val="1"/>
      <w:numFmt w:val="bullet"/>
      <w:lvlText w:val="-"/>
      <w:lvlJc w:val="left"/>
    </w:lvl>
    <w:lvl w:ilvl="1" w:tplc="68DC3402">
      <w:numFmt w:val="decimal"/>
      <w:lvlText w:val=""/>
      <w:lvlJc w:val="left"/>
    </w:lvl>
    <w:lvl w:ilvl="2" w:tplc="B6B6E862">
      <w:numFmt w:val="decimal"/>
      <w:lvlText w:val=""/>
      <w:lvlJc w:val="left"/>
    </w:lvl>
    <w:lvl w:ilvl="3" w:tplc="9B327B72">
      <w:numFmt w:val="decimal"/>
      <w:lvlText w:val=""/>
      <w:lvlJc w:val="left"/>
    </w:lvl>
    <w:lvl w:ilvl="4" w:tplc="31062E60">
      <w:numFmt w:val="decimal"/>
      <w:lvlText w:val=""/>
      <w:lvlJc w:val="left"/>
    </w:lvl>
    <w:lvl w:ilvl="5" w:tplc="951CB5F6">
      <w:numFmt w:val="decimal"/>
      <w:lvlText w:val=""/>
      <w:lvlJc w:val="left"/>
    </w:lvl>
    <w:lvl w:ilvl="6" w:tplc="32428232">
      <w:numFmt w:val="decimal"/>
      <w:lvlText w:val=""/>
      <w:lvlJc w:val="left"/>
    </w:lvl>
    <w:lvl w:ilvl="7" w:tplc="4F70EE3E">
      <w:numFmt w:val="decimal"/>
      <w:lvlText w:val=""/>
      <w:lvlJc w:val="left"/>
    </w:lvl>
    <w:lvl w:ilvl="8" w:tplc="78E466AE">
      <w:numFmt w:val="decimal"/>
      <w:lvlText w:val=""/>
      <w:lvlJc w:val="left"/>
    </w:lvl>
  </w:abstractNum>
  <w:abstractNum w:abstractNumId="14">
    <w:nsid w:val="15B5AF5C"/>
    <w:multiLevelType w:val="hybridMultilevel"/>
    <w:tmpl w:val="9686035E"/>
    <w:lvl w:ilvl="0" w:tplc="9CC4B0EE">
      <w:start w:val="1"/>
      <w:numFmt w:val="decimal"/>
      <w:lvlText w:val="%1."/>
      <w:lvlJc w:val="left"/>
    </w:lvl>
    <w:lvl w:ilvl="1" w:tplc="0FCC58AE">
      <w:numFmt w:val="decimal"/>
      <w:lvlText w:val=""/>
      <w:lvlJc w:val="left"/>
    </w:lvl>
    <w:lvl w:ilvl="2" w:tplc="70C8326E">
      <w:numFmt w:val="decimal"/>
      <w:lvlText w:val=""/>
      <w:lvlJc w:val="left"/>
    </w:lvl>
    <w:lvl w:ilvl="3" w:tplc="EC0405D8">
      <w:numFmt w:val="decimal"/>
      <w:lvlText w:val=""/>
      <w:lvlJc w:val="left"/>
    </w:lvl>
    <w:lvl w:ilvl="4" w:tplc="9F724C62">
      <w:numFmt w:val="decimal"/>
      <w:lvlText w:val=""/>
      <w:lvlJc w:val="left"/>
    </w:lvl>
    <w:lvl w:ilvl="5" w:tplc="D214E7E6">
      <w:numFmt w:val="decimal"/>
      <w:lvlText w:val=""/>
      <w:lvlJc w:val="left"/>
    </w:lvl>
    <w:lvl w:ilvl="6" w:tplc="13225EE8">
      <w:numFmt w:val="decimal"/>
      <w:lvlText w:val=""/>
      <w:lvlJc w:val="left"/>
    </w:lvl>
    <w:lvl w:ilvl="7" w:tplc="3D543554">
      <w:numFmt w:val="decimal"/>
      <w:lvlText w:val=""/>
      <w:lvlJc w:val="left"/>
    </w:lvl>
    <w:lvl w:ilvl="8" w:tplc="59B62A26">
      <w:numFmt w:val="decimal"/>
      <w:lvlText w:val=""/>
      <w:lvlJc w:val="left"/>
    </w:lvl>
  </w:abstractNum>
  <w:abstractNum w:abstractNumId="15">
    <w:nsid w:val="168E121F"/>
    <w:multiLevelType w:val="hybridMultilevel"/>
    <w:tmpl w:val="F116727A"/>
    <w:lvl w:ilvl="0" w:tplc="5068165C">
      <w:start w:val="9"/>
      <w:numFmt w:val="decimal"/>
      <w:lvlText w:val="%1."/>
      <w:lvlJc w:val="left"/>
    </w:lvl>
    <w:lvl w:ilvl="1" w:tplc="14847396">
      <w:numFmt w:val="decimal"/>
      <w:lvlText w:val=""/>
      <w:lvlJc w:val="left"/>
    </w:lvl>
    <w:lvl w:ilvl="2" w:tplc="A906D306">
      <w:numFmt w:val="decimal"/>
      <w:lvlText w:val=""/>
      <w:lvlJc w:val="left"/>
    </w:lvl>
    <w:lvl w:ilvl="3" w:tplc="0874875C">
      <w:numFmt w:val="decimal"/>
      <w:lvlText w:val=""/>
      <w:lvlJc w:val="left"/>
    </w:lvl>
    <w:lvl w:ilvl="4" w:tplc="434E7D04">
      <w:numFmt w:val="decimal"/>
      <w:lvlText w:val=""/>
      <w:lvlJc w:val="left"/>
    </w:lvl>
    <w:lvl w:ilvl="5" w:tplc="6A50FF76">
      <w:numFmt w:val="decimal"/>
      <w:lvlText w:val=""/>
      <w:lvlJc w:val="left"/>
    </w:lvl>
    <w:lvl w:ilvl="6" w:tplc="14265B64">
      <w:numFmt w:val="decimal"/>
      <w:lvlText w:val=""/>
      <w:lvlJc w:val="left"/>
    </w:lvl>
    <w:lvl w:ilvl="7" w:tplc="68A04F08">
      <w:numFmt w:val="decimal"/>
      <w:lvlText w:val=""/>
      <w:lvlJc w:val="left"/>
    </w:lvl>
    <w:lvl w:ilvl="8" w:tplc="66289BAE">
      <w:numFmt w:val="decimal"/>
      <w:lvlText w:val=""/>
      <w:lvlJc w:val="left"/>
    </w:lvl>
  </w:abstractNum>
  <w:abstractNum w:abstractNumId="16">
    <w:nsid w:val="180115BE"/>
    <w:multiLevelType w:val="hybridMultilevel"/>
    <w:tmpl w:val="5ACA6F08"/>
    <w:lvl w:ilvl="0" w:tplc="0B120326">
      <w:start w:val="1"/>
      <w:numFmt w:val="decimal"/>
      <w:lvlText w:val="%1."/>
      <w:lvlJc w:val="left"/>
    </w:lvl>
    <w:lvl w:ilvl="1" w:tplc="326A709C">
      <w:numFmt w:val="decimal"/>
      <w:lvlText w:val=""/>
      <w:lvlJc w:val="left"/>
    </w:lvl>
    <w:lvl w:ilvl="2" w:tplc="741A9422">
      <w:numFmt w:val="decimal"/>
      <w:lvlText w:val=""/>
      <w:lvlJc w:val="left"/>
    </w:lvl>
    <w:lvl w:ilvl="3" w:tplc="62D62162">
      <w:numFmt w:val="decimal"/>
      <w:lvlText w:val=""/>
      <w:lvlJc w:val="left"/>
    </w:lvl>
    <w:lvl w:ilvl="4" w:tplc="291A3134">
      <w:numFmt w:val="decimal"/>
      <w:lvlText w:val=""/>
      <w:lvlJc w:val="left"/>
    </w:lvl>
    <w:lvl w:ilvl="5" w:tplc="0D3E650E">
      <w:numFmt w:val="decimal"/>
      <w:lvlText w:val=""/>
      <w:lvlJc w:val="left"/>
    </w:lvl>
    <w:lvl w:ilvl="6" w:tplc="4B322C3A">
      <w:numFmt w:val="decimal"/>
      <w:lvlText w:val=""/>
      <w:lvlJc w:val="left"/>
    </w:lvl>
    <w:lvl w:ilvl="7" w:tplc="2094209C">
      <w:numFmt w:val="decimal"/>
      <w:lvlText w:val=""/>
      <w:lvlJc w:val="left"/>
    </w:lvl>
    <w:lvl w:ilvl="8" w:tplc="41C0C35C">
      <w:numFmt w:val="decimal"/>
      <w:lvlText w:val=""/>
      <w:lvlJc w:val="left"/>
    </w:lvl>
  </w:abstractNum>
  <w:abstractNum w:abstractNumId="17">
    <w:nsid w:val="1A32234B"/>
    <w:multiLevelType w:val="hybridMultilevel"/>
    <w:tmpl w:val="3572CAAC"/>
    <w:lvl w:ilvl="0" w:tplc="D048FC88">
      <w:start w:val="3"/>
      <w:numFmt w:val="decimal"/>
      <w:lvlText w:val="%1."/>
      <w:lvlJc w:val="left"/>
    </w:lvl>
    <w:lvl w:ilvl="1" w:tplc="84BA54FC">
      <w:start w:val="4"/>
      <w:numFmt w:val="decimal"/>
      <w:lvlText w:val="%2."/>
      <w:lvlJc w:val="left"/>
    </w:lvl>
    <w:lvl w:ilvl="2" w:tplc="C166FB94">
      <w:numFmt w:val="decimal"/>
      <w:lvlText w:val=""/>
      <w:lvlJc w:val="left"/>
    </w:lvl>
    <w:lvl w:ilvl="3" w:tplc="E056CAEA">
      <w:numFmt w:val="decimal"/>
      <w:lvlText w:val=""/>
      <w:lvlJc w:val="left"/>
    </w:lvl>
    <w:lvl w:ilvl="4" w:tplc="F0BE6FB2">
      <w:numFmt w:val="decimal"/>
      <w:lvlText w:val=""/>
      <w:lvlJc w:val="left"/>
    </w:lvl>
    <w:lvl w:ilvl="5" w:tplc="928EDCAA">
      <w:numFmt w:val="decimal"/>
      <w:lvlText w:val=""/>
      <w:lvlJc w:val="left"/>
    </w:lvl>
    <w:lvl w:ilvl="6" w:tplc="ECC6258E">
      <w:numFmt w:val="decimal"/>
      <w:lvlText w:val=""/>
      <w:lvlJc w:val="left"/>
    </w:lvl>
    <w:lvl w:ilvl="7" w:tplc="FC90D99C">
      <w:numFmt w:val="decimal"/>
      <w:lvlText w:val=""/>
      <w:lvlJc w:val="left"/>
    </w:lvl>
    <w:lvl w:ilvl="8" w:tplc="BBD8FA42">
      <w:numFmt w:val="decimal"/>
      <w:lvlText w:val=""/>
      <w:lvlJc w:val="left"/>
    </w:lvl>
  </w:abstractNum>
  <w:abstractNum w:abstractNumId="18">
    <w:nsid w:val="1BA026FA"/>
    <w:multiLevelType w:val="hybridMultilevel"/>
    <w:tmpl w:val="6BE4ACCE"/>
    <w:lvl w:ilvl="0" w:tplc="019AF26C">
      <w:start w:val="10"/>
      <w:numFmt w:val="decimal"/>
      <w:lvlText w:val="%1."/>
      <w:lvlJc w:val="left"/>
    </w:lvl>
    <w:lvl w:ilvl="1" w:tplc="DC647790">
      <w:numFmt w:val="decimal"/>
      <w:lvlText w:val=""/>
      <w:lvlJc w:val="left"/>
    </w:lvl>
    <w:lvl w:ilvl="2" w:tplc="568EDAEC">
      <w:numFmt w:val="decimal"/>
      <w:lvlText w:val=""/>
      <w:lvlJc w:val="left"/>
    </w:lvl>
    <w:lvl w:ilvl="3" w:tplc="4A005086">
      <w:numFmt w:val="decimal"/>
      <w:lvlText w:val=""/>
      <w:lvlJc w:val="left"/>
    </w:lvl>
    <w:lvl w:ilvl="4" w:tplc="7BDADB86">
      <w:numFmt w:val="decimal"/>
      <w:lvlText w:val=""/>
      <w:lvlJc w:val="left"/>
    </w:lvl>
    <w:lvl w:ilvl="5" w:tplc="58ECE394">
      <w:numFmt w:val="decimal"/>
      <w:lvlText w:val=""/>
      <w:lvlJc w:val="left"/>
    </w:lvl>
    <w:lvl w:ilvl="6" w:tplc="478E9682">
      <w:numFmt w:val="decimal"/>
      <w:lvlText w:val=""/>
      <w:lvlJc w:val="left"/>
    </w:lvl>
    <w:lvl w:ilvl="7" w:tplc="778253E0">
      <w:numFmt w:val="decimal"/>
      <w:lvlText w:val=""/>
      <w:lvlJc w:val="left"/>
    </w:lvl>
    <w:lvl w:ilvl="8" w:tplc="10108044">
      <w:numFmt w:val="decimal"/>
      <w:lvlText w:val=""/>
      <w:lvlJc w:val="left"/>
    </w:lvl>
  </w:abstractNum>
  <w:abstractNum w:abstractNumId="19">
    <w:nsid w:val="1CF10FD8"/>
    <w:multiLevelType w:val="hybridMultilevel"/>
    <w:tmpl w:val="761A64FC"/>
    <w:lvl w:ilvl="0" w:tplc="8CA63E4A">
      <w:start w:val="4"/>
      <w:numFmt w:val="decimal"/>
      <w:lvlText w:val="%1."/>
      <w:lvlJc w:val="left"/>
    </w:lvl>
    <w:lvl w:ilvl="1" w:tplc="31501522">
      <w:numFmt w:val="decimal"/>
      <w:lvlText w:val=""/>
      <w:lvlJc w:val="left"/>
    </w:lvl>
    <w:lvl w:ilvl="2" w:tplc="3A261F32">
      <w:numFmt w:val="decimal"/>
      <w:lvlText w:val=""/>
      <w:lvlJc w:val="left"/>
    </w:lvl>
    <w:lvl w:ilvl="3" w:tplc="335003EA">
      <w:numFmt w:val="decimal"/>
      <w:lvlText w:val=""/>
      <w:lvlJc w:val="left"/>
    </w:lvl>
    <w:lvl w:ilvl="4" w:tplc="A746BA4A">
      <w:numFmt w:val="decimal"/>
      <w:lvlText w:val=""/>
      <w:lvlJc w:val="left"/>
    </w:lvl>
    <w:lvl w:ilvl="5" w:tplc="46BE645C">
      <w:numFmt w:val="decimal"/>
      <w:lvlText w:val=""/>
      <w:lvlJc w:val="left"/>
    </w:lvl>
    <w:lvl w:ilvl="6" w:tplc="AEEE712E">
      <w:numFmt w:val="decimal"/>
      <w:lvlText w:val=""/>
      <w:lvlJc w:val="left"/>
    </w:lvl>
    <w:lvl w:ilvl="7" w:tplc="8BDAD6A4">
      <w:numFmt w:val="decimal"/>
      <w:lvlText w:val=""/>
      <w:lvlJc w:val="left"/>
    </w:lvl>
    <w:lvl w:ilvl="8" w:tplc="E42A9ACE">
      <w:numFmt w:val="decimal"/>
      <w:lvlText w:val=""/>
      <w:lvlJc w:val="left"/>
    </w:lvl>
  </w:abstractNum>
  <w:abstractNum w:abstractNumId="20">
    <w:nsid w:val="1D4ED43B"/>
    <w:multiLevelType w:val="hybridMultilevel"/>
    <w:tmpl w:val="72F6DD72"/>
    <w:lvl w:ilvl="0" w:tplc="2182BEB8">
      <w:start w:val="1"/>
      <w:numFmt w:val="decimal"/>
      <w:lvlText w:val="%1"/>
      <w:lvlJc w:val="left"/>
    </w:lvl>
    <w:lvl w:ilvl="1" w:tplc="185ABD22">
      <w:start w:val="2"/>
      <w:numFmt w:val="decimal"/>
      <w:lvlText w:val="%2."/>
      <w:lvlJc w:val="left"/>
    </w:lvl>
    <w:lvl w:ilvl="2" w:tplc="5240FB82">
      <w:numFmt w:val="decimal"/>
      <w:lvlText w:val=""/>
      <w:lvlJc w:val="left"/>
    </w:lvl>
    <w:lvl w:ilvl="3" w:tplc="50E25000">
      <w:numFmt w:val="decimal"/>
      <w:lvlText w:val=""/>
      <w:lvlJc w:val="left"/>
    </w:lvl>
    <w:lvl w:ilvl="4" w:tplc="73366E58">
      <w:numFmt w:val="decimal"/>
      <w:lvlText w:val=""/>
      <w:lvlJc w:val="left"/>
    </w:lvl>
    <w:lvl w:ilvl="5" w:tplc="9B56A75A">
      <w:numFmt w:val="decimal"/>
      <w:lvlText w:val=""/>
      <w:lvlJc w:val="left"/>
    </w:lvl>
    <w:lvl w:ilvl="6" w:tplc="A7781A52">
      <w:numFmt w:val="decimal"/>
      <w:lvlText w:val=""/>
      <w:lvlJc w:val="left"/>
    </w:lvl>
    <w:lvl w:ilvl="7" w:tplc="28CC74C6">
      <w:numFmt w:val="decimal"/>
      <w:lvlText w:val=""/>
      <w:lvlJc w:val="left"/>
    </w:lvl>
    <w:lvl w:ilvl="8" w:tplc="48CAEC96">
      <w:numFmt w:val="decimal"/>
      <w:lvlText w:val=""/>
      <w:lvlJc w:val="left"/>
    </w:lvl>
  </w:abstractNum>
  <w:abstractNum w:abstractNumId="21">
    <w:nsid w:val="1DBABF00"/>
    <w:multiLevelType w:val="hybridMultilevel"/>
    <w:tmpl w:val="F72CF63A"/>
    <w:lvl w:ilvl="0" w:tplc="A648CCBC">
      <w:start w:val="2"/>
      <w:numFmt w:val="decimal"/>
      <w:lvlText w:val="%1"/>
      <w:lvlJc w:val="left"/>
    </w:lvl>
    <w:lvl w:ilvl="1" w:tplc="D652B0B6">
      <w:numFmt w:val="decimal"/>
      <w:lvlText w:val=""/>
      <w:lvlJc w:val="left"/>
    </w:lvl>
    <w:lvl w:ilvl="2" w:tplc="D0388376">
      <w:numFmt w:val="decimal"/>
      <w:lvlText w:val=""/>
      <w:lvlJc w:val="left"/>
    </w:lvl>
    <w:lvl w:ilvl="3" w:tplc="D1E85F5C">
      <w:numFmt w:val="decimal"/>
      <w:lvlText w:val=""/>
      <w:lvlJc w:val="left"/>
    </w:lvl>
    <w:lvl w:ilvl="4" w:tplc="CC94F002">
      <w:numFmt w:val="decimal"/>
      <w:lvlText w:val=""/>
      <w:lvlJc w:val="left"/>
    </w:lvl>
    <w:lvl w:ilvl="5" w:tplc="09901714">
      <w:numFmt w:val="decimal"/>
      <w:lvlText w:val=""/>
      <w:lvlJc w:val="left"/>
    </w:lvl>
    <w:lvl w:ilvl="6" w:tplc="D8864BF6">
      <w:numFmt w:val="decimal"/>
      <w:lvlText w:val=""/>
      <w:lvlJc w:val="left"/>
    </w:lvl>
    <w:lvl w:ilvl="7" w:tplc="9460B390">
      <w:numFmt w:val="decimal"/>
      <w:lvlText w:val=""/>
      <w:lvlJc w:val="left"/>
    </w:lvl>
    <w:lvl w:ilvl="8" w:tplc="3E3CF9DA">
      <w:numFmt w:val="decimal"/>
      <w:lvlText w:val=""/>
      <w:lvlJc w:val="left"/>
    </w:lvl>
  </w:abstractNum>
  <w:abstractNum w:abstractNumId="22">
    <w:nsid w:val="1EBA5D23"/>
    <w:multiLevelType w:val="hybridMultilevel"/>
    <w:tmpl w:val="103ADF1C"/>
    <w:lvl w:ilvl="0" w:tplc="E13404B6">
      <w:start w:val="10"/>
      <w:numFmt w:val="decimal"/>
      <w:lvlText w:val="%1"/>
      <w:lvlJc w:val="left"/>
    </w:lvl>
    <w:lvl w:ilvl="1" w:tplc="3CC02286">
      <w:numFmt w:val="decimal"/>
      <w:lvlText w:val=""/>
      <w:lvlJc w:val="left"/>
    </w:lvl>
    <w:lvl w:ilvl="2" w:tplc="B5E24B72">
      <w:numFmt w:val="decimal"/>
      <w:lvlText w:val=""/>
      <w:lvlJc w:val="left"/>
    </w:lvl>
    <w:lvl w:ilvl="3" w:tplc="BA643EEC">
      <w:numFmt w:val="decimal"/>
      <w:lvlText w:val=""/>
      <w:lvlJc w:val="left"/>
    </w:lvl>
    <w:lvl w:ilvl="4" w:tplc="46905CF0">
      <w:numFmt w:val="decimal"/>
      <w:lvlText w:val=""/>
      <w:lvlJc w:val="left"/>
    </w:lvl>
    <w:lvl w:ilvl="5" w:tplc="D9F418CA">
      <w:numFmt w:val="decimal"/>
      <w:lvlText w:val=""/>
      <w:lvlJc w:val="left"/>
    </w:lvl>
    <w:lvl w:ilvl="6" w:tplc="759438E4">
      <w:numFmt w:val="decimal"/>
      <w:lvlText w:val=""/>
      <w:lvlJc w:val="left"/>
    </w:lvl>
    <w:lvl w:ilvl="7" w:tplc="E34C59FC">
      <w:numFmt w:val="decimal"/>
      <w:lvlText w:val=""/>
      <w:lvlJc w:val="left"/>
    </w:lvl>
    <w:lvl w:ilvl="8" w:tplc="6CB60142">
      <w:numFmt w:val="decimal"/>
      <w:lvlText w:val=""/>
      <w:lvlJc w:val="left"/>
    </w:lvl>
  </w:abstractNum>
  <w:abstractNum w:abstractNumId="23">
    <w:nsid w:val="1F48EAA1"/>
    <w:multiLevelType w:val="hybridMultilevel"/>
    <w:tmpl w:val="639E3F58"/>
    <w:lvl w:ilvl="0" w:tplc="7624D556">
      <w:start w:val="1"/>
      <w:numFmt w:val="bullet"/>
      <w:lvlText w:val=""/>
      <w:lvlJc w:val="left"/>
    </w:lvl>
    <w:lvl w:ilvl="1" w:tplc="F8BE34BA">
      <w:numFmt w:val="decimal"/>
      <w:lvlText w:val=""/>
      <w:lvlJc w:val="left"/>
    </w:lvl>
    <w:lvl w:ilvl="2" w:tplc="17E86452">
      <w:numFmt w:val="decimal"/>
      <w:lvlText w:val=""/>
      <w:lvlJc w:val="left"/>
    </w:lvl>
    <w:lvl w:ilvl="3" w:tplc="F47CC77C">
      <w:numFmt w:val="decimal"/>
      <w:lvlText w:val=""/>
      <w:lvlJc w:val="left"/>
    </w:lvl>
    <w:lvl w:ilvl="4" w:tplc="77D22006">
      <w:numFmt w:val="decimal"/>
      <w:lvlText w:val=""/>
      <w:lvlJc w:val="left"/>
    </w:lvl>
    <w:lvl w:ilvl="5" w:tplc="08423370">
      <w:numFmt w:val="decimal"/>
      <w:lvlText w:val=""/>
      <w:lvlJc w:val="left"/>
    </w:lvl>
    <w:lvl w:ilvl="6" w:tplc="CE82FB6E">
      <w:numFmt w:val="decimal"/>
      <w:lvlText w:val=""/>
      <w:lvlJc w:val="left"/>
    </w:lvl>
    <w:lvl w:ilvl="7" w:tplc="75A01B0C">
      <w:numFmt w:val="decimal"/>
      <w:lvlText w:val=""/>
      <w:lvlJc w:val="left"/>
    </w:lvl>
    <w:lvl w:ilvl="8" w:tplc="1AC8A8F4">
      <w:numFmt w:val="decimal"/>
      <w:lvlText w:val=""/>
      <w:lvlJc w:val="left"/>
    </w:lvl>
  </w:abstractNum>
  <w:abstractNum w:abstractNumId="24">
    <w:nsid w:val="235BA861"/>
    <w:multiLevelType w:val="hybridMultilevel"/>
    <w:tmpl w:val="1A4664AE"/>
    <w:lvl w:ilvl="0" w:tplc="05B6808E">
      <w:start w:val="1"/>
      <w:numFmt w:val="decimal"/>
      <w:lvlText w:val="%1."/>
      <w:lvlJc w:val="left"/>
    </w:lvl>
    <w:lvl w:ilvl="1" w:tplc="35E2B1E8">
      <w:numFmt w:val="decimal"/>
      <w:lvlText w:val=""/>
      <w:lvlJc w:val="left"/>
    </w:lvl>
    <w:lvl w:ilvl="2" w:tplc="96A0F4C8">
      <w:numFmt w:val="decimal"/>
      <w:lvlText w:val=""/>
      <w:lvlJc w:val="left"/>
    </w:lvl>
    <w:lvl w:ilvl="3" w:tplc="4FD054CA">
      <w:numFmt w:val="decimal"/>
      <w:lvlText w:val=""/>
      <w:lvlJc w:val="left"/>
    </w:lvl>
    <w:lvl w:ilvl="4" w:tplc="625CB9AA">
      <w:numFmt w:val="decimal"/>
      <w:lvlText w:val=""/>
      <w:lvlJc w:val="left"/>
    </w:lvl>
    <w:lvl w:ilvl="5" w:tplc="49FA4C44">
      <w:numFmt w:val="decimal"/>
      <w:lvlText w:val=""/>
      <w:lvlJc w:val="left"/>
    </w:lvl>
    <w:lvl w:ilvl="6" w:tplc="4314BB38">
      <w:numFmt w:val="decimal"/>
      <w:lvlText w:val=""/>
      <w:lvlJc w:val="left"/>
    </w:lvl>
    <w:lvl w:ilvl="7" w:tplc="D00C040E">
      <w:numFmt w:val="decimal"/>
      <w:lvlText w:val=""/>
      <w:lvlJc w:val="left"/>
    </w:lvl>
    <w:lvl w:ilvl="8" w:tplc="CBD675CC">
      <w:numFmt w:val="decimal"/>
      <w:lvlText w:val=""/>
      <w:lvlJc w:val="left"/>
    </w:lvl>
  </w:abstractNum>
  <w:abstractNum w:abstractNumId="25">
    <w:nsid w:val="23F9C13C"/>
    <w:multiLevelType w:val="hybridMultilevel"/>
    <w:tmpl w:val="A4E09298"/>
    <w:lvl w:ilvl="0" w:tplc="6302D24C">
      <w:start w:val="1"/>
      <w:numFmt w:val="bullet"/>
      <w:lvlText w:val="•"/>
      <w:lvlJc w:val="left"/>
    </w:lvl>
    <w:lvl w:ilvl="1" w:tplc="54387780">
      <w:numFmt w:val="decimal"/>
      <w:lvlText w:val=""/>
      <w:lvlJc w:val="left"/>
    </w:lvl>
    <w:lvl w:ilvl="2" w:tplc="0CFECB24">
      <w:numFmt w:val="decimal"/>
      <w:lvlText w:val=""/>
      <w:lvlJc w:val="left"/>
    </w:lvl>
    <w:lvl w:ilvl="3" w:tplc="A1DAD1E6">
      <w:numFmt w:val="decimal"/>
      <w:lvlText w:val=""/>
      <w:lvlJc w:val="left"/>
    </w:lvl>
    <w:lvl w:ilvl="4" w:tplc="EF844FB8">
      <w:numFmt w:val="decimal"/>
      <w:lvlText w:val=""/>
      <w:lvlJc w:val="left"/>
    </w:lvl>
    <w:lvl w:ilvl="5" w:tplc="D26C1756">
      <w:numFmt w:val="decimal"/>
      <w:lvlText w:val=""/>
      <w:lvlJc w:val="left"/>
    </w:lvl>
    <w:lvl w:ilvl="6" w:tplc="BF9C3A9A">
      <w:numFmt w:val="decimal"/>
      <w:lvlText w:val=""/>
      <w:lvlJc w:val="left"/>
    </w:lvl>
    <w:lvl w:ilvl="7" w:tplc="7BEEC624">
      <w:numFmt w:val="decimal"/>
      <w:lvlText w:val=""/>
      <w:lvlJc w:val="left"/>
    </w:lvl>
    <w:lvl w:ilvl="8" w:tplc="CA3E404A">
      <w:numFmt w:val="decimal"/>
      <w:lvlText w:val=""/>
      <w:lvlJc w:val="left"/>
    </w:lvl>
  </w:abstractNum>
  <w:abstractNum w:abstractNumId="26">
    <w:nsid w:val="25A70BF7"/>
    <w:multiLevelType w:val="hybridMultilevel"/>
    <w:tmpl w:val="F774A174"/>
    <w:lvl w:ilvl="0" w:tplc="7E4ED770">
      <w:start w:val="1"/>
      <w:numFmt w:val="decimal"/>
      <w:lvlText w:val="%1."/>
      <w:lvlJc w:val="left"/>
    </w:lvl>
    <w:lvl w:ilvl="1" w:tplc="76A642B4">
      <w:numFmt w:val="decimal"/>
      <w:lvlText w:val=""/>
      <w:lvlJc w:val="left"/>
    </w:lvl>
    <w:lvl w:ilvl="2" w:tplc="835CC9A0">
      <w:numFmt w:val="decimal"/>
      <w:lvlText w:val=""/>
      <w:lvlJc w:val="left"/>
    </w:lvl>
    <w:lvl w:ilvl="3" w:tplc="7F30D476">
      <w:numFmt w:val="decimal"/>
      <w:lvlText w:val=""/>
      <w:lvlJc w:val="left"/>
    </w:lvl>
    <w:lvl w:ilvl="4" w:tplc="4ECAF45C">
      <w:numFmt w:val="decimal"/>
      <w:lvlText w:val=""/>
      <w:lvlJc w:val="left"/>
    </w:lvl>
    <w:lvl w:ilvl="5" w:tplc="F48E7D80">
      <w:numFmt w:val="decimal"/>
      <w:lvlText w:val=""/>
      <w:lvlJc w:val="left"/>
    </w:lvl>
    <w:lvl w:ilvl="6" w:tplc="38EE4FB6">
      <w:numFmt w:val="decimal"/>
      <w:lvlText w:val=""/>
      <w:lvlJc w:val="left"/>
    </w:lvl>
    <w:lvl w:ilvl="7" w:tplc="71D6AA62">
      <w:numFmt w:val="decimal"/>
      <w:lvlText w:val=""/>
      <w:lvlJc w:val="left"/>
    </w:lvl>
    <w:lvl w:ilvl="8" w:tplc="114E21FA">
      <w:numFmt w:val="decimal"/>
      <w:lvlText w:val=""/>
      <w:lvlJc w:val="left"/>
    </w:lvl>
  </w:abstractNum>
  <w:abstractNum w:abstractNumId="27">
    <w:nsid w:val="275AC794"/>
    <w:multiLevelType w:val="hybridMultilevel"/>
    <w:tmpl w:val="7E40F8E8"/>
    <w:lvl w:ilvl="0" w:tplc="7C52E376">
      <w:start w:val="1"/>
      <w:numFmt w:val="bullet"/>
      <w:lvlText w:val="-"/>
      <w:lvlJc w:val="left"/>
    </w:lvl>
    <w:lvl w:ilvl="1" w:tplc="C71C14CA">
      <w:numFmt w:val="decimal"/>
      <w:lvlText w:val=""/>
      <w:lvlJc w:val="left"/>
    </w:lvl>
    <w:lvl w:ilvl="2" w:tplc="E5686738">
      <w:numFmt w:val="decimal"/>
      <w:lvlText w:val=""/>
      <w:lvlJc w:val="left"/>
    </w:lvl>
    <w:lvl w:ilvl="3" w:tplc="6E1EF6A6">
      <w:numFmt w:val="decimal"/>
      <w:lvlText w:val=""/>
      <w:lvlJc w:val="left"/>
    </w:lvl>
    <w:lvl w:ilvl="4" w:tplc="FCA25E28">
      <w:numFmt w:val="decimal"/>
      <w:lvlText w:val=""/>
      <w:lvlJc w:val="left"/>
    </w:lvl>
    <w:lvl w:ilvl="5" w:tplc="A894C474">
      <w:numFmt w:val="decimal"/>
      <w:lvlText w:val=""/>
      <w:lvlJc w:val="left"/>
    </w:lvl>
    <w:lvl w:ilvl="6" w:tplc="0E96D4BE">
      <w:numFmt w:val="decimal"/>
      <w:lvlText w:val=""/>
      <w:lvlJc w:val="left"/>
    </w:lvl>
    <w:lvl w:ilvl="7" w:tplc="1DF0CDE0">
      <w:numFmt w:val="decimal"/>
      <w:lvlText w:val=""/>
      <w:lvlJc w:val="left"/>
    </w:lvl>
    <w:lvl w:ilvl="8" w:tplc="A23A21C2">
      <w:numFmt w:val="decimal"/>
      <w:lvlText w:val=""/>
      <w:lvlJc w:val="left"/>
    </w:lvl>
  </w:abstractNum>
  <w:abstractNum w:abstractNumId="28">
    <w:nsid w:val="2A487CB0"/>
    <w:multiLevelType w:val="hybridMultilevel"/>
    <w:tmpl w:val="324ACC0A"/>
    <w:lvl w:ilvl="0" w:tplc="164E209A">
      <w:start w:val="35"/>
      <w:numFmt w:val="upperLetter"/>
      <w:lvlText w:val="%1."/>
      <w:lvlJc w:val="left"/>
    </w:lvl>
    <w:lvl w:ilvl="1" w:tplc="32D0AF06">
      <w:numFmt w:val="decimal"/>
      <w:lvlText w:val=""/>
      <w:lvlJc w:val="left"/>
    </w:lvl>
    <w:lvl w:ilvl="2" w:tplc="1A742E76">
      <w:numFmt w:val="decimal"/>
      <w:lvlText w:val=""/>
      <w:lvlJc w:val="left"/>
    </w:lvl>
    <w:lvl w:ilvl="3" w:tplc="DBBC5666">
      <w:numFmt w:val="decimal"/>
      <w:lvlText w:val=""/>
      <w:lvlJc w:val="left"/>
    </w:lvl>
    <w:lvl w:ilvl="4" w:tplc="FD900980">
      <w:numFmt w:val="decimal"/>
      <w:lvlText w:val=""/>
      <w:lvlJc w:val="left"/>
    </w:lvl>
    <w:lvl w:ilvl="5" w:tplc="AF0A8BC2">
      <w:numFmt w:val="decimal"/>
      <w:lvlText w:val=""/>
      <w:lvlJc w:val="left"/>
    </w:lvl>
    <w:lvl w:ilvl="6" w:tplc="05E6A6B4">
      <w:numFmt w:val="decimal"/>
      <w:lvlText w:val=""/>
      <w:lvlJc w:val="left"/>
    </w:lvl>
    <w:lvl w:ilvl="7" w:tplc="D9565F18">
      <w:numFmt w:val="decimal"/>
      <w:lvlText w:val=""/>
      <w:lvlJc w:val="left"/>
    </w:lvl>
    <w:lvl w:ilvl="8" w:tplc="94342922">
      <w:numFmt w:val="decimal"/>
      <w:lvlText w:val=""/>
      <w:lvlJc w:val="left"/>
    </w:lvl>
  </w:abstractNum>
  <w:abstractNum w:abstractNumId="29">
    <w:nsid w:val="2CD89A32"/>
    <w:multiLevelType w:val="hybridMultilevel"/>
    <w:tmpl w:val="74C06512"/>
    <w:lvl w:ilvl="0" w:tplc="D1509674">
      <w:start w:val="1"/>
      <w:numFmt w:val="decimal"/>
      <w:lvlText w:val="%1"/>
      <w:lvlJc w:val="left"/>
    </w:lvl>
    <w:lvl w:ilvl="1" w:tplc="46E63FF4">
      <w:start w:val="61"/>
      <w:numFmt w:val="upperLetter"/>
      <w:lvlText w:val="%2."/>
      <w:lvlJc w:val="left"/>
    </w:lvl>
    <w:lvl w:ilvl="2" w:tplc="03B0DC3A">
      <w:numFmt w:val="decimal"/>
      <w:lvlText w:val=""/>
      <w:lvlJc w:val="left"/>
    </w:lvl>
    <w:lvl w:ilvl="3" w:tplc="5CA82FAA">
      <w:numFmt w:val="decimal"/>
      <w:lvlText w:val=""/>
      <w:lvlJc w:val="left"/>
    </w:lvl>
    <w:lvl w:ilvl="4" w:tplc="035E9DD2">
      <w:numFmt w:val="decimal"/>
      <w:lvlText w:val=""/>
      <w:lvlJc w:val="left"/>
    </w:lvl>
    <w:lvl w:ilvl="5" w:tplc="2106289A">
      <w:numFmt w:val="decimal"/>
      <w:lvlText w:val=""/>
      <w:lvlJc w:val="left"/>
    </w:lvl>
    <w:lvl w:ilvl="6" w:tplc="FC44480E">
      <w:numFmt w:val="decimal"/>
      <w:lvlText w:val=""/>
      <w:lvlJc w:val="left"/>
    </w:lvl>
    <w:lvl w:ilvl="7" w:tplc="AA4E0A68">
      <w:numFmt w:val="decimal"/>
      <w:lvlText w:val=""/>
      <w:lvlJc w:val="left"/>
    </w:lvl>
    <w:lvl w:ilvl="8" w:tplc="7EE21D42">
      <w:numFmt w:val="decimal"/>
      <w:lvlText w:val=""/>
      <w:lvlJc w:val="left"/>
    </w:lvl>
  </w:abstractNum>
  <w:abstractNum w:abstractNumId="30">
    <w:nsid w:val="2D517796"/>
    <w:multiLevelType w:val="hybridMultilevel"/>
    <w:tmpl w:val="B14075FC"/>
    <w:lvl w:ilvl="0" w:tplc="AB44C4B6">
      <w:start w:val="1"/>
      <w:numFmt w:val="bullet"/>
      <w:lvlText w:val="-"/>
      <w:lvlJc w:val="left"/>
    </w:lvl>
    <w:lvl w:ilvl="1" w:tplc="1FC06FEA">
      <w:numFmt w:val="decimal"/>
      <w:lvlText w:val=""/>
      <w:lvlJc w:val="left"/>
    </w:lvl>
    <w:lvl w:ilvl="2" w:tplc="EC9246C4">
      <w:numFmt w:val="decimal"/>
      <w:lvlText w:val=""/>
      <w:lvlJc w:val="left"/>
    </w:lvl>
    <w:lvl w:ilvl="3" w:tplc="3D52C200">
      <w:numFmt w:val="decimal"/>
      <w:lvlText w:val=""/>
      <w:lvlJc w:val="left"/>
    </w:lvl>
    <w:lvl w:ilvl="4" w:tplc="012C4344">
      <w:numFmt w:val="decimal"/>
      <w:lvlText w:val=""/>
      <w:lvlJc w:val="left"/>
    </w:lvl>
    <w:lvl w:ilvl="5" w:tplc="DDACBDAC">
      <w:numFmt w:val="decimal"/>
      <w:lvlText w:val=""/>
      <w:lvlJc w:val="left"/>
    </w:lvl>
    <w:lvl w:ilvl="6" w:tplc="0ECC10D2">
      <w:numFmt w:val="decimal"/>
      <w:lvlText w:val=""/>
      <w:lvlJc w:val="left"/>
    </w:lvl>
    <w:lvl w:ilvl="7" w:tplc="A46430B4">
      <w:numFmt w:val="decimal"/>
      <w:lvlText w:val=""/>
      <w:lvlJc w:val="left"/>
    </w:lvl>
    <w:lvl w:ilvl="8" w:tplc="D7903310">
      <w:numFmt w:val="decimal"/>
      <w:lvlText w:val=""/>
      <w:lvlJc w:val="left"/>
    </w:lvl>
  </w:abstractNum>
  <w:abstractNum w:abstractNumId="31">
    <w:nsid w:val="2F305DEF"/>
    <w:multiLevelType w:val="hybridMultilevel"/>
    <w:tmpl w:val="100605C8"/>
    <w:lvl w:ilvl="0" w:tplc="3032542C">
      <w:start w:val="10"/>
      <w:numFmt w:val="decimal"/>
      <w:lvlText w:val="%1."/>
      <w:lvlJc w:val="left"/>
    </w:lvl>
    <w:lvl w:ilvl="1" w:tplc="8ACAF3B2">
      <w:numFmt w:val="decimal"/>
      <w:lvlText w:val=""/>
      <w:lvlJc w:val="left"/>
    </w:lvl>
    <w:lvl w:ilvl="2" w:tplc="81F28890">
      <w:numFmt w:val="decimal"/>
      <w:lvlText w:val=""/>
      <w:lvlJc w:val="left"/>
    </w:lvl>
    <w:lvl w:ilvl="3" w:tplc="674C5DC4">
      <w:numFmt w:val="decimal"/>
      <w:lvlText w:val=""/>
      <w:lvlJc w:val="left"/>
    </w:lvl>
    <w:lvl w:ilvl="4" w:tplc="A8E26DDE">
      <w:numFmt w:val="decimal"/>
      <w:lvlText w:val=""/>
      <w:lvlJc w:val="left"/>
    </w:lvl>
    <w:lvl w:ilvl="5" w:tplc="5114E7BA">
      <w:numFmt w:val="decimal"/>
      <w:lvlText w:val=""/>
      <w:lvlJc w:val="left"/>
    </w:lvl>
    <w:lvl w:ilvl="6" w:tplc="56289D16">
      <w:numFmt w:val="decimal"/>
      <w:lvlText w:val=""/>
      <w:lvlJc w:val="left"/>
    </w:lvl>
    <w:lvl w:ilvl="7" w:tplc="C02E4326">
      <w:numFmt w:val="decimal"/>
      <w:lvlText w:val=""/>
      <w:lvlJc w:val="left"/>
    </w:lvl>
    <w:lvl w:ilvl="8" w:tplc="78A2801A">
      <w:numFmt w:val="decimal"/>
      <w:lvlText w:val=""/>
      <w:lvlJc w:val="left"/>
    </w:lvl>
  </w:abstractNum>
  <w:abstractNum w:abstractNumId="32">
    <w:nsid w:val="310C50B3"/>
    <w:multiLevelType w:val="hybridMultilevel"/>
    <w:tmpl w:val="D94A9DA0"/>
    <w:lvl w:ilvl="0" w:tplc="8E8C078C">
      <w:start w:val="4"/>
      <w:numFmt w:val="decimal"/>
      <w:lvlText w:val="%1)"/>
      <w:lvlJc w:val="left"/>
    </w:lvl>
    <w:lvl w:ilvl="1" w:tplc="FA7CFF30">
      <w:numFmt w:val="decimal"/>
      <w:lvlText w:val=""/>
      <w:lvlJc w:val="left"/>
    </w:lvl>
    <w:lvl w:ilvl="2" w:tplc="6BBA1DDC">
      <w:numFmt w:val="decimal"/>
      <w:lvlText w:val=""/>
      <w:lvlJc w:val="left"/>
    </w:lvl>
    <w:lvl w:ilvl="3" w:tplc="F4C274E0">
      <w:numFmt w:val="decimal"/>
      <w:lvlText w:val=""/>
      <w:lvlJc w:val="left"/>
    </w:lvl>
    <w:lvl w:ilvl="4" w:tplc="538E08FE">
      <w:numFmt w:val="decimal"/>
      <w:lvlText w:val=""/>
      <w:lvlJc w:val="left"/>
    </w:lvl>
    <w:lvl w:ilvl="5" w:tplc="732CD914">
      <w:numFmt w:val="decimal"/>
      <w:lvlText w:val=""/>
      <w:lvlJc w:val="left"/>
    </w:lvl>
    <w:lvl w:ilvl="6" w:tplc="54AA9228">
      <w:numFmt w:val="decimal"/>
      <w:lvlText w:val=""/>
      <w:lvlJc w:val="left"/>
    </w:lvl>
    <w:lvl w:ilvl="7" w:tplc="8D5EEB22">
      <w:numFmt w:val="decimal"/>
      <w:lvlText w:val=""/>
      <w:lvlJc w:val="left"/>
    </w:lvl>
    <w:lvl w:ilvl="8" w:tplc="295AEDC4">
      <w:numFmt w:val="decimal"/>
      <w:lvlText w:val=""/>
      <w:lvlJc w:val="left"/>
    </w:lvl>
  </w:abstractNum>
  <w:abstractNum w:abstractNumId="33">
    <w:nsid w:val="32FFF902"/>
    <w:multiLevelType w:val="hybridMultilevel"/>
    <w:tmpl w:val="92FA19CC"/>
    <w:lvl w:ilvl="0" w:tplc="04F232D8">
      <w:start w:val="1"/>
      <w:numFmt w:val="decimal"/>
      <w:lvlText w:val="%1."/>
      <w:lvlJc w:val="left"/>
    </w:lvl>
    <w:lvl w:ilvl="1" w:tplc="16F8963C">
      <w:numFmt w:val="decimal"/>
      <w:lvlText w:val=""/>
      <w:lvlJc w:val="left"/>
    </w:lvl>
    <w:lvl w:ilvl="2" w:tplc="02D639AA">
      <w:numFmt w:val="decimal"/>
      <w:lvlText w:val=""/>
      <w:lvlJc w:val="left"/>
    </w:lvl>
    <w:lvl w:ilvl="3" w:tplc="BEA8E45A">
      <w:numFmt w:val="decimal"/>
      <w:lvlText w:val=""/>
      <w:lvlJc w:val="left"/>
    </w:lvl>
    <w:lvl w:ilvl="4" w:tplc="E09A1DAA">
      <w:numFmt w:val="decimal"/>
      <w:lvlText w:val=""/>
      <w:lvlJc w:val="left"/>
    </w:lvl>
    <w:lvl w:ilvl="5" w:tplc="77DE111E">
      <w:numFmt w:val="decimal"/>
      <w:lvlText w:val=""/>
      <w:lvlJc w:val="left"/>
    </w:lvl>
    <w:lvl w:ilvl="6" w:tplc="2772A92C">
      <w:numFmt w:val="decimal"/>
      <w:lvlText w:val=""/>
      <w:lvlJc w:val="left"/>
    </w:lvl>
    <w:lvl w:ilvl="7" w:tplc="9AB8F888">
      <w:numFmt w:val="decimal"/>
      <w:lvlText w:val=""/>
      <w:lvlJc w:val="left"/>
    </w:lvl>
    <w:lvl w:ilvl="8" w:tplc="413ACC2E">
      <w:numFmt w:val="decimal"/>
      <w:lvlText w:val=""/>
      <w:lvlJc w:val="left"/>
    </w:lvl>
  </w:abstractNum>
  <w:abstractNum w:abstractNumId="34">
    <w:nsid w:val="354FE9F9"/>
    <w:multiLevelType w:val="hybridMultilevel"/>
    <w:tmpl w:val="61AC9F58"/>
    <w:lvl w:ilvl="0" w:tplc="8E305D5E">
      <w:start w:val="1"/>
      <w:numFmt w:val="bullet"/>
      <w:lvlText w:val="-"/>
      <w:lvlJc w:val="left"/>
    </w:lvl>
    <w:lvl w:ilvl="1" w:tplc="3D82F8E8">
      <w:numFmt w:val="decimal"/>
      <w:lvlText w:val=""/>
      <w:lvlJc w:val="left"/>
    </w:lvl>
    <w:lvl w:ilvl="2" w:tplc="71F8D9E2">
      <w:numFmt w:val="decimal"/>
      <w:lvlText w:val=""/>
      <w:lvlJc w:val="left"/>
    </w:lvl>
    <w:lvl w:ilvl="3" w:tplc="6EBED03C">
      <w:numFmt w:val="decimal"/>
      <w:lvlText w:val=""/>
      <w:lvlJc w:val="left"/>
    </w:lvl>
    <w:lvl w:ilvl="4" w:tplc="03A0781A">
      <w:numFmt w:val="decimal"/>
      <w:lvlText w:val=""/>
      <w:lvlJc w:val="left"/>
    </w:lvl>
    <w:lvl w:ilvl="5" w:tplc="E8D2835E">
      <w:numFmt w:val="decimal"/>
      <w:lvlText w:val=""/>
      <w:lvlJc w:val="left"/>
    </w:lvl>
    <w:lvl w:ilvl="6" w:tplc="24063F4E">
      <w:numFmt w:val="decimal"/>
      <w:lvlText w:val=""/>
      <w:lvlJc w:val="left"/>
    </w:lvl>
    <w:lvl w:ilvl="7" w:tplc="F372153A">
      <w:numFmt w:val="decimal"/>
      <w:lvlText w:val=""/>
      <w:lvlJc w:val="left"/>
    </w:lvl>
    <w:lvl w:ilvl="8" w:tplc="9B024006">
      <w:numFmt w:val="decimal"/>
      <w:lvlText w:val=""/>
      <w:lvlJc w:val="left"/>
    </w:lvl>
  </w:abstractNum>
  <w:abstractNum w:abstractNumId="35">
    <w:nsid w:val="374A3FE6"/>
    <w:multiLevelType w:val="hybridMultilevel"/>
    <w:tmpl w:val="88628EE8"/>
    <w:lvl w:ilvl="0" w:tplc="EDD2291C">
      <w:start w:val="5"/>
      <w:numFmt w:val="decimal"/>
      <w:lvlText w:val="%1."/>
      <w:lvlJc w:val="left"/>
    </w:lvl>
    <w:lvl w:ilvl="1" w:tplc="6ADABF38">
      <w:numFmt w:val="decimal"/>
      <w:lvlText w:val=""/>
      <w:lvlJc w:val="left"/>
    </w:lvl>
    <w:lvl w:ilvl="2" w:tplc="6AE44022">
      <w:numFmt w:val="decimal"/>
      <w:lvlText w:val=""/>
      <w:lvlJc w:val="left"/>
    </w:lvl>
    <w:lvl w:ilvl="3" w:tplc="A54CCBE6">
      <w:numFmt w:val="decimal"/>
      <w:lvlText w:val=""/>
      <w:lvlJc w:val="left"/>
    </w:lvl>
    <w:lvl w:ilvl="4" w:tplc="D326ED0C">
      <w:numFmt w:val="decimal"/>
      <w:lvlText w:val=""/>
      <w:lvlJc w:val="left"/>
    </w:lvl>
    <w:lvl w:ilvl="5" w:tplc="AE2C72DA">
      <w:numFmt w:val="decimal"/>
      <w:lvlText w:val=""/>
      <w:lvlJc w:val="left"/>
    </w:lvl>
    <w:lvl w:ilvl="6" w:tplc="A3EC3AA6">
      <w:numFmt w:val="decimal"/>
      <w:lvlText w:val=""/>
      <w:lvlJc w:val="left"/>
    </w:lvl>
    <w:lvl w:ilvl="7" w:tplc="778CC338">
      <w:numFmt w:val="decimal"/>
      <w:lvlText w:val=""/>
      <w:lvlJc w:val="left"/>
    </w:lvl>
    <w:lvl w:ilvl="8" w:tplc="F34424C6">
      <w:numFmt w:val="decimal"/>
      <w:lvlText w:val=""/>
      <w:lvlJc w:val="left"/>
    </w:lvl>
  </w:abstractNum>
  <w:abstractNum w:abstractNumId="36">
    <w:nsid w:val="38437FDB"/>
    <w:multiLevelType w:val="hybridMultilevel"/>
    <w:tmpl w:val="3E4EA2B6"/>
    <w:lvl w:ilvl="0" w:tplc="93280EE6">
      <w:start w:val="1"/>
      <w:numFmt w:val="decimal"/>
      <w:lvlText w:val="%1."/>
      <w:lvlJc w:val="left"/>
    </w:lvl>
    <w:lvl w:ilvl="1" w:tplc="F416A79E">
      <w:numFmt w:val="decimal"/>
      <w:lvlText w:val=""/>
      <w:lvlJc w:val="left"/>
    </w:lvl>
    <w:lvl w:ilvl="2" w:tplc="F84C0E4A">
      <w:numFmt w:val="decimal"/>
      <w:lvlText w:val=""/>
      <w:lvlJc w:val="left"/>
    </w:lvl>
    <w:lvl w:ilvl="3" w:tplc="A4503838">
      <w:numFmt w:val="decimal"/>
      <w:lvlText w:val=""/>
      <w:lvlJc w:val="left"/>
    </w:lvl>
    <w:lvl w:ilvl="4" w:tplc="2F924F50">
      <w:numFmt w:val="decimal"/>
      <w:lvlText w:val=""/>
      <w:lvlJc w:val="left"/>
    </w:lvl>
    <w:lvl w:ilvl="5" w:tplc="268C38CA">
      <w:numFmt w:val="decimal"/>
      <w:lvlText w:val=""/>
      <w:lvlJc w:val="left"/>
    </w:lvl>
    <w:lvl w:ilvl="6" w:tplc="F0FA63B6">
      <w:numFmt w:val="decimal"/>
      <w:lvlText w:val=""/>
      <w:lvlJc w:val="left"/>
    </w:lvl>
    <w:lvl w:ilvl="7" w:tplc="A8CADE6E">
      <w:numFmt w:val="decimal"/>
      <w:lvlText w:val=""/>
      <w:lvlJc w:val="left"/>
    </w:lvl>
    <w:lvl w:ilvl="8" w:tplc="9E6ABF56">
      <w:numFmt w:val="decimal"/>
      <w:lvlText w:val=""/>
      <w:lvlJc w:val="left"/>
    </w:lvl>
  </w:abstractNum>
  <w:abstractNum w:abstractNumId="37">
    <w:nsid w:val="3855585C"/>
    <w:multiLevelType w:val="hybridMultilevel"/>
    <w:tmpl w:val="A5D68A7A"/>
    <w:lvl w:ilvl="0" w:tplc="0D8C355E">
      <w:start w:val="1"/>
      <w:numFmt w:val="decimal"/>
      <w:lvlText w:val="%1"/>
      <w:lvlJc w:val="left"/>
    </w:lvl>
    <w:lvl w:ilvl="1" w:tplc="BA6E80A4">
      <w:start w:val="9"/>
      <w:numFmt w:val="upperLetter"/>
      <w:lvlText w:val="%2."/>
      <w:lvlJc w:val="left"/>
    </w:lvl>
    <w:lvl w:ilvl="2" w:tplc="921CB4B0">
      <w:numFmt w:val="decimal"/>
      <w:lvlText w:val=""/>
      <w:lvlJc w:val="left"/>
    </w:lvl>
    <w:lvl w:ilvl="3" w:tplc="5D18CD64">
      <w:numFmt w:val="decimal"/>
      <w:lvlText w:val=""/>
      <w:lvlJc w:val="left"/>
    </w:lvl>
    <w:lvl w:ilvl="4" w:tplc="02BE7C36">
      <w:numFmt w:val="decimal"/>
      <w:lvlText w:val=""/>
      <w:lvlJc w:val="left"/>
    </w:lvl>
    <w:lvl w:ilvl="5" w:tplc="99C22F54">
      <w:numFmt w:val="decimal"/>
      <w:lvlText w:val=""/>
      <w:lvlJc w:val="left"/>
    </w:lvl>
    <w:lvl w:ilvl="6" w:tplc="29446038">
      <w:numFmt w:val="decimal"/>
      <w:lvlText w:val=""/>
      <w:lvlJc w:val="left"/>
    </w:lvl>
    <w:lvl w:ilvl="7" w:tplc="9CA4AAD4">
      <w:numFmt w:val="decimal"/>
      <w:lvlText w:val=""/>
      <w:lvlJc w:val="left"/>
    </w:lvl>
    <w:lvl w:ilvl="8" w:tplc="F58ECD18">
      <w:numFmt w:val="decimal"/>
      <w:lvlText w:val=""/>
      <w:lvlJc w:val="left"/>
    </w:lvl>
  </w:abstractNum>
  <w:abstractNum w:abstractNumId="38">
    <w:nsid w:val="39386575"/>
    <w:multiLevelType w:val="hybridMultilevel"/>
    <w:tmpl w:val="6EC01E76"/>
    <w:lvl w:ilvl="0" w:tplc="206E6F60">
      <w:start w:val="1"/>
      <w:numFmt w:val="decimal"/>
      <w:lvlText w:val="%1."/>
      <w:lvlJc w:val="left"/>
    </w:lvl>
    <w:lvl w:ilvl="1" w:tplc="157468D4">
      <w:numFmt w:val="decimal"/>
      <w:lvlText w:val=""/>
      <w:lvlJc w:val="left"/>
    </w:lvl>
    <w:lvl w:ilvl="2" w:tplc="21B81834">
      <w:numFmt w:val="decimal"/>
      <w:lvlText w:val=""/>
      <w:lvlJc w:val="left"/>
    </w:lvl>
    <w:lvl w:ilvl="3" w:tplc="DA5EDCC8">
      <w:numFmt w:val="decimal"/>
      <w:lvlText w:val=""/>
      <w:lvlJc w:val="left"/>
    </w:lvl>
    <w:lvl w:ilvl="4" w:tplc="90745EF4">
      <w:numFmt w:val="decimal"/>
      <w:lvlText w:val=""/>
      <w:lvlJc w:val="left"/>
    </w:lvl>
    <w:lvl w:ilvl="5" w:tplc="2BE65B7C">
      <w:numFmt w:val="decimal"/>
      <w:lvlText w:val=""/>
      <w:lvlJc w:val="left"/>
    </w:lvl>
    <w:lvl w:ilvl="6" w:tplc="FD4A8CEA">
      <w:numFmt w:val="decimal"/>
      <w:lvlText w:val=""/>
      <w:lvlJc w:val="left"/>
    </w:lvl>
    <w:lvl w:ilvl="7" w:tplc="703C1BC4">
      <w:numFmt w:val="decimal"/>
      <w:lvlText w:val=""/>
      <w:lvlJc w:val="left"/>
    </w:lvl>
    <w:lvl w:ilvl="8" w:tplc="A40000C2">
      <w:numFmt w:val="decimal"/>
      <w:lvlText w:val=""/>
      <w:lvlJc w:val="left"/>
    </w:lvl>
  </w:abstractNum>
  <w:abstractNum w:abstractNumId="39">
    <w:nsid w:val="3DC240FB"/>
    <w:multiLevelType w:val="hybridMultilevel"/>
    <w:tmpl w:val="4C303464"/>
    <w:lvl w:ilvl="0" w:tplc="48123E78">
      <w:start w:val="7"/>
      <w:numFmt w:val="decimal"/>
      <w:lvlText w:val="%1."/>
      <w:lvlJc w:val="left"/>
    </w:lvl>
    <w:lvl w:ilvl="1" w:tplc="03148440">
      <w:numFmt w:val="decimal"/>
      <w:lvlText w:val=""/>
      <w:lvlJc w:val="left"/>
    </w:lvl>
    <w:lvl w:ilvl="2" w:tplc="2910A624">
      <w:numFmt w:val="decimal"/>
      <w:lvlText w:val=""/>
      <w:lvlJc w:val="left"/>
    </w:lvl>
    <w:lvl w:ilvl="3" w:tplc="3E20E47C">
      <w:numFmt w:val="decimal"/>
      <w:lvlText w:val=""/>
      <w:lvlJc w:val="left"/>
    </w:lvl>
    <w:lvl w:ilvl="4" w:tplc="27A2C890">
      <w:numFmt w:val="decimal"/>
      <w:lvlText w:val=""/>
      <w:lvlJc w:val="left"/>
    </w:lvl>
    <w:lvl w:ilvl="5" w:tplc="E4D2CDEE">
      <w:numFmt w:val="decimal"/>
      <w:lvlText w:val=""/>
      <w:lvlJc w:val="left"/>
    </w:lvl>
    <w:lvl w:ilvl="6" w:tplc="BE4AD548">
      <w:numFmt w:val="decimal"/>
      <w:lvlText w:val=""/>
      <w:lvlJc w:val="left"/>
    </w:lvl>
    <w:lvl w:ilvl="7" w:tplc="A8263C1A">
      <w:numFmt w:val="decimal"/>
      <w:lvlText w:val=""/>
      <w:lvlJc w:val="left"/>
    </w:lvl>
    <w:lvl w:ilvl="8" w:tplc="0B6681EA">
      <w:numFmt w:val="decimal"/>
      <w:lvlText w:val=""/>
      <w:lvlJc w:val="left"/>
    </w:lvl>
  </w:abstractNum>
  <w:abstractNum w:abstractNumId="40">
    <w:nsid w:val="3F6AB60F"/>
    <w:multiLevelType w:val="hybridMultilevel"/>
    <w:tmpl w:val="217620CC"/>
    <w:lvl w:ilvl="0" w:tplc="8A322470">
      <w:start w:val="1"/>
      <w:numFmt w:val="decimal"/>
      <w:lvlText w:val="%1."/>
      <w:lvlJc w:val="left"/>
    </w:lvl>
    <w:lvl w:ilvl="1" w:tplc="3B0A600E">
      <w:numFmt w:val="decimal"/>
      <w:lvlText w:val=""/>
      <w:lvlJc w:val="left"/>
    </w:lvl>
    <w:lvl w:ilvl="2" w:tplc="51C08D82">
      <w:numFmt w:val="decimal"/>
      <w:lvlText w:val=""/>
      <w:lvlJc w:val="left"/>
    </w:lvl>
    <w:lvl w:ilvl="3" w:tplc="49106C9C">
      <w:numFmt w:val="decimal"/>
      <w:lvlText w:val=""/>
      <w:lvlJc w:val="left"/>
    </w:lvl>
    <w:lvl w:ilvl="4" w:tplc="F86CDB18">
      <w:numFmt w:val="decimal"/>
      <w:lvlText w:val=""/>
      <w:lvlJc w:val="left"/>
    </w:lvl>
    <w:lvl w:ilvl="5" w:tplc="DEDE8D4E">
      <w:numFmt w:val="decimal"/>
      <w:lvlText w:val=""/>
      <w:lvlJc w:val="left"/>
    </w:lvl>
    <w:lvl w:ilvl="6" w:tplc="53A428FA">
      <w:numFmt w:val="decimal"/>
      <w:lvlText w:val=""/>
      <w:lvlJc w:val="left"/>
    </w:lvl>
    <w:lvl w:ilvl="7" w:tplc="6E203EFA">
      <w:numFmt w:val="decimal"/>
      <w:lvlText w:val=""/>
      <w:lvlJc w:val="left"/>
    </w:lvl>
    <w:lvl w:ilvl="8" w:tplc="5AFE1F6E">
      <w:numFmt w:val="decimal"/>
      <w:lvlText w:val=""/>
      <w:lvlJc w:val="left"/>
    </w:lvl>
  </w:abstractNum>
  <w:abstractNum w:abstractNumId="41">
    <w:nsid w:val="42963E5A"/>
    <w:multiLevelType w:val="hybridMultilevel"/>
    <w:tmpl w:val="1F406664"/>
    <w:lvl w:ilvl="0" w:tplc="A19EA6B4">
      <w:start w:val="11"/>
      <w:numFmt w:val="decimal"/>
      <w:lvlText w:val="%1."/>
      <w:lvlJc w:val="left"/>
    </w:lvl>
    <w:lvl w:ilvl="1" w:tplc="AF7E1012">
      <w:start w:val="1"/>
      <w:numFmt w:val="decimal"/>
      <w:lvlText w:val="%2"/>
      <w:lvlJc w:val="left"/>
    </w:lvl>
    <w:lvl w:ilvl="2" w:tplc="EF9617FE">
      <w:numFmt w:val="decimal"/>
      <w:lvlText w:val=""/>
      <w:lvlJc w:val="left"/>
    </w:lvl>
    <w:lvl w:ilvl="3" w:tplc="E28A4A4C">
      <w:numFmt w:val="decimal"/>
      <w:lvlText w:val=""/>
      <w:lvlJc w:val="left"/>
    </w:lvl>
    <w:lvl w:ilvl="4" w:tplc="987680CA">
      <w:numFmt w:val="decimal"/>
      <w:lvlText w:val=""/>
      <w:lvlJc w:val="left"/>
    </w:lvl>
    <w:lvl w:ilvl="5" w:tplc="57E42B42">
      <w:numFmt w:val="decimal"/>
      <w:lvlText w:val=""/>
      <w:lvlJc w:val="left"/>
    </w:lvl>
    <w:lvl w:ilvl="6" w:tplc="F0BCEB16">
      <w:numFmt w:val="decimal"/>
      <w:lvlText w:val=""/>
      <w:lvlJc w:val="left"/>
    </w:lvl>
    <w:lvl w:ilvl="7" w:tplc="5DEA5794">
      <w:numFmt w:val="decimal"/>
      <w:lvlText w:val=""/>
      <w:lvlJc w:val="left"/>
    </w:lvl>
    <w:lvl w:ilvl="8" w:tplc="60ECC0B0">
      <w:numFmt w:val="decimal"/>
      <w:lvlText w:val=""/>
      <w:lvlJc w:val="left"/>
    </w:lvl>
  </w:abstractNum>
  <w:abstractNum w:abstractNumId="42">
    <w:nsid w:val="42C296BD"/>
    <w:multiLevelType w:val="hybridMultilevel"/>
    <w:tmpl w:val="3B8CF2E6"/>
    <w:lvl w:ilvl="0" w:tplc="06707602">
      <w:start w:val="3"/>
      <w:numFmt w:val="decimal"/>
      <w:lvlText w:val="%1."/>
      <w:lvlJc w:val="left"/>
    </w:lvl>
    <w:lvl w:ilvl="1" w:tplc="ABD48554">
      <w:numFmt w:val="decimal"/>
      <w:lvlText w:val=""/>
      <w:lvlJc w:val="left"/>
    </w:lvl>
    <w:lvl w:ilvl="2" w:tplc="5FA83FC6">
      <w:numFmt w:val="decimal"/>
      <w:lvlText w:val=""/>
      <w:lvlJc w:val="left"/>
    </w:lvl>
    <w:lvl w:ilvl="3" w:tplc="FF2AB308">
      <w:numFmt w:val="decimal"/>
      <w:lvlText w:val=""/>
      <w:lvlJc w:val="left"/>
    </w:lvl>
    <w:lvl w:ilvl="4" w:tplc="BE6CBF84">
      <w:numFmt w:val="decimal"/>
      <w:lvlText w:val=""/>
      <w:lvlJc w:val="left"/>
    </w:lvl>
    <w:lvl w:ilvl="5" w:tplc="CCC434E4">
      <w:numFmt w:val="decimal"/>
      <w:lvlText w:val=""/>
      <w:lvlJc w:val="left"/>
    </w:lvl>
    <w:lvl w:ilvl="6" w:tplc="735E39EC">
      <w:numFmt w:val="decimal"/>
      <w:lvlText w:val=""/>
      <w:lvlJc w:val="left"/>
    </w:lvl>
    <w:lvl w:ilvl="7" w:tplc="69927B66">
      <w:numFmt w:val="decimal"/>
      <w:lvlText w:val=""/>
      <w:lvlJc w:val="left"/>
    </w:lvl>
    <w:lvl w:ilvl="8" w:tplc="7C5C4C50">
      <w:numFmt w:val="decimal"/>
      <w:lvlText w:val=""/>
      <w:lvlJc w:val="left"/>
    </w:lvl>
  </w:abstractNum>
  <w:abstractNum w:abstractNumId="43">
    <w:nsid w:val="45FF1501"/>
    <w:multiLevelType w:val="hybridMultilevel"/>
    <w:tmpl w:val="0840FC58"/>
    <w:lvl w:ilvl="0" w:tplc="B3567BAE">
      <w:start w:val="1"/>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7398C89"/>
    <w:multiLevelType w:val="hybridMultilevel"/>
    <w:tmpl w:val="9AEA8810"/>
    <w:lvl w:ilvl="0" w:tplc="6D9A2C0E">
      <w:start w:val="61"/>
      <w:numFmt w:val="upperLetter"/>
      <w:lvlText w:val="%1"/>
      <w:lvlJc w:val="left"/>
    </w:lvl>
    <w:lvl w:ilvl="1" w:tplc="6E286614">
      <w:numFmt w:val="decimal"/>
      <w:lvlText w:val=""/>
      <w:lvlJc w:val="left"/>
    </w:lvl>
    <w:lvl w:ilvl="2" w:tplc="A0FEDC00">
      <w:numFmt w:val="decimal"/>
      <w:lvlText w:val=""/>
      <w:lvlJc w:val="left"/>
    </w:lvl>
    <w:lvl w:ilvl="3" w:tplc="664AC3F4">
      <w:numFmt w:val="decimal"/>
      <w:lvlText w:val=""/>
      <w:lvlJc w:val="left"/>
    </w:lvl>
    <w:lvl w:ilvl="4" w:tplc="251E539A">
      <w:numFmt w:val="decimal"/>
      <w:lvlText w:val=""/>
      <w:lvlJc w:val="left"/>
    </w:lvl>
    <w:lvl w:ilvl="5" w:tplc="A412CF84">
      <w:numFmt w:val="decimal"/>
      <w:lvlText w:val=""/>
      <w:lvlJc w:val="left"/>
    </w:lvl>
    <w:lvl w:ilvl="6" w:tplc="89202868">
      <w:numFmt w:val="decimal"/>
      <w:lvlText w:val=""/>
      <w:lvlJc w:val="left"/>
    </w:lvl>
    <w:lvl w:ilvl="7" w:tplc="989037FE">
      <w:numFmt w:val="decimal"/>
      <w:lvlText w:val=""/>
      <w:lvlJc w:val="left"/>
    </w:lvl>
    <w:lvl w:ilvl="8" w:tplc="6C28D268">
      <w:numFmt w:val="decimal"/>
      <w:lvlText w:val=""/>
      <w:lvlJc w:val="left"/>
    </w:lvl>
  </w:abstractNum>
  <w:abstractNum w:abstractNumId="45">
    <w:nsid w:val="4AD084E9"/>
    <w:multiLevelType w:val="hybridMultilevel"/>
    <w:tmpl w:val="DF427600"/>
    <w:lvl w:ilvl="0" w:tplc="5C20B7B2">
      <w:start w:val="1"/>
      <w:numFmt w:val="bullet"/>
      <w:lvlText w:val="•"/>
      <w:lvlJc w:val="left"/>
    </w:lvl>
    <w:lvl w:ilvl="1" w:tplc="97260D92">
      <w:numFmt w:val="decimal"/>
      <w:lvlText w:val=""/>
      <w:lvlJc w:val="left"/>
    </w:lvl>
    <w:lvl w:ilvl="2" w:tplc="1CAC5CAC">
      <w:numFmt w:val="decimal"/>
      <w:lvlText w:val=""/>
      <w:lvlJc w:val="left"/>
    </w:lvl>
    <w:lvl w:ilvl="3" w:tplc="A91ABFE4">
      <w:numFmt w:val="decimal"/>
      <w:lvlText w:val=""/>
      <w:lvlJc w:val="left"/>
    </w:lvl>
    <w:lvl w:ilvl="4" w:tplc="0A6636D6">
      <w:numFmt w:val="decimal"/>
      <w:lvlText w:val=""/>
      <w:lvlJc w:val="left"/>
    </w:lvl>
    <w:lvl w:ilvl="5" w:tplc="045473A2">
      <w:numFmt w:val="decimal"/>
      <w:lvlText w:val=""/>
      <w:lvlJc w:val="left"/>
    </w:lvl>
    <w:lvl w:ilvl="6" w:tplc="9AC03D52">
      <w:numFmt w:val="decimal"/>
      <w:lvlText w:val=""/>
      <w:lvlJc w:val="left"/>
    </w:lvl>
    <w:lvl w:ilvl="7" w:tplc="C44667D4">
      <w:numFmt w:val="decimal"/>
      <w:lvlText w:val=""/>
      <w:lvlJc w:val="left"/>
    </w:lvl>
    <w:lvl w:ilvl="8" w:tplc="C518CD9C">
      <w:numFmt w:val="decimal"/>
      <w:lvlText w:val=""/>
      <w:lvlJc w:val="left"/>
    </w:lvl>
  </w:abstractNum>
  <w:abstractNum w:abstractNumId="46">
    <w:nsid w:val="4B588F54"/>
    <w:multiLevelType w:val="hybridMultilevel"/>
    <w:tmpl w:val="44CCCFAE"/>
    <w:lvl w:ilvl="0" w:tplc="0194009E">
      <w:start w:val="7"/>
      <w:numFmt w:val="decimal"/>
      <w:lvlText w:val="%1."/>
      <w:lvlJc w:val="left"/>
    </w:lvl>
    <w:lvl w:ilvl="1" w:tplc="0BD4008E">
      <w:numFmt w:val="decimal"/>
      <w:lvlText w:val=""/>
      <w:lvlJc w:val="left"/>
    </w:lvl>
    <w:lvl w:ilvl="2" w:tplc="8188B11E">
      <w:numFmt w:val="decimal"/>
      <w:lvlText w:val=""/>
      <w:lvlJc w:val="left"/>
    </w:lvl>
    <w:lvl w:ilvl="3" w:tplc="4582FF22">
      <w:numFmt w:val="decimal"/>
      <w:lvlText w:val=""/>
      <w:lvlJc w:val="left"/>
    </w:lvl>
    <w:lvl w:ilvl="4" w:tplc="54C2EFA8">
      <w:numFmt w:val="decimal"/>
      <w:lvlText w:val=""/>
      <w:lvlJc w:val="left"/>
    </w:lvl>
    <w:lvl w:ilvl="5" w:tplc="C1F6B696">
      <w:numFmt w:val="decimal"/>
      <w:lvlText w:val=""/>
      <w:lvlJc w:val="left"/>
    </w:lvl>
    <w:lvl w:ilvl="6" w:tplc="36B648F2">
      <w:numFmt w:val="decimal"/>
      <w:lvlText w:val=""/>
      <w:lvlJc w:val="left"/>
    </w:lvl>
    <w:lvl w:ilvl="7" w:tplc="BCA468FC">
      <w:numFmt w:val="decimal"/>
      <w:lvlText w:val=""/>
      <w:lvlJc w:val="left"/>
    </w:lvl>
    <w:lvl w:ilvl="8" w:tplc="E200CA9C">
      <w:numFmt w:val="decimal"/>
      <w:lvlText w:val=""/>
      <w:lvlJc w:val="left"/>
    </w:lvl>
  </w:abstractNum>
  <w:abstractNum w:abstractNumId="47">
    <w:nsid w:val="4CCA3464"/>
    <w:multiLevelType w:val="hybridMultilevel"/>
    <w:tmpl w:val="ED4E807C"/>
    <w:lvl w:ilvl="0" w:tplc="F84E5896">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DFF781B"/>
    <w:multiLevelType w:val="hybridMultilevel"/>
    <w:tmpl w:val="66240B20"/>
    <w:lvl w:ilvl="0" w:tplc="0A4E9BEE">
      <w:start w:val="1000"/>
      <w:numFmt w:val="decimal"/>
      <w:lvlText w:val="%1"/>
      <w:lvlJc w:val="left"/>
      <w:pPr>
        <w:ind w:left="840" w:hanging="48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F4EF005"/>
    <w:multiLevelType w:val="hybridMultilevel"/>
    <w:tmpl w:val="052EF0D8"/>
    <w:lvl w:ilvl="0" w:tplc="3B129390">
      <w:start w:val="2"/>
      <w:numFmt w:val="decimal"/>
      <w:lvlText w:val="%1."/>
      <w:lvlJc w:val="left"/>
    </w:lvl>
    <w:lvl w:ilvl="1" w:tplc="7AE2CBEC">
      <w:numFmt w:val="decimal"/>
      <w:lvlText w:val=""/>
      <w:lvlJc w:val="left"/>
    </w:lvl>
    <w:lvl w:ilvl="2" w:tplc="C1462A3E">
      <w:numFmt w:val="decimal"/>
      <w:lvlText w:val=""/>
      <w:lvlJc w:val="left"/>
    </w:lvl>
    <w:lvl w:ilvl="3" w:tplc="132CD758">
      <w:numFmt w:val="decimal"/>
      <w:lvlText w:val=""/>
      <w:lvlJc w:val="left"/>
    </w:lvl>
    <w:lvl w:ilvl="4" w:tplc="03E81F34">
      <w:numFmt w:val="decimal"/>
      <w:lvlText w:val=""/>
      <w:lvlJc w:val="left"/>
    </w:lvl>
    <w:lvl w:ilvl="5" w:tplc="7876AE96">
      <w:numFmt w:val="decimal"/>
      <w:lvlText w:val=""/>
      <w:lvlJc w:val="left"/>
    </w:lvl>
    <w:lvl w:ilvl="6" w:tplc="2DB4DC40">
      <w:numFmt w:val="decimal"/>
      <w:lvlText w:val=""/>
      <w:lvlJc w:val="left"/>
    </w:lvl>
    <w:lvl w:ilvl="7" w:tplc="3D3EECC0">
      <w:numFmt w:val="decimal"/>
      <w:lvlText w:val=""/>
      <w:lvlJc w:val="left"/>
    </w:lvl>
    <w:lvl w:ilvl="8" w:tplc="329CDB96">
      <w:numFmt w:val="decimal"/>
      <w:lvlText w:val=""/>
      <w:lvlJc w:val="left"/>
    </w:lvl>
  </w:abstractNum>
  <w:abstractNum w:abstractNumId="50">
    <w:nsid w:val="51D9C564"/>
    <w:multiLevelType w:val="hybridMultilevel"/>
    <w:tmpl w:val="66EE174E"/>
    <w:lvl w:ilvl="0" w:tplc="708AF32C">
      <w:start w:val="1"/>
      <w:numFmt w:val="decimal"/>
      <w:lvlText w:val="%1."/>
      <w:lvlJc w:val="left"/>
    </w:lvl>
    <w:lvl w:ilvl="1" w:tplc="A132645A">
      <w:numFmt w:val="decimal"/>
      <w:lvlText w:val=""/>
      <w:lvlJc w:val="left"/>
    </w:lvl>
    <w:lvl w:ilvl="2" w:tplc="34003214">
      <w:numFmt w:val="decimal"/>
      <w:lvlText w:val=""/>
      <w:lvlJc w:val="left"/>
    </w:lvl>
    <w:lvl w:ilvl="3" w:tplc="B2F28FA6">
      <w:numFmt w:val="decimal"/>
      <w:lvlText w:val=""/>
      <w:lvlJc w:val="left"/>
    </w:lvl>
    <w:lvl w:ilvl="4" w:tplc="4C0CCAAA">
      <w:numFmt w:val="decimal"/>
      <w:lvlText w:val=""/>
      <w:lvlJc w:val="left"/>
    </w:lvl>
    <w:lvl w:ilvl="5" w:tplc="5ED69056">
      <w:numFmt w:val="decimal"/>
      <w:lvlText w:val=""/>
      <w:lvlJc w:val="left"/>
    </w:lvl>
    <w:lvl w:ilvl="6" w:tplc="DAE082C2">
      <w:numFmt w:val="decimal"/>
      <w:lvlText w:val=""/>
      <w:lvlJc w:val="left"/>
    </w:lvl>
    <w:lvl w:ilvl="7" w:tplc="CE30AE80">
      <w:numFmt w:val="decimal"/>
      <w:lvlText w:val=""/>
      <w:lvlJc w:val="left"/>
    </w:lvl>
    <w:lvl w:ilvl="8" w:tplc="F1FAA1F2">
      <w:numFmt w:val="decimal"/>
      <w:lvlText w:val=""/>
      <w:lvlJc w:val="left"/>
    </w:lvl>
  </w:abstractNum>
  <w:abstractNum w:abstractNumId="51">
    <w:nsid w:val="520EEDD1"/>
    <w:multiLevelType w:val="hybridMultilevel"/>
    <w:tmpl w:val="9342F008"/>
    <w:lvl w:ilvl="0" w:tplc="F70E9CD6">
      <w:start w:val="6"/>
      <w:numFmt w:val="decimal"/>
      <w:lvlText w:val="%1."/>
      <w:lvlJc w:val="left"/>
    </w:lvl>
    <w:lvl w:ilvl="1" w:tplc="5FD8663E">
      <w:numFmt w:val="decimal"/>
      <w:lvlText w:val=""/>
      <w:lvlJc w:val="left"/>
    </w:lvl>
    <w:lvl w:ilvl="2" w:tplc="C3146EF2">
      <w:numFmt w:val="decimal"/>
      <w:lvlText w:val=""/>
      <w:lvlJc w:val="left"/>
    </w:lvl>
    <w:lvl w:ilvl="3" w:tplc="AE5C806E">
      <w:numFmt w:val="decimal"/>
      <w:lvlText w:val=""/>
      <w:lvlJc w:val="left"/>
    </w:lvl>
    <w:lvl w:ilvl="4" w:tplc="7DA2419A">
      <w:numFmt w:val="decimal"/>
      <w:lvlText w:val=""/>
      <w:lvlJc w:val="left"/>
    </w:lvl>
    <w:lvl w:ilvl="5" w:tplc="46D250BC">
      <w:numFmt w:val="decimal"/>
      <w:lvlText w:val=""/>
      <w:lvlJc w:val="left"/>
    </w:lvl>
    <w:lvl w:ilvl="6" w:tplc="9596339C">
      <w:numFmt w:val="decimal"/>
      <w:lvlText w:val=""/>
      <w:lvlJc w:val="left"/>
    </w:lvl>
    <w:lvl w:ilvl="7" w:tplc="32DEFEF6">
      <w:numFmt w:val="decimal"/>
      <w:lvlText w:val=""/>
      <w:lvlJc w:val="left"/>
    </w:lvl>
    <w:lvl w:ilvl="8" w:tplc="EAEC0112">
      <w:numFmt w:val="decimal"/>
      <w:lvlText w:val=""/>
      <w:lvlJc w:val="left"/>
    </w:lvl>
  </w:abstractNum>
  <w:abstractNum w:abstractNumId="52">
    <w:nsid w:val="540A471C"/>
    <w:multiLevelType w:val="hybridMultilevel"/>
    <w:tmpl w:val="726AC2E8"/>
    <w:lvl w:ilvl="0" w:tplc="F7C8808A">
      <w:start w:val="1"/>
      <w:numFmt w:val="bullet"/>
      <w:lvlText w:val="-"/>
      <w:lvlJc w:val="left"/>
    </w:lvl>
    <w:lvl w:ilvl="1" w:tplc="90C8C3E8">
      <w:start w:val="1"/>
      <w:numFmt w:val="bullet"/>
      <w:lvlText w:val="-"/>
      <w:lvlJc w:val="left"/>
    </w:lvl>
    <w:lvl w:ilvl="2" w:tplc="18E2E6A8">
      <w:numFmt w:val="decimal"/>
      <w:lvlText w:val=""/>
      <w:lvlJc w:val="left"/>
    </w:lvl>
    <w:lvl w:ilvl="3" w:tplc="3AAC3DA4">
      <w:numFmt w:val="decimal"/>
      <w:lvlText w:val=""/>
      <w:lvlJc w:val="left"/>
    </w:lvl>
    <w:lvl w:ilvl="4" w:tplc="2D0818BA">
      <w:numFmt w:val="decimal"/>
      <w:lvlText w:val=""/>
      <w:lvlJc w:val="left"/>
    </w:lvl>
    <w:lvl w:ilvl="5" w:tplc="E6D40F48">
      <w:numFmt w:val="decimal"/>
      <w:lvlText w:val=""/>
      <w:lvlJc w:val="left"/>
    </w:lvl>
    <w:lvl w:ilvl="6" w:tplc="ADEEF510">
      <w:numFmt w:val="decimal"/>
      <w:lvlText w:val=""/>
      <w:lvlJc w:val="left"/>
    </w:lvl>
    <w:lvl w:ilvl="7" w:tplc="13C85988">
      <w:numFmt w:val="decimal"/>
      <w:lvlText w:val=""/>
      <w:lvlJc w:val="left"/>
    </w:lvl>
    <w:lvl w:ilvl="8" w:tplc="51C0BB64">
      <w:numFmt w:val="decimal"/>
      <w:lvlText w:val=""/>
      <w:lvlJc w:val="left"/>
    </w:lvl>
  </w:abstractNum>
  <w:abstractNum w:abstractNumId="53">
    <w:nsid w:val="542289EC"/>
    <w:multiLevelType w:val="hybridMultilevel"/>
    <w:tmpl w:val="4FDE7FF0"/>
    <w:lvl w:ilvl="0" w:tplc="7FB6E81E">
      <w:start w:val="2"/>
      <w:numFmt w:val="decimal"/>
      <w:lvlText w:val="%1."/>
      <w:lvlJc w:val="left"/>
    </w:lvl>
    <w:lvl w:ilvl="1" w:tplc="57A0131A">
      <w:numFmt w:val="decimal"/>
      <w:lvlText w:val=""/>
      <w:lvlJc w:val="left"/>
    </w:lvl>
    <w:lvl w:ilvl="2" w:tplc="11F075E2">
      <w:numFmt w:val="decimal"/>
      <w:lvlText w:val=""/>
      <w:lvlJc w:val="left"/>
    </w:lvl>
    <w:lvl w:ilvl="3" w:tplc="C78CDCFC">
      <w:numFmt w:val="decimal"/>
      <w:lvlText w:val=""/>
      <w:lvlJc w:val="left"/>
    </w:lvl>
    <w:lvl w:ilvl="4" w:tplc="6B3C70A2">
      <w:numFmt w:val="decimal"/>
      <w:lvlText w:val=""/>
      <w:lvlJc w:val="left"/>
    </w:lvl>
    <w:lvl w:ilvl="5" w:tplc="8036071C">
      <w:numFmt w:val="decimal"/>
      <w:lvlText w:val=""/>
      <w:lvlJc w:val="left"/>
    </w:lvl>
    <w:lvl w:ilvl="6" w:tplc="1AC2F8F0">
      <w:numFmt w:val="decimal"/>
      <w:lvlText w:val=""/>
      <w:lvlJc w:val="left"/>
    </w:lvl>
    <w:lvl w:ilvl="7" w:tplc="D76607F8">
      <w:numFmt w:val="decimal"/>
      <w:lvlText w:val=""/>
      <w:lvlJc w:val="left"/>
    </w:lvl>
    <w:lvl w:ilvl="8" w:tplc="FAD2DA40">
      <w:numFmt w:val="decimal"/>
      <w:lvlText w:val=""/>
      <w:lvlJc w:val="left"/>
    </w:lvl>
  </w:abstractNum>
  <w:abstractNum w:abstractNumId="54">
    <w:nsid w:val="579478FE"/>
    <w:multiLevelType w:val="hybridMultilevel"/>
    <w:tmpl w:val="40765AA4"/>
    <w:lvl w:ilvl="0" w:tplc="B6FC7C98">
      <w:start w:val="1"/>
      <w:numFmt w:val="decimal"/>
      <w:lvlText w:val="%1."/>
      <w:lvlJc w:val="left"/>
    </w:lvl>
    <w:lvl w:ilvl="1" w:tplc="5AC22656">
      <w:numFmt w:val="decimal"/>
      <w:lvlText w:val=""/>
      <w:lvlJc w:val="left"/>
    </w:lvl>
    <w:lvl w:ilvl="2" w:tplc="02724510">
      <w:numFmt w:val="decimal"/>
      <w:lvlText w:val=""/>
      <w:lvlJc w:val="left"/>
    </w:lvl>
    <w:lvl w:ilvl="3" w:tplc="F63625EE">
      <w:numFmt w:val="decimal"/>
      <w:lvlText w:val=""/>
      <w:lvlJc w:val="left"/>
    </w:lvl>
    <w:lvl w:ilvl="4" w:tplc="812A96BC">
      <w:numFmt w:val="decimal"/>
      <w:lvlText w:val=""/>
      <w:lvlJc w:val="left"/>
    </w:lvl>
    <w:lvl w:ilvl="5" w:tplc="352E9910">
      <w:numFmt w:val="decimal"/>
      <w:lvlText w:val=""/>
      <w:lvlJc w:val="left"/>
    </w:lvl>
    <w:lvl w:ilvl="6" w:tplc="69347F9E">
      <w:numFmt w:val="decimal"/>
      <w:lvlText w:val=""/>
      <w:lvlJc w:val="left"/>
    </w:lvl>
    <w:lvl w:ilvl="7" w:tplc="30BAA5DC">
      <w:numFmt w:val="decimal"/>
      <w:lvlText w:val=""/>
      <w:lvlJc w:val="left"/>
    </w:lvl>
    <w:lvl w:ilvl="8" w:tplc="8932D90E">
      <w:numFmt w:val="decimal"/>
      <w:lvlText w:val=""/>
      <w:lvlJc w:val="left"/>
    </w:lvl>
  </w:abstractNum>
  <w:abstractNum w:abstractNumId="55">
    <w:nsid w:val="579BE4F1"/>
    <w:multiLevelType w:val="hybridMultilevel"/>
    <w:tmpl w:val="80A4BA88"/>
    <w:lvl w:ilvl="0" w:tplc="A7A85300">
      <w:start w:val="1"/>
      <w:numFmt w:val="decimal"/>
      <w:lvlText w:val="%1)"/>
      <w:lvlJc w:val="left"/>
    </w:lvl>
    <w:lvl w:ilvl="1" w:tplc="904AD1BA">
      <w:numFmt w:val="decimal"/>
      <w:lvlText w:val=""/>
      <w:lvlJc w:val="left"/>
    </w:lvl>
    <w:lvl w:ilvl="2" w:tplc="8578D72A">
      <w:numFmt w:val="decimal"/>
      <w:lvlText w:val=""/>
      <w:lvlJc w:val="left"/>
    </w:lvl>
    <w:lvl w:ilvl="3" w:tplc="DD7EB248">
      <w:numFmt w:val="decimal"/>
      <w:lvlText w:val=""/>
      <w:lvlJc w:val="left"/>
    </w:lvl>
    <w:lvl w:ilvl="4" w:tplc="29842680">
      <w:numFmt w:val="decimal"/>
      <w:lvlText w:val=""/>
      <w:lvlJc w:val="left"/>
    </w:lvl>
    <w:lvl w:ilvl="5" w:tplc="746A755C">
      <w:numFmt w:val="decimal"/>
      <w:lvlText w:val=""/>
      <w:lvlJc w:val="left"/>
    </w:lvl>
    <w:lvl w:ilvl="6" w:tplc="BE0446AC">
      <w:numFmt w:val="decimal"/>
      <w:lvlText w:val=""/>
      <w:lvlJc w:val="left"/>
    </w:lvl>
    <w:lvl w:ilvl="7" w:tplc="A4D054EE">
      <w:numFmt w:val="decimal"/>
      <w:lvlText w:val=""/>
      <w:lvlJc w:val="left"/>
    </w:lvl>
    <w:lvl w:ilvl="8" w:tplc="8176EC38">
      <w:numFmt w:val="decimal"/>
      <w:lvlText w:val=""/>
      <w:lvlJc w:val="left"/>
    </w:lvl>
  </w:abstractNum>
  <w:abstractNum w:abstractNumId="56">
    <w:nsid w:val="57E4CCAF"/>
    <w:multiLevelType w:val="hybridMultilevel"/>
    <w:tmpl w:val="F69452FC"/>
    <w:lvl w:ilvl="0" w:tplc="E320F8A0">
      <w:start w:val="1"/>
      <w:numFmt w:val="decimal"/>
      <w:lvlText w:val="%1."/>
      <w:lvlJc w:val="left"/>
    </w:lvl>
    <w:lvl w:ilvl="1" w:tplc="CAAEFAAA">
      <w:start w:val="1"/>
      <w:numFmt w:val="upperLetter"/>
      <w:lvlText w:val="%2"/>
      <w:lvlJc w:val="left"/>
    </w:lvl>
    <w:lvl w:ilvl="2" w:tplc="0112844A">
      <w:numFmt w:val="decimal"/>
      <w:lvlText w:val=""/>
      <w:lvlJc w:val="left"/>
    </w:lvl>
    <w:lvl w:ilvl="3" w:tplc="B004016E">
      <w:numFmt w:val="decimal"/>
      <w:lvlText w:val=""/>
      <w:lvlJc w:val="left"/>
    </w:lvl>
    <w:lvl w:ilvl="4" w:tplc="31FE2EF6">
      <w:numFmt w:val="decimal"/>
      <w:lvlText w:val=""/>
      <w:lvlJc w:val="left"/>
    </w:lvl>
    <w:lvl w:ilvl="5" w:tplc="E1CCF7F8">
      <w:numFmt w:val="decimal"/>
      <w:lvlText w:val=""/>
      <w:lvlJc w:val="left"/>
    </w:lvl>
    <w:lvl w:ilvl="6" w:tplc="9580F14C">
      <w:numFmt w:val="decimal"/>
      <w:lvlText w:val=""/>
      <w:lvlJc w:val="left"/>
    </w:lvl>
    <w:lvl w:ilvl="7" w:tplc="ABB6FD10">
      <w:numFmt w:val="decimal"/>
      <w:lvlText w:val=""/>
      <w:lvlJc w:val="left"/>
    </w:lvl>
    <w:lvl w:ilvl="8" w:tplc="E070B9F8">
      <w:numFmt w:val="decimal"/>
      <w:lvlText w:val=""/>
      <w:lvlJc w:val="left"/>
    </w:lvl>
  </w:abstractNum>
  <w:abstractNum w:abstractNumId="57">
    <w:nsid w:val="580BD78F"/>
    <w:multiLevelType w:val="hybridMultilevel"/>
    <w:tmpl w:val="67C8C1C8"/>
    <w:lvl w:ilvl="0" w:tplc="9D5C5F12">
      <w:start w:val="1"/>
      <w:numFmt w:val="bullet"/>
      <w:lvlText w:val="-"/>
      <w:lvlJc w:val="left"/>
    </w:lvl>
    <w:lvl w:ilvl="1" w:tplc="89EEDD96">
      <w:numFmt w:val="decimal"/>
      <w:lvlText w:val=""/>
      <w:lvlJc w:val="left"/>
    </w:lvl>
    <w:lvl w:ilvl="2" w:tplc="5340230A">
      <w:numFmt w:val="decimal"/>
      <w:lvlText w:val=""/>
      <w:lvlJc w:val="left"/>
    </w:lvl>
    <w:lvl w:ilvl="3" w:tplc="8306180A">
      <w:numFmt w:val="decimal"/>
      <w:lvlText w:val=""/>
      <w:lvlJc w:val="left"/>
    </w:lvl>
    <w:lvl w:ilvl="4" w:tplc="90C2F1D2">
      <w:numFmt w:val="decimal"/>
      <w:lvlText w:val=""/>
      <w:lvlJc w:val="left"/>
    </w:lvl>
    <w:lvl w:ilvl="5" w:tplc="8F42548C">
      <w:numFmt w:val="decimal"/>
      <w:lvlText w:val=""/>
      <w:lvlJc w:val="left"/>
    </w:lvl>
    <w:lvl w:ilvl="6" w:tplc="1A4086A0">
      <w:numFmt w:val="decimal"/>
      <w:lvlText w:val=""/>
      <w:lvlJc w:val="left"/>
    </w:lvl>
    <w:lvl w:ilvl="7" w:tplc="330465EA">
      <w:numFmt w:val="decimal"/>
      <w:lvlText w:val=""/>
      <w:lvlJc w:val="left"/>
    </w:lvl>
    <w:lvl w:ilvl="8" w:tplc="17F47556">
      <w:numFmt w:val="decimal"/>
      <w:lvlText w:val=""/>
      <w:lvlJc w:val="left"/>
    </w:lvl>
  </w:abstractNum>
  <w:abstractNum w:abstractNumId="58">
    <w:nsid w:val="5DB70AE5"/>
    <w:multiLevelType w:val="hybridMultilevel"/>
    <w:tmpl w:val="1B4EDBFE"/>
    <w:lvl w:ilvl="0" w:tplc="3A380728">
      <w:start w:val="1"/>
      <w:numFmt w:val="bullet"/>
      <w:lvlText w:val=""/>
      <w:lvlJc w:val="left"/>
    </w:lvl>
    <w:lvl w:ilvl="1" w:tplc="CD0E1726">
      <w:numFmt w:val="decimal"/>
      <w:lvlText w:val=""/>
      <w:lvlJc w:val="left"/>
    </w:lvl>
    <w:lvl w:ilvl="2" w:tplc="658C3DEE">
      <w:numFmt w:val="decimal"/>
      <w:lvlText w:val=""/>
      <w:lvlJc w:val="left"/>
    </w:lvl>
    <w:lvl w:ilvl="3" w:tplc="5E625B52">
      <w:numFmt w:val="decimal"/>
      <w:lvlText w:val=""/>
      <w:lvlJc w:val="left"/>
    </w:lvl>
    <w:lvl w:ilvl="4" w:tplc="E0A25BF8">
      <w:numFmt w:val="decimal"/>
      <w:lvlText w:val=""/>
      <w:lvlJc w:val="left"/>
    </w:lvl>
    <w:lvl w:ilvl="5" w:tplc="ABEAC72C">
      <w:numFmt w:val="decimal"/>
      <w:lvlText w:val=""/>
      <w:lvlJc w:val="left"/>
    </w:lvl>
    <w:lvl w:ilvl="6" w:tplc="9EDAA456">
      <w:numFmt w:val="decimal"/>
      <w:lvlText w:val=""/>
      <w:lvlJc w:val="left"/>
    </w:lvl>
    <w:lvl w:ilvl="7" w:tplc="22928236">
      <w:numFmt w:val="decimal"/>
      <w:lvlText w:val=""/>
      <w:lvlJc w:val="left"/>
    </w:lvl>
    <w:lvl w:ilvl="8" w:tplc="CE38EB58">
      <w:numFmt w:val="decimal"/>
      <w:lvlText w:val=""/>
      <w:lvlJc w:val="left"/>
    </w:lvl>
  </w:abstractNum>
  <w:abstractNum w:abstractNumId="59">
    <w:nsid w:val="5DC79EA8"/>
    <w:multiLevelType w:val="hybridMultilevel"/>
    <w:tmpl w:val="D5FCC374"/>
    <w:lvl w:ilvl="0" w:tplc="C34A8382">
      <w:start w:val="1"/>
      <w:numFmt w:val="decimal"/>
      <w:lvlText w:val="%1."/>
      <w:lvlJc w:val="left"/>
    </w:lvl>
    <w:lvl w:ilvl="1" w:tplc="B80C38D0">
      <w:numFmt w:val="decimal"/>
      <w:lvlText w:val=""/>
      <w:lvlJc w:val="left"/>
    </w:lvl>
    <w:lvl w:ilvl="2" w:tplc="F3C2E2DA">
      <w:numFmt w:val="decimal"/>
      <w:lvlText w:val=""/>
      <w:lvlJc w:val="left"/>
    </w:lvl>
    <w:lvl w:ilvl="3" w:tplc="471EC4E6">
      <w:numFmt w:val="decimal"/>
      <w:lvlText w:val=""/>
      <w:lvlJc w:val="left"/>
    </w:lvl>
    <w:lvl w:ilvl="4" w:tplc="1D64F262">
      <w:numFmt w:val="decimal"/>
      <w:lvlText w:val=""/>
      <w:lvlJc w:val="left"/>
    </w:lvl>
    <w:lvl w:ilvl="5" w:tplc="1F98867A">
      <w:numFmt w:val="decimal"/>
      <w:lvlText w:val=""/>
      <w:lvlJc w:val="left"/>
    </w:lvl>
    <w:lvl w:ilvl="6" w:tplc="96666030">
      <w:numFmt w:val="decimal"/>
      <w:lvlText w:val=""/>
      <w:lvlJc w:val="left"/>
    </w:lvl>
    <w:lvl w:ilvl="7" w:tplc="64F8D954">
      <w:numFmt w:val="decimal"/>
      <w:lvlText w:val=""/>
      <w:lvlJc w:val="left"/>
    </w:lvl>
    <w:lvl w:ilvl="8" w:tplc="2DDCC490">
      <w:numFmt w:val="decimal"/>
      <w:lvlText w:val=""/>
      <w:lvlJc w:val="left"/>
    </w:lvl>
  </w:abstractNum>
  <w:abstractNum w:abstractNumId="60">
    <w:nsid w:val="5F5E7FD0"/>
    <w:multiLevelType w:val="hybridMultilevel"/>
    <w:tmpl w:val="8D7AE5E4"/>
    <w:lvl w:ilvl="0" w:tplc="F59AACE4">
      <w:start w:val="1"/>
      <w:numFmt w:val="decimal"/>
      <w:lvlText w:val="%1"/>
      <w:lvlJc w:val="left"/>
    </w:lvl>
    <w:lvl w:ilvl="1" w:tplc="4964E23A">
      <w:start w:val="3"/>
      <w:numFmt w:val="decimal"/>
      <w:lvlText w:val="%2."/>
      <w:lvlJc w:val="left"/>
    </w:lvl>
    <w:lvl w:ilvl="2" w:tplc="46C2FD28">
      <w:start w:val="1"/>
      <w:numFmt w:val="decimal"/>
      <w:lvlText w:val="%3"/>
      <w:lvlJc w:val="left"/>
    </w:lvl>
    <w:lvl w:ilvl="3" w:tplc="973C4756">
      <w:numFmt w:val="decimal"/>
      <w:lvlText w:val=""/>
      <w:lvlJc w:val="left"/>
    </w:lvl>
    <w:lvl w:ilvl="4" w:tplc="FF528F80">
      <w:numFmt w:val="decimal"/>
      <w:lvlText w:val=""/>
      <w:lvlJc w:val="left"/>
    </w:lvl>
    <w:lvl w:ilvl="5" w:tplc="9F2841C8">
      <w:numFmt w:val="decimal"/>
      <w:lvlText w:val=""/>
      <w:lvlJc w:val="left"/>
    </w:lvl>
    <w:lvl w:ilvl="6" w:tplc="096A91B8">
      <w:numFmt w:val="decimal"/>
      <w:lvlText w:val=""/>
      <w:lvlJc w:val="left"/>
    </w:lvl>
    <w:lvl w:ilvl="7" w:tplc="B9E061D0">
      <w:numFmt w:val="decimal"/>
      <w:lvlText w:val=""/>
      <w:lvlJc w:val="left"/>
    </w:lvl>
    <w:lvl w:ilvl="8" w:tplc="C9289198">
      <w:numFmt w:val="decimal"/>
      <w:lvlText w:val=""/>
      <w:lvlJc w:val="left"/>
    </w:lvl>
  </w:abstractNum>
  <w:abstractNum w:abstractNumId="61">
    <w:nsid w:val="5FF87E05"/>
    <w:multiLevelType w:val="hybridMultilevel"/>
    <w:tmpl w:val="34282BC2"/>
    <w:lvl w:ilvl="0" w:tplc="2748739E">
      <w:start w:val="6"/>
      <w:numFmt w:val="decimal"/>
      <w:lvlText w:val="%1."/>
      <w:lvlJc w:val="left"/>
    </w:lvl>
    <w:lvl w:ilvl="1" w:tplc="EB42FE5C">
      <w:start w:val="9"/>
      <w:numFmt w:val="decimal"/>
      <w:lvlText w:val="%2."/>
      <w:lvlJc w:val="left"/>
    </w:lvl>
    <w:lvl w:ilvl="2" w:tplc="A2AE9940">
      <w:numFmt w:val="decimal"/>
      <w:lvlText w:val=""/>
      <w:lvlJc w:val="left"/>
    </w:lvl>
    <w:lvl w:ilvl="3" w:tplc="BDC84584">
      <w:numFmt w:val="decimal"/>
      <w:lvlText w:val=""/>
      <w:lvlJc w:val="left"/>
    </w:lvl>
    <w:lvl w:ilvl="4" w:tplc="5798CFC4">
      <w:numFmt w:val="decimal"/>
      <w:lvlText w:val=""/>
      <w:lvlJc w:val="left"/>
    </w:lvl>
    <w:lvl w:ilvl="5" w:tplc="31B68AA6">
      <w:numFmt w:val="decimal"/>
      <w:lvlText w:val=""/>
      <w:lvlJc w:val="left"/>
    </w:lvl>
    <w:lvl w:ilvl="6" w:tplc="69487600">
      <w:numFmt w:val="decimal"/>
      <w:lvlText w:val=""/>
      <w:lvlJc w:val="left"/>
    </w:lvl>
    <w:lvl w:ilvl="7" w:tplc="7B44462C">
      <w:numFmt w:val="decimal"/>
      <w:lvlText w:val=""/>
      <w:lvlJc w:val="left"/>
    </w:lvl>
    <w:lvl w:ilvl="8" w:tplc="7FB821FC">
      <w:numFmt w:val="decimal"/>
      <w:lvlText w:val=""/>
      <w:lvlJc w:val="left"/>
    </w:lvl>
  </w:abstractNum>
  <w:abstractNum w:abstractNumId="62">
    <w:nsid w:val="613EFDC5"/>
    <w:multiLevelType w:val="hybridMultilevel"/>
    <w:tmpl w:val="2FE0F3EA"/>
    <w:lvl w:ilvl="0" w:tplc="141AA346">
      <w:start w:val="1"/>
      <w:numFmt w:val="bullet"/>
      <w:lvlText w:val="\endash "/>
      <w:lvlJc w:val="left"/>
    </w:lvl>
    <w:lvl w:ilvl="1" w:tplc="277043D2">
      <w:start w:val="4"/>
      <w:numFmt w:val="decimal"/>
      <w:lvlText w:val="%2."/>
      <w:lvlJc w:val="left"/>
    </w:lvl>
    <w:lvl w:ilvl="2" w:tplc="2F068842">
      <w:start w:val="7"/>
      <w:numFmt w:val="decimal"/>
      <w:lvlText w:val="%3."/>
      <w:lvlJc w:val="left"/>
    </w:lvl>
    <w:lvl w:ilvl="3" w:tplc="C7AC8F70">
      <w:numFmt w:val="decimal"/>
      <w:lvlText w:val=""/>
      <w:lvlJc w:val="left"/>
    </w:lvl>
    <w:lvl w:ilvl="4" w:tplc="27E4ABE8">
      <w:numFmt w:val="decimal"/>
      <w:lvlText w:val=""/>
      <w:lvlJc w:val="left"/>
    </w:lvl>
    <w:lvl w:ilvl="5" w:tplc="662AE690">
      <w:numFmt w:val="decimal"/>
      <w:lvlText w:val=""/>
      <w:lvlJc w:val="left"/>
    </w:lvl>
    <w:lvl w:ilvl="6" w:tplc="A0D8FB6E">
      <w:numFmt w:val="decimal"/>
      <w:lvlText w:val=""/>
      <w:lvlJc w:val="left"/>
    </w:lvl>
    <w:lvl w:ilvl="7" w:tplc="4FACCA36">
      <w:numFmt w:val="decimal"/>
      <w:lvlText w:val=""/>
      <w:lvlJc w:val="left"/>
    </w:lvl>
    <w:lvl w:ilvl="8" w:tplc="FC420210">
      <w:numFmt w:val="decimal"/>
      <w:lvlText w:val=""/>
      <w:lvlJc w:val="left"/>
    </w:lvl>
  </w:abstractNum>
  <w:abstractNum w:abstractNumId="63">
    <w:nsid w:val="61574095"/>
    <w:multiLevelType w:val="hybridMultilevel"/>
    <w:tmpl w:val="49C6BA00"/>
    <w:lvl w:ilvl="0" w:tplc="3D6A56FA">
      <w:start w:val="1"/>
      <w:numFmt w:val="decimal"/>
      <w:lvlText w:val="%1."/>
      <w:lvlJc w:val="left"/>
    </w:lvl>
    <w:lvl w:ilvl="1" w:tplc="3E464DE8">
      <w:numFmt w:val="decimal"/>
      <w:lvlText w:val=""/>
      <w:lvlJc w:val="left"/>
    </w:lvl>
    <w:lvl w:ilvl="2" w:tplc="2DB85DC2">
      <w:numFmt w:val="decimal"/>
      <w:lvlText w:val=""/>
      <w:lvlJc w:val="left"/>
    </w:lvl>
    <w:lvl w:ilvl="3" w:tplc="7242C4BA">
      <w:numFmt w:val="decimal"/>
      <w:lvlText w:val=""/>
      <w:lvlJc w:val="left"/>
    </w:lvl>
    <w:lvl w:ilvl="4" w:tplc="CD584B96">
      <w:numFmt w:val="decimal"/>
      <w:lvlText w:val=""/>
      <w:lvlJc w:val="left"/>
    </w:lvl>
    <w:lvl w:ilvl="5" w:tplc="28E06C30">
      <w:numFmt w:val="decimal"/>
      <w:lvlText w:val=""/>
      <w:lvlJc w:val="left"/>
    </w:lvl>
    <w:lvl w:ilvl="6" w:tplc="0114AD46">
      <w:numFmt w:val="decimal"/>
      <w:lvlText w:val=""/>
      <w:lvlJc w:val="left"/>
    </w:lvl>
    <w:lvl w:ilvl="7" w:tplc="0C4E91E2">
      <w:numFmt w:val="decimal"/>
      <w:lvlText w:val=""/>
      <w:lvlJc w:val="left"/>
    </w:lvl>
    <w:lvl w:ilvl="8" w:tplc="0B645B70">
      <w:numFmt w:val="decimal"/>
      <w:lvlText w:val=""/>
      <w:lvlJc w:val="left"/>
    </w:lvl>
  </w:abstractNum>
  <w:abstractNum w:abstractNumId="64">
    <w:nsid w:val="649BB77C"/>
    <w:multiLevelType w:val="hybridMultilevel"/>
    <w:tmpl w:val="ACF4BA7A"/>
    <w:lvl w:ilvl="0" w:tplc="5532D56E">
      <w:start w:val="1"/>
      <w:numFmt w:val="bullet"/>
      <w:lvlText w:val="У"/>
      <w:lvlJc w:val="left"/>
    </w:lvl>
    <w:lvl w:ilvl="1" w:tplc="97FAE002">
      <w:numFmt w:val="decimal"/>
      <w:lvlText w:val=""/>
      <w:lvlJc w:val="left"/>
    </w:lvl>
    <w:lvl w:ilvl="2" w:tplc="57A85EFC">
      <w:numFmt w:val="decimal"/>
      <w:lvlText w:val=""/>
      <w:lvlJc w:val="left"/>
    </w:lvl>
    <w:lvl w:ilvl="3" w:tplc="64BA87F8">
      <w:numFmt w:val="decimal"/>
      <w:lvlText w:val=""/>
      <w:lvlJc w:val="left"/>
    </w:lvl>
    <w:lvl w:ilvl="4" w:tplc="A900EC9E">
      <w:numFmt w:val="decimal"/>
      <w:lvlText w:val=""/>
      <w:lvlJc w:val="left"/>
    </w:lvl>
    <w:lvl w:ilvl="5" w:tplc="03A0602E">
      <w:numFmt w:val="decimal"/>
      <w:lvlText w:val=""/>
      <w:lvlJc w:val="left"/>
    </w:lvl>
    <w:lvl w:ilvl="6" w:tplc="602861A8">
      <w:numFmt w:val="decimal"/>
      <w:lvlText w:val=""/>
      <w:lvlJc w:val="left"/>
    </w:lvl>
    <w:lvl w:ilvl="7" w:tplc="C53E6356">
      <w:numFmt w:val="decimal"/>
      <w:lvlText w:val=""/>
      <w:lvlJc w:val="left"/>
    </w:lvl>
    <w:lvl w:ilvl="8" w:tplc="73D64D58">
      <w:numFmt w:val="decimal"/>
      <w:lvlText w:val=""/>
      <w:lvlJc w:val="left"/>
    </w:lvl>
  </w:abstractNum>
  <w:abstractNum w:abstractNumId="65">
    <w:nsid w:val="6590700B"/>
    <w:multiLevelType w:val="hybridMultilevel"/>
    <w:tmpl w:val="CC6E5400"/>
    <w:lvl w:ilvl="0" w:tplc="D5C45840">
      <w:start w:val="4"/>
      <w:numFmt w:val="decimal"/>
      <w:lvlText w:val="%1."/>
      <w:lvlJc w:val="left"/>
    </w:lvl>
    <w:lvl w:ilvl="1" w:tplc="14C2B4BC">
      <w:numFmt w:val="decimal"/>
      <w:lvlText w:val=""/>
      <w:lvlJc w:val="left"/>
    </w:lvl>
    <w:lvl w:ilvl="2" w:tplc="48485DF8">
      <w:numFmt w:val="decimal"/>
      <w:lvlText w:val=""/>
      <w:lvlJc w:val="left"/>
    </w:lvl>
    <w:lvl w:ilvl="3" w:tplc="4E349EE8">
      <w:numFmt w:val="decimal"/>
      <w:lvlText w:val=""/>
      <w:lvlJc w:val="left"/>
    </w:lvl>
    <w:lvl w:ilvl="4" w:tplc="D004CDFE">
      <w:numFmt w:val="decimal"/>
      <w:lvlText w:val=""/>
      <w:lvlJc w:val="left"/>
    </w:lvl>
    <w:lvl w:ilvl="5" w:tplc="3C8663B4">
      <w:numFmt w:val="decimal"/>
      <w:lvlText w:val=""/>
      <w:lvlJc w:val="left"/>
    </w:lvl>
    <w:lvl w:ilvl="6" w:tplc="7FBE24FE">
      <w:numFmt w:val="decimal"/>
      <w:lvlText w:val=""/>
      <w:lvlJc w:val="left"/>
    </w:lvl>
    <w:lvl w:ilvl="7" w:tplc="923C9232">
      <w:numFmt w:val="decimal"/>
      <w:lvlText w:val=""/>
      <w:lvlJc w:val="left"/>
    </w:lvl>
    <w:lvl w:ilvl="8" w:tplc="25D4B296">
      <w:numFmt w:val="decimal"/>
      <w:lvlText w:val=""/>
      <w:lvlJc w:val="left"/>
    </w:lvl>
  </w:abstractNum>
  <w:abstractNum w:abstractNumId="66">
    <w:nsid w:val="661E3F1E"/>
    <w:multiLevelType w:val="hybridMultilevel"/>
    <w:tmpl w:val="9124AD8A"/>
    <w:lvl w:ilvl="0" w:tplc="1666C712">
      <w:start w:val="11"/>
      <w:numFmt w:val="decimal"/>
      <w:lvlText w:val="%1."/>
      <w:lvlJc w:val="left"/>
    </w:lvl>
    <w:lvl w:ilvl="1" w:tplc="A9D251BA">
      <w:numFmt w:val="decimal"/>
      <w:lvlText w:val=""/>
      <w:lvlJc w:val="left"/>
    </w:lvl>
    <w:lvl w:ilvl="2" w:tplc="DF10F0D4">
      <w:numFmt w:val="decimal"/>
      <w:lvlText w:val=""/>
      <w:lvlJc w:val="left"/>
    </w:lvl>
    <w:lvl w:ilvl="3" w:tplc="79B6AD60">
      <w:numFmt w:val="decimal"/>
      <w:lvlText w:val=""/>
      <w:lvlJc w:val="left"/>
    </w:lvl>
    <w:lvl w:ilvl="4" w:tplc="D1A2CD74">
      <w:numFmt w:val="decimal"/>
      <w:lvlText w:val=""/>
      <w:lvlJc w:val="left"/>
    </w:lvl>
    <w:lvl w:ilvl="5" w:tplc="574675BC">
      <w:numFmt w:val="decimal"/>
      <w:lvlText w:val=""/>
      <w:lvlJc w:val="left"/>
    </w:lvl>
    <w:lvl w:ilvl="6" w:tplc="45E4B356">
      <w:numFmt w:val="decimal"/>
      <w:lvlText w:val=""/>
      <w:lvlJc w:val="left"/>
    </w:lvl>
    <w:lvl w:ilvl="7" w:tplc="9E6C1794">
      <w:numFmt w:val="decimal"/>
      <w:lvlText w:val=""/>
      <w:lvlJc w:val="left"/>
    </w:lvl>
    <w:lvl w:ilvl="8" w:tplc="F184FCFC">
      <w:numFmt w:val="decimal"/>
      <w:lvlText w:val=""/>
      <w:lvlJc w:val="left"/>
    </w:lvl>
  </w:abstractNum>
  <w:abstractNum w:abstractNumId="67">
    <w:nsid w:val="684A481A"/>
    <w:multiLevelType w:val="hybridMultilevel"/>
    <w:tmpl w:val="A83EC6F0"/>
    <w:lvl w:ilvl="0" w:tplc="83A0FF00">
      <w:start w:val="2"/>
      <w:numFmt w:val="decimal"/>
      <w:lvlText w:val="%1."/>
      <w:lvlJc w:val="left"/>
    </w:lvl>
    <w:lvl w:ilvl="1" w:tplc="3E084BF8">
      <w:numFmt w:val="decimal"/>
      <w:lvlText w:val=""/>
      <w:lvlJc w:val="left"/>
    </w:lvl>
    <w:lvl w:ilvl="2" w:tplc="D9BC91BE">
      <w:numFmt w:val="decimal"/>
      <w:lvlText w:val=""/>
      <w:lvlJc w:val="left"/>
    </w:lvl>
    <w:lvl w:ilvl="3" w:tplc="9B3A857A">
      <w:numFmt w:val="decimal"/>
      <w:lvlText w:val=""/>
      <w:lvlJc w:val="left"/>
    </w:lvl>
    <w:lvl w:ilvl="4" w:tplc="064008DA">
      <w:numFmt w:val="decimal"/>
      <w:lvlText w:val=""/>
      <w:lvlJc w:val="left"/>
    </w:lvl>
    <w:lvl w:ilvl="5" w:tplc="04ACB444">
      <w:numFmt w:val="decimal"/>
      <w:lvlText w:val=""/>
      <w:lvlJc w:val="left"/>
    </w:lvl>
    <w:lvl w:ilvl="6" w:tplc="0D389D3E">
      <w:numFmt w:val="decimal"/>
      <w:lvlText w:val=""/>
      <w:lvlJc w:val="left"/>
    </w:lvl>
    <w:lvl w:ilvl="7" w:tplc="DAE87B98">
      <w:numFmt w:val="decimal"/>
      <w:lvlText w:val=""/>
      <w:lvlJc w:val="left"/>
    </w:lvl>
    <w:lvl w:ilvl="8" w:tplc="086EBAA0">
      <w:numFmt w:val="decimal"/>
      <w:lvlText w:val=""/>
      <w:lvlJc w:val="left"/>
    </w:lvl>
  </w:abstractNum>
  <w:abstractNum w:abstractNumId="68">
    <w:nsid w:val="6A2342EC"/>
    <w:multiLevelType w:val="hybridMultilevel"/>
    <w:tmpl w:val="032872D4"/>
    <w:lvl w:ilvl="0" w:tplc="C2C0B438">
      <w:start w:val="2"/>
      <w:numFmt w:val="decimal"/>
      <w:lvlText w:val="%1."/>
      <w:lvlJc w:val="left"/>
    </w:lvl>
    <w:lvl w:ilvl="1" w:tplc="4762DED6">
      <w:numFmt w:val="decimal"/>
      <w:lvlText w:val=""/>
      <w:lvlJc w:val="left"/>
    </w:lvl>
    <w:lvl w:ilvl="2" w:tplc="65585DD2">
      <w:numFmt w:val="decimal"/>
      <w:lvlText w:val=""/>
      <w:lvlJc w:val="left"/>
    </w:lvl>
    <w:lvl w:ilvl="3" w:tplc="B67C3BFE">
      <w:numFmt w:val="decimal"/>
      <w:lvlText w:val=""/>
      <w:lvlJc w:val="left"/>
    </w:lvl>
    <w:lvl w:ilvl="4" w:tplc="EDD6B82C">
      <w:numFmt w:val="decimal"/>
      <w:lvlText w:val=""/>
      <w:lvlJc w:val="left"/>
    </w:lvl>
    <w:lvl w:ilvl="5" w:tplc="E0048692">
      <w:numFmt w:val="decimal"/>
      <w:lvlText w:val=""/>
      <w:lvlJc w:val="left"/>
    </w:lvl>
    <w:lvl w:ilvl="6" w:tplc="0A325A0A">
      <w:numFmt w:val="decimal"/>
      <w:lvlText w:val=""/>
      <w:lvlJc w:val="left"/>
    </w:lvl>
    <w:lvl w:ilvl="7" w:tplc="8AAA0EF4">
      <w:numFmt w:val="decimal"/>
      <w:lvlText w:val=""/>
      <w:lvlJc w:val="left"/>
    </w:lvl>
    <w:lvl w:ilvl="8" w:tplc="E19A816A">
      <w:numFmt w:val="decimal"/>
      <w:lvlText w:val=""/>
      <w:lvlJc w:val="left"/>
    </w:lvl>
  </w:abstractNum>
  <w:abstractNum w:abstractNumId="69">
    <w:nsid w:val="6DE91B18"/>
    <w:multiLevelType w:val="hybridMultilevel"/>
    <w:tmpl w:val="7A268C98"/>
    <w:lvl w:ilvl="0" w:tplc="2A881AD4">
      <w:start w:val="7"/>
      <w:numFmt w:val="decimal"/>
      <w:lvlText w:val="%1."/>
      <w:lvlJc w:val="left"/>
    </w:lvl>
    <w:lvl w:ilvl="1" w:tplc="BD701B90">
      <w:numFmt w:val="decimal"/>
      <w:lvlText w:val=""/>
      <w:lvlJc w:val="left"/>
    </w:lvl>
    <w:lvl w:ilvl="2" w:tplc="BA106F68">
      <w:numFmt w:val="decimal"/>
      <w:lvlText w:val=""/>
      <w:lvlJc w:val="left"/>
    </w:lvl>
    <w:lvl w:ilvl="3" w:tplc="84ECB1EC">
      <w:numFmt w:val="decimal"/>
      <w:lvlText w:val=""/>
      <w:lvlJc w:val="left"/>
    </w:lvl>
    <w:lvl w:ilvl="4" w:tplc="45D091B2">
      <w:numFmt w:val="decimal"/>
      <w:lvlText w:val=""/>
      <w:lvlJc w:val="left"/>
    </w:lvl>
    <w:lvl w:ilvl="5" w:tplc="E056BE26">
      <w:numFmt w:val="decimal"/>
      <w:lvlText w:val=""/>
      <w:lvlJc w:val="left"/>
    </w:lvl>
    <w:lvl w:ilvl="6" w:tplc="4DD2FCE6">
      <w:numFmt w:val="decimal"/>
      <w:lvlText w:val=""/>
      <w:lvlJc w:val="left"/>
    </w:lvl>
    <w:lvl w:ilvl="7" w:tplc="B7D4E00A">
      <w:numFmt w:val="decimal"/>
      <w:lvlText w:val=""/>
      <w:lvlJc w:val="left"/>
    </w:lvl>
    <w:lvl w:ilvl="8" w:tplc="6E6A4DC6">
      <w:numFmt w:val="decimal"/>
      <w:lvlText w:val=""/>
      <w:lvlJc w:val="left"/>
    </w:lvl>
  </w:abstractNum>
  <w:abstractNum w:abstractNumId="70">
    <w:nsid w:val="70A64E2A"/>
    <w:multiLevelType w:val="hybridMultilevel"/>
    <w:tmpl w:val="9536C78A"/>
    <w:lvl w:ilvl="0" w:tplc="9B06DC38">
      <w:start w:val="1"/>
      <w:numFmt w:val="decimal"/>
      <w:lvlText w:val="%1."/>
      <w:lvlJc w:val="left"/>
    </w:lvl>
    <w:lvl w:ilvl="1" w:tplc="0DD623AA">
      <w:start w:val="1"/>
      <w:numFmt w:val="upperLetter"/>
      <w:lvlText w:val="%2"/>
      <w:lvlJc w:val="left"/>
    </w:lvl>
    <w:lvl w:ilvl="2" w:tplc="8040893A">
      <w:numFmt w:val="decimal"/>
      <w:lvlText w:val=""/>
      <w:lvlJc w:val="left"/>
    </w:lvl>
    <w:lvl w:ilvl="3" w:tplc="F1AE37D2">
      <w:numFmt w:val="decimal"/>
      <w:lvlText w:val=""/>
      <w:lvlJc w:val="left"/>
    </w:lvl>
    <w:lvl w:ilvl="4" w:tplc="FED850F6">
      <w:numFmt w:val="decimal"/>
      <w:lvlText w:val=""/>
      <w:lvlJc w:val="left"/>
    </w:lvl>
    <w:lvl w:ilvl="5" w:tplc="4ACE4CE4">
      <w:numFmt w:val="decimal"/>
      <w:lvlText w:val=""/>
      <w:lvlJc w:val="left"/>
    </w:lvl>
    <w:lvl w:ilvl="6" w:tplc="601C76C8">
      <w:numFmt w:val="decimal"/>
      <w:lvlText w:val=""/>
      <w:lvlJc w:val="left"/>
    </w:lvl>
    <w:lvl w:ilvl="7" w:tplc="4A98189A">
      <w:numFmt w:val="decimal"/>
      <w:lvlText w:val=""/>
      <w:lvlJc w:val="left"/>
    </w:lvl>
    <w:lvl w:ilvl="8" w:tplc="2DE05A56">
      <w:numFmt w:val="decimal"/>
      <w:lvlText w:val=""/>
      <w:lvlJc w:val="left"/>
    </w:lvl>
  </w:abstractNum>
  <w:abstractNum w:abstractNumId="71">
    <w:nsid w:val="70C6A529"/>
    <w:multiLevelType w:val="hybridMultilevel"/>
    <w:tmpl w:val="AC68A1CA"/>
    <w:lvl w:ilvl="0" w:tplc="44D4F37E">
      <w:start w:val="1"/>
      <w:numFmt w:val="decimal"/>
      <w:lvlText w:val="%1."/>
      <w:lvlJc w:val="left"/>
    </w:lvl>
    <w:lvl w:ilvl="1" w:tplc="AD622CD8">
      <w:numFmt w:val="decimal"/>
      <w:lvlText w:val=""/>
      <w:lvlJc w:val="left"/>
    </w:lvl>
    <w:lvl w:ilvl="2" w:tplc="C8DC370A">
      <w:numFmt w:val="decimal"/>
      <w:lvlText w:val=""/>
      <w:lvlJc w:val="left"/>
    </w:lvl>
    <w:lvl w:ilvl="3" w:tplc="C49C3E4C">
      <w:numFmt w:val="decimal"/>
      <w:lvlText w:val=""/>
      <w:lvlJc w:val="left"/>
    </w:lvl>
    <w:lvl w:ilvl="4" w:tplc="42C4DE6E">
      <w:numFmt w:val="decimal"/>
      <w:lvlText w:val=""/>
      <w:lvlJc w:val="left"/>
    </w:lvl>
    <w:lvl w:ilvl="5" w:tplc="C4C0A5C8">
      <w:numFmt w:val="decimal"/>
      <w:lvlText w:val=""/>
      <w:lvlJc w:val="left"/>
    </w:lvl>
    <w:lvl w:ilvl="6" w:tplc="5C362190">
      <w:numFmt w:val="decimal"/>
      <w:lvlText w:val=""/>
      <w:lvlJc w:val="left"/>
    </w:lvl>
    <w:lvl w:ilvl="7" w:tplc="D2EC37EA">
      <w:numFmt w:val="decimal"/>
      <w:lvlText w:val=""/>
      <w:lvlJc w:val="left"/>
    </w:lvl>
    <w:lvl w:ilvl="8" w:tplc="6DDC32A0">
      <w:numFmt w:val="decimal"/>
      <w:lvlText w:val=""/>
      <w:lvlJc w:val="left"/>
    </w:lvl>
  </w:abstractNum>
  <w:abstractNum w:abstractNumId="72">
    <w:nsid w:val="725A06FB"/>
    <w:multiLevelType w:val="hybridMultilevel"/>
    <w:tmpl w:val="DCDA294E"/>
    <w:lvl w:ilvl="0" w:tplc="F8CC56CC">
      <w:start w:val="4"/>
      <w:numFmt w:val="decimal"/>
      <w:lvlText w:val="%1."/>
      <w:lvlJc w:val="left"/>
    </w:lvl>
    <w:lvl w:ilvl="1" w:tplc="6B32C00C">
      <w:start w:val="5"/>
      <w:numFmt w:val="decimal"/>
      <w:lvlText w:val="%2."/>
      <w:lvlJc w:val="left"/>
    </w:lvl>
    <w:lvl w:ilvl="2" w:tplc="2D18491C">
      <w:numFmt w:val="decimal"/>
      <w:lvlText w:val=""/>
      <w:lvlJc w:val="left"/>
    </w:lvl>
    <w:lvl w:ilvl="3" w:tplc="13EEF996">
      <w:numFmt w:val="decimal"/>
      <w:lvlText w:val=""/>
      <w:lvlJc w:val="left"/>
    </w:lvl>
    <w:lvl w:ilvl="4" w:tplc="ACD035BC">
      <w:numFmt w:val="decimal"/>
      <w:lvlText w:val=""/>
      <w:lvlJc w:val="left"/>
    </w:lvl>
    <w:lvl w:ilvl="5" w:tplc="BEA0B15C">
      <w:numFmt w:val="decimal"/>
      <w:lvlText w:val=""/>
      <w:lvlJc w:val="left"/>
    </w:lvl>
    <w:lvl w:ilvl="6" w:tplc="A2C4A9A6">
      <w:numFmt w:val="decimal"/>
      <w:lvlText w:val=""/>
      <w:lvlJc w:val="left"/>
    </w:lvl>
    <w:lvl w:ilvl="7" w:tplc="D4A08A5C">
      <w:numFmt w:val="decimal"/>
      <w:lvlText w:val=""/>
      <w:lvlJc w:val="left"/>
    </w:lvl>
    <w:lvl w:ilvl="8" w:tplc="55F8A794">
      <w:numFmt w:val="decimal"/>
      <w:lvlText w:val=""/>
      <w:lvlJc w:val="left"/>
    </w:lvl>
  </w:abstractNum>
  <w:abstractNum w:abstractNumId="73">
    <w:nsid w:val="741226BB"/>
    <w:multiLevelType w:val="hybridMultilevel"/>
    <w:tmpl w:val="66BCA926"/>
    <w:lvl w:ilvl="0" w:tplc="8F02AF0A">
      <w:start w:val="1"/>
      <w:numFmt w:val="decimal"/>
      <w:lvlText w:val="%1."/>
      <w:lvlJc w:val="left"/>
    </w:lvl>
    <w:lvl w:ilvl="1" w:tplc="BFFA8070">
      <w:numFmt w:val="decimal"/>
      <w:lvlText w:val=""/>
      <w:lvlJc w:val="left"/>
    </w:lvl>
    <w:lvl w:ilvl="2" w:tplc="BF3E3A30">
      <w:numFmt w:val="decimal"/>
      <w:lvlText w:val=""/>
      <w:lvlJc w:val="left"/>
    </w:lvl>
    <w:lvl w:ilvl="3" w:tplc="A5F8A472">
      <w:numFmt w:val="decimal"/>
      <w:lvlText w:val=""/>
      <w:lvlJc w:val="left"/>
    </w:lvl>
    <w:lvl w:ilvl="4" w:tplc="362EEF0E">
      <w:numFmt w:val="decimal"/>
      <w:lvlText w:val=""/>
      <w:lvlJc w:val="left"/>
    </w:lvl>
    <w:lvl w:ilvl="5" w:tplc="AC64F4E0">
      <w:numFmt w:val="decimal"/>
      <w:lvlText w:val=""/>
      <w:lvlJc w:val="left"/>
    </w:lvl>
    <w:lvl w:ilvl="6" w:tplc="F54AD162">
      <w:numFmt w:val="decimal"/>
      <w:lvlText w:val=""/>
      <w:lvlJc w:val="left"/>
    </w:lvl>
    <w:lvl w:ilvl="7" w:tplc="30B05180">
      <w:numFmt w:val="decimal"/>
      <w:lvlText w:val=""/>
      <w:lvlJc w:val="left"/>
    </w:lvl>
    <w:lvl w:ilvl="8" w:tplc="06AAE9C6">
      <w:numFmt w:val="decimal"/>
      <w:lvlText w:val=""/>
      <w:lvlJc w:val="left"/>
    </w:lvl>
  </w:abstractNum>
  <w:abstractNum w:abstractNumId="74">
    <w:nsid w:val="749ABB43"/>
    <w:multiLevelType w:val="hybridMultilevel"/>
    <w:tmpl w:val="920406B6"/>
    <w:lvl w:ilvl="0" w:tplc="D4CE5E20">
      <w:start w:val="4"/>
      <w:numFmt w:val="decimal"/>
      <w:lvlText w:val="%1."/>
      <w:lvlJc w:val="left"/>
    </w:lvl>
    <w:lvl w:ilvl="1" w:tplc="63A2C862">
      <w:numFmt w:val="decimal"/>
      <w:lvlText w:val=""/>
      <w:lvlJc w:val="left"/>
    </w:lvl>
    <w:lvl w:ilvl="2" w:tplc="0CC684D4">
      <w:numFmt w:val="decimal"/>
      <w:lvlText w:val=""/>
      <w:lvlJc w:val="left"/>
    </w:lvl>
    <w:lvl w:ilvl="3" w:tplc="5540026A">
      <w:numFmt w:val="decimal"/>
      <w:lvlText w:val=""/>
      <w:lvlJc w:val="left"/>
    </w:lvl>
    <w:lvl w:ilvl="4" w:tplc="DEE210AC">
      <w:numFmt w:val="decimal"/>
      <w:lvlText w:val=""/>
      <w:lvlJc w:val="left"/>
    </w:lvl>
    <w:lvl w:ilvl="5" w:tplc="E012A124">
      <w:numFmt w:val="decimal"/>
      <w:lvlText w:val=""/>
      <w:lvlJc w:val="left"/>
    </w:lvl>
    <w:lvl w:ilvl="6" w:tplc="8A740E14">
      <w:numFmt w:val="decimal"/>
      <w:lvlText w:val=""/>
      <w:lvlJc w:val="left"/>
    </w:lvl>
    <w:lvl w:ilvl="7" w:tplc="78E423BC">
      <w:numFmt w:val="decimal"/>
      <w:lvlText w:val=""/>
      <w:lvlJc w:val="left"/>
    </w:lvl>
    <w:lvl w:ilvl="8" w:tplc="680CF010">
      <w:numFmt w:val="decimal"/>
      <w:lvlText w:val=""/>
      <w:lvlJc w:val="left"/>
    </w:lvl>
  </w:abstractNum>
  <w:abstractNum w:abstractNumId="75">
    <w:nsid w:val="75C6C33A"/>
    <w:multiLevelType w:val="hybridMultilevel"/>
    <w:tmpl w:val="9CDE8A9E"/>
    <w:lvl w:ilvl="0" w:tplc="30F69F3C">
      <w:start w:val="4"/>
      <w:numFmt w:val="decimal"/>
      <w:lvlText w:val="%1"/>
      <w:lvlJc w:val="left"/>
    </w:lvl>
    <w:lvl w:ilvl="1" w:tplc="6BFC0BC8">
      <w:numFmt w:val="decimal"/>
      <w:lvlText w:val=""/>
      <w:lvlJc w:val="left"/>
    </w:lvl>
    <w:lvl w:ilvl="2" w:tplc="783AC5FE">
      <w:numFmt w:val="decimal"/>
      <w:lvlText w:val=""/>
      <w:lvlJc w:val="left"/>
    </w:lvl>
    <w:lvl w:ilvl="3" w:tplc="50C2ADB4">
      <w:numFmt w:val="decimal"/>
      <w:lvlText w:val=""/>
      <w:lvlJc w:val="left"/>
    </w:lvl>
    <w:lvl w:ilvl="4" w:tplc="748EE3CE">
      <w:numFmt w:val="decimal"/>
      <w:lvlText w:val=""/>
      <w:lvlJc w:val="left"/>
    </w:lvl>
    <w:lvl w:ilvl="5" w:tplc="F7F664C8">
      <w:numFmt w:val="decimal"/>
      <w:lvlText w:val=""/>
      <w:lvlJc w:val="left"/>
    </w:lvl>
    <w:lvl w:ilvl="6" w:tplc="C76050E2">
      <w:numFmt w:val="decimal"/>
      <w:lvlText w:val=""/>
      <w:lvlJc w:val="left"/>
    </w:lvl>
    <w:lvl w:ilvl="7" w:tplc="5D70F3F0">
      <w:numFmt w:val="decimal"/>
      <w:lvlText w:val=""/>
      <w:lvlJc w:val="left"/>
    </w:lvl>
    <w:lvl w:ilvl="8" w:tplc="F8D81876">
      <w:numFmt w:val="decimal"/>
      <w:lvlText w:val=""/>
      <w:lvlJc w:val="left"/>
    </w:lvl>
  </w:abstractNum>
  <w:abstractNum w:abstractNumId="76">
    <w:nsid w:val="7644A45C"/>
    <w:multiLevelType w:val="hybridMultilevel"/>
    <w:tmpl w:val="BB30A93A"/>
    <w:lvl w:ilvl="0" w:tplc="A9DE31E2">
      <w:start w:val="1"/>
      <w:numFmt w:val="bullet"/>
      <w:lvlText w:val="У"/>
      <w:lvlJc w:val="left"/>
    </w:lvl>
    <w:lvl w:ilvl="1" w:tplc="30187478">
      <w:start w:val="5"/>
      <w:numFmt w:val="decimal"/>
      <w:lvlText w:val="%2."/>
      <w:lvlJc w:val="left"/>
    </w:lvl>
    <w:lvl w:ilvl="2" w:tplc="B03C7D5E">
      <w:numFmt w:val="decimal"/>
      <w:lvlText w:val=""/>
      <w:lvlJc w:val="left"/>
    </w:lvl>
    <w:lvl w:ilvl="3" w:tplc="E84C3756">
      <w:numFmt w:val="decimal"/>
      <w:lvlText w:val=""/>
      <w:lvlJc w:val="left"/>
    </w:lvl>
    <w:lvl w:ilvl="4" w:tplc="33AA5D34">
      <w:numFmt w:val="decimal"/>
      <w:lvlText w:val=""/>
      <w:lvlJc w:val="left"/>
    </w:lvl>
    <w:lvl w:ilvl="5" w:tplc="28BC3118">
      <w:numFmt w:val="decimal"/>
      <w:lvlText w:val=""/>
      <w:lvlJc w:val="left"/>
    </w:lvl>
    <w:lvl w:ilvl="6" w:tplc="CBF055AE">
      <w:numFmt w:val="decimal"/>
      <w:lvlText w:val=""/>
      <w:lvlJc w:val="left"/>
    </w:lvl>
    <w:lvl w:ilvl="7" w:tplc="44280D6E">
      <w:numFmt w:val="decimal"/>
      <w:lvlText w:val=""/>
      <w:lvlJc w:val="left"/>
    </w:lvl>
    <w:lvl w:ilvl="8" w:tplc="8D021E80">
      <w:numFmt w:val="decimal"/>
      <w:lvlText w:val=""/>
      <w:lvlJc w:val="left"/>
    </w:lvl>
  </w:abstractNum>
  <w:abstractNum w:abstractNumId="77">
    <w:nsid w:val="77AE35EB"/>
    <w:multiLevelType w:val="hybridMultilevel"/>
    <w:tmpl w:val="53843E9E"/>
    <w:lvl w:ilvl="0" w:tplc="97841248">
      <w:start w:val="11"/>
      <w:numFmt w:val="decimal"/>
      <w:lvlText w:val="%1."/>
      <w:lvlJc w:val="left"/>
    </w:lvl>
    <w:lvl w:ilvl="1" w:tplc="D422BEA2">
      <w:numFmt w:val="decimal"/>
      <w:lvlText w:val=""/>
      <w:lvlJc w:val="left"/>
    </w:lvl>
    <w:lvl w:ilvl="2" w:tplc="02E0CE6A">
      <w:numFmt w:val="decimal"/>
      <w:lvlText w:val=""/>
      <w:lvlJc w:val="left"/>
    </w:lvl>
    <w:lvl w:ilvl="3" w:tplc="6FDA7F5E">
      <w:numFmt w:val="decimal"/>
      <w:lvlText w:val=""/>
      <w:lvlJc w:val="left"/>
    </w:lvl>
    <w:lvl w:ilvl="4" w:tplc="AECA2BCE">
      <w:numFmt w:val="decimal"/>
      <w:lvlText w:val=""/>
      <w:lvlJc w:val="left"/>
    </w:lvl>
    <w:lvl w:ilvl="5" w:tplc="D7B4A2AE">
      <w:numFmt w:val="decimal"/>
      <w:lvlText w:val=""/>
      <w:lvlJc w:val="left"/>
    </w:lvl>
    <w:lvl w:ilvl="6" w:tplc="68284B98">
      <w:numFmt w:val="decimal"/>
      <w:lvlText w:val=""/>
      <w:lvlJc w:val="left"/>
    </w:lvl>
    <w:lvl w:ilvl="7" w:tplc="7EBEA3D6">
      <w:numFmt w:val="decimal"/>
      <w:lvlText w:val=""/>
      <w:lvlJc w:val="left"/>
    </w:lvl>
    <w:lvl w:ilvl="8" w:tplc="EA3A5072">
      <w:numFmt w:val="decimal"/>
      <w:lvlText w:val=""/>
      <w:lvlJc w:val="left"/>
    </w:lvl>
  </w:abstractNum>
  <w:abstractNum w:abstractNumId="78">
    <w:nsid w:val="799D0247"/>
    <w:multiLevelType w:val="hybridMultilevel"/>
    <w:tmpl w:val="DA1AC00A"/>
    <w:lvl w:ilvl="0" w:tplc="B442DD9A">
      <w:start w:val="7"/>
      <w:numFmt w:val="decimal"/>
      <w:lvlText w:val="%1."/>
      <w:lvlJc w:val="left"/>
    </w:lvl>
    <w:lvl w:ilvl="1" w:tplc="F8928BE8">
      <w:numFmt w:val="decimal"/>
      <w:lvlText w:val=""/>
      <w:lvlJc w:val="left"/>
    </w:lvl>
    <w:lvl w:ilvl="2" w:tplc="C3927288">
      <w:numFmt w:val="decimal"/>
      <w:lvlText w:val=""/>
      <w:lvlJc w:val="left"/>
    </w:lvl>
    <w:lvl w:ilvl="3" w:tplc="67C6977E">
      <w:numFmt w:val="decimal"/>
      <w:lvlText w:val=""/>
      <w:lvlJc w:val="left"/>
    </w:lvl>
    <w:lvl w:ilvl="4" w:tplc="4BCA1C64">
      <w:numFmt w:val="decimal"/>
      <w:lvlText w:val=""/>
      <w:lvlJc w:val="left"/>
    </w:lvl>
    <w:lvl w:ilvl="5" w:tplc="B366F1CA">
      <w:numFmt w:val="decimal"/>
      <w:lvlText w:val=""/>
      <w:lvlJc w:val="left"/>
    </w:lvl>
    <w:lvl w:ilvl="6" w:tplc="69A43C86">
      <w:numFmt w:val="decimal"/>
      <w:lvlText w:val=""/>
      <w:lvlJc w:val="left"/>
    </w:lvl>
    <w:lvl w:ilvl="7" w:tplc="6DCA67F6">
      <w:numFmt w:val="decimal"/>
      <w:lvlText w:val=""/>
      <w:lvlJc w:val="left"/>
    </w:lvl>
    <w:lvl w:ilvl="8" w:tplc="DA882BD8">
      <w:numFmt w:val="decimal"/>
      <w:lvlText w:val=""/>
      <w:lvlJc w:val="left"/>
    </w:lvl>
  </w:abstractNum>
  <w:abstractNum w:abstractNumId="79">
    <w:nsid w:val="79A1DEAA"/>
    <w:multiLevelType w:val="hybridMultilevel"/>
    <w:tmpl w:val="580C1520"/>
    <w:lvl w:ilvl="0" w:tplc="E2D82932">
      <w:start w:val="1"/>
      <w:numFmt w:val="decimal"/>
      <w:lvlText w:val="%1."/>
      <w:lvlJc w:val="left"/>
    </w:lvl>
    <w:lvl w:ilvl="1" w:tplc="BE86C7E0">
      <w:numFmt w:val="decimal"/>
      <w:lvlText w:val=""/>
      <w:lvlJc w:val="left"/>
    </w:lvl>
    <w:lvl w:ilvl="2" w:tplc="6BA041D8">
      <w:numFmt w:val="decimal"/>
      <w:lvlText w:val=""/>
      <w:lvlJc w:val="left"/>
    </w:lvl>
    <w:lvl w:ilvl="3" w:tplc="4F9C9D44">
      <w:numFmt w:val="decimal"/>
      <w:lvlText w:val=""/>
      <w:lvlJc w:val="left"/>
    </w:lvl>
    <w:lvl w:ilvl="4" w:tplc="D23262F4">
      <w:numFmt w:val="decimal"/>
      <w:lvlText w:val=""/>
      <w:lvlJc w:val="left"/>
    </w:lvl>
    <w:lvl w:ilvl="5" w:tplc="A6C41F86">
      <w:numFmt w:val="decimal"/>
      <w:lvlText w:val=""/>
      <w:lvlJc w:val="left"/>
    </w:lvl>
    <w:lvl w:ilvl="6" w:tplc="C09253AE">
      <w:numFmt w:val="decimal"/>
      <w:lvlText w:val=""/>
      <w:lvlJc w:val="left"/>
    </w:lvl>
    <w:lvl w:ilvl="7" w:tplc="8C5E62F6">
      <w:numFmt w:val="decimal"/>
      <w:lvlText w:val=""/>
      <w:lvlJc w:val="left"/>
    </w:lvl>
    <w:lvl w:ilvl="8" w:tplc="0CD21CA8">
      <w:numFmt w:val="decimal"/>
      <w:lvlText w:val=""/>
      <w:lvlJc w:val="left"/>
    </w:lvl>
  </w:abstractNum>
  <w:abstractNum w:abstractNumId="80">
    <w:nsid w:val="7A6D8D3C"/>
    <w:multiLevelType w:val="hybridMultilevel"/>
    <w:tmpl w:val="ED94CC26"/>
    <w:lvl w:ilvl="0" w:tplc="820C8932">
      <w:start w:val="4"/>
      <w:numFmt w:val="decimal"/>
      <w:lvlText w:val="%1."/>
      <w:lvlJc w:val="left"/>
    </w:lvl>
    <w:lvl w:ilvl="1" w:tplc="E9BEC5C8">
      <w:numFmt w:val="decimal"/>
      <w:lvlText w:val=""/>
      <w:lvlJc w:val="left"/>
    </w:lvl>
    <w:lvl w:ilvl="2" w:tplc="1818BE1C">
      <w:numFmt w:val="decimal"/>
      <w:lvlText w:val=""/>
      <w:lvlJc w:val="left"/>
    </w:lvl>
    <w:lvl w:ilvl="3" w:tplc="E468232E">
      <w:numFmt w:val="decimal"/>
      <w:lvlText w:val=""/>
      <w:lvlJc w:val="left"/>
    </w:lvl>
    <w:lvl w:ilvl="4" w:tplc="027490DE">
      <w:numFmt w:val="decimal"/>
      <w:lvlText w:val=""/>
      <w:lvlJc w:val="left"/>
    </w:lvl>
    <w:lvl w:ilvl="5" w:tplc="FD2AB902">
      <w:numFmt w:val="decimal"/>
      <w:lvlText w:val=""/>
      <w:lvlJc w:val="left"/>
    </w:lvl>
    <w:lvl w:ilvl="6" w:tplc="1AD6E358">
      <w:numFmt w:val="decimal"/>
      <w:lvlText w:val=""/>
      <w:lvlJc w:val="left"/>
    </w:lvl>
    <w:lvl w:ilvl="7" w:tplc="47C0F4F2">
      <w:numFmt w:val="decimal"/>
      <w:lvlText w:val=""/>
      <w:lvlJc w:val="left"/>
    </w:lvl>
    <w:lvl w:ilvl="8" w:tplc="732E2114">
      <w:numFmt w:val="decimal"/>
      <w:lvlText w:val=""/>
      <w:lvlJc w:val="left"/>
    </w:lvl>
  </w:abstractNum>
  <w:abstractNum w:abstractNumId="81">
    <w:nsid w:val="7BD3EE7B"/>
    <w:multiLevelType w:val="hybridMultilevel"/>
    <w:tmpl w:val="6AE694E2"/>
    <w:lvl w:ilvl="0" w:tplc="34506934">
      <w:start w:val="1"/>
      <w:numFmt w:val="decimal"/>
      <w:lvlText w:val="%1."/>
      <w:lvlJc w:val="left"/>
    </w:lvl>
    <w:lvl w:ilvl="1" w:tplc="7ECA897A">
      <w:start w:val="1"/>
      <w:numFmt w:val="decimal"/>
      <w:lvlText w:val="%2"/>
      <w:lvlJc w:val="left"/>
    </w:lvl>
    <w:lvl w:ilvl="2" w:tplc="8CBA24D6">
      <w:numFmt w:val="decimal"/>
      <w:lvlText w:val=""/>
      <w:lvlJc w:val="left"/>
    </w:lvl>
    <w:lvl w:ilvl="3" w:tplc="9AF65DAA">
      <w:numFmt w:val="decimal"/>
      <w:lvlText w:val=""/>
      <w:lvlJc w:val="left"/>
    </w:lvl>
    <w:lvl w:ilvl="4" w:tplc="9A6E0B5C">
      <w:numFmt w:val="decimal"/>
      <w:lvlText w:val=""/>
      <w:lvlJc w:val="left"/>
    </w:lvl>
    <w:lvl w:ilvl="5" w:tplc="29A870FA">
      <w:numFmt w:val="decimal"/>
      <w:lvlText w:val=""/>
      <w:lvlJc w:val="left"/>
    </w:lvl>
    <w:lvl w:ilvl="6" w:tplc="B1383152">
      <w:numFmt w:val="decimal"/>
      <w:lvlText w:val=""/>
      <w:lvlJc w:val="left"/>
    </w:lvl>
    <w:lvl w:ilvl="7" w:tplc="8D10075C">
      <w:numFmt w:val="decimal"/>
      <w:lvlText w:val=""/>
      <w:lvlJc w:val="left"/>
    </w:lvl>
    <w:lvl w:ilvl="8" w:tplc="9FD05528">
      <w:numFmt w:val="decimal"/>
      <w:lvlText w:val=""/>
      <w:lvlJc w:val="left"/>
    </w:lvl>
  </w:abstractNum>
  <w:abstractNum w:abstractNumId="82">
    <w:nsid w:val="7E0C57B1"/>
    <w:multiLevelType w:val="hybridMultilevel"/>
    <w:tmpl w:val="337A58E6"/>
    <w:lvl w:ilvl="0" w:tplc="FE88322A">
      <w:start w:val="6"/>
      <w:numFmt w:val="decimal"/>
      <w:lvlText w:val="%1."/>
      <w:lvlJc w:val="left"/>
    </w:lvl>
    <w:lvl w:ilvl="1" w:tplc="04685120">
      <w:numFmt w:val="decimal"/>
      <w:lvlText w:val=""/>
      <w:lvlJc w:val="left"/>
    </w:lvl>
    <w:lvl w:ilvl="2" w:tplc="88106F06">
      <w:numFmt w:val="decimal"/>
      <w:lvlText w:val=""/>
      <w:lvlJc w:val="left"/>
    </w:lvl>
    <w:lvl w:ilvl="3" w:tplc="A0684130">
      <w:numFmt w:val="decimal"/>
      <w:lvlText w:val=""/>
      <w:lvlJc w:val="left"/>
    </w:lvl>
    <w:lvl w:ilvl="4" w:tplc="1882A474">
      <w:numFmt w:val="decimal"/>
      <w:lvlText w:val=""/>
      <w:lvlJc w:val="left"/>
    </w:lvl>
    <w:lvl w:ilvl="5" w:tplc="7A0223EA">
      <w:numFmt w:val="decimal"/>
      <w:lvlText w:val=""/>
      <w:lvlJc w:val="left"/>
    </w:lvl>
    <w:lvl w:ilvl="6" w:tplc="1CE62034">
      <w:numFmt w:val="decimal"/>
      <w:lvlText w:val=""/>
      <w:lvlJc w:val="left"/>
    </w:lvl>
    <w:lvl w:ilvl="7" w:tplc="DAC68CE0">
      <w:numFmt w:val="decimal"/>
      <w:lvlText w:val=""/>
      <w:lvlJc w:val="left"/>
    </w:lvl>
    <w:lvl w:ilvl="8" w:tplc="F4A2AE40">
      <w:numFmt w:val="decimal"/>
      <w:lvlText w:val=""/>
      <w:lvlJc w:val="left"/>
    </w:lvl>
  </w:abstractNum>
  <w:num w:numId="1">
    <w:abstractNumId w:val="30"/>
  </w:num>
  <w:num w:numId="2">
    <w:abstractNumId w:val="57"/>
  </w:num>
  <w:num w:numId="3">
    <w:abstractNumId w:val="13"/>
  </w:num>
  <w:num w:numId="4">
    <w:abstractNumId w:val="37"/>
  </w:num>
  <w:num w:numId="5">
    <w:abstractNumId w:val="70"/>
  </w:num>
  <w:num w:numId="6">
    <w:abstractNumId w:val="68"/>
  </w:num>
  <w:num w:numId="7">
    <w:abstractNumId w:val="28"/>
  </w:num>
  <w:num w:numId="8">
    <w:abstractNumId w:val="20"/>
  </w:num>
  <w:num w:numId="9">
    <w:abstractNumId w:val="72"/>
  </w:num>
  <w:num w:numId="10">
    <w:abstractNumId w:val="29"/>
  </w:num>
  <w:num w:numId="11">
    <w:abstractNumId w:val="56"/>
  </w:num>
  <w:num w:numId="12">
    <w:abstractNumId w:val="80"/>
  </w:num>
  <w:num w:numId="13">
    <w:abstractNumId w:val="46"/>
  </w:num>
  <w:num w:numId="14">
    <w:abstractNumId w:val="53"/>
  </w:num>
  <w:num w:numId="15">
    <w:abstractNumId w:val="69"/>
  </w:num>
  <w:num w:numId="16">
    <w:abstractNumId w:val="36"/>
  </w:num>
  <w:num w:numId="17">
    <w:abstractNumId w:val="76"/>
  </w:num>
  <w:num w:numId="18">
    <w:abstractNumId w:val="33"/>
  </w:num>
  <w:num w:numId="19">
    <w:abstractNumId w:val="67"/>
  </w:num>
  <w:num w:numId="20">
    <w:abstractNumId w:val="54"/>
  </w:num>
  <w:num w:numId="21">
    <w:abstractNumId w:val="74"/>
  </w:num>
  <w:num w:numId="22">
    <w:abstractNumId w:val="39"/>
  </w:num>
  <w:num w:numId="23">
    <w:abstractNumId w:val="18"/>
  </w:num>
  <w:num w:numId="24">
    <w:abstractNumId w:val="79"/>
  </w:num>
  <w:num w:numId="25">
    <w:abstractNumId w:val="75"/>
  </w:num>
  <w:num w:numId="26">
    <w:abstractNumId w:val="10"/>
  </w:num>
  <w:num w:numId="27">
    <w:abstractNumId w:val="71"/>
  </w:num>
  <w:num w:numId="28">
    <w:abstractNumId w:val="51"/>
  </w:num>
  <w:num w:numId="29">
    <w:abstractNumId w:val="35"/>
  </w:num>
  <w:num w:numId="30">
    <w:abstractNumId w:val="49"/>
  </w:num>
  <w:num w:numId="31">
    <w:abstractNumId w:val="25"/>
  </w:num>
  <w:num w:numId="32">
    <w:abstractNumId w:val="64"/>
  </w:num>
  <w:num w:numId="33">
    <w:abstractNumId w:val="27"/>
  </w:num>
  <w:num w:numId="34">
    <w:abstractNumId w:val="38"/>
  </w:num>
  <w:num w:numId="35">
    <w:abstractNumId w:val="19"/>
  </w:num>
  <w:num w:numId="36">
    <w:abstractNumId w:val="16"/>
  </w:num>
  <w:num w:numId="37">
    <w:abstractNumId w:val="24"/>
  </w:num>
  <w:num w:numId="38">
    <w:abstractNumId w:val="44"/>
  </w:num>
  <w:num w:numId="39">
    <w:abstractNumId w:val="34"/>
  </w:num>
  <w:num w:numId="40">
    <w:abstractNumId w:val="14"/>
  </w:num>
  <w:num w:numId="41">
    <w:abstractNumId w:val="73"/>
  </w:num>
  <w:num w:numId="42">
    <w:abstractNumId w:val="6"/>
  </w:num>
  <w:num w:numId="43">
    <w:abstractNumId w:val="8"/>
  </w:num>
  <w:num w:numId="44">
    <w:abstractNumId w:val="40"/>
  </w:num>
  <w:num w:numId="45">
    <w:abstractNumId w:val="63"/>
  </w:num>
  <w:num w:numId="46">
    <w:abstractNumId w:val="82"/>
  </w:num>
  <w:num w:numId="47">
    <w:abstractNumId w:val="77"/>
  </w:num>
  <w:num w:numId="48">
    <w:abstractNumId w:val="55"/>
  </w:num>
  <w:num w:numId="49">
    <w:abstractNumId w:val="32"/>
  </w:num>
  <w:num w:numId="50">
    <w:abstractNumId w:val="61"/>
  </w:num>
  <w:num w:numId="51">
    <w:abstractNumId w:val="31"/>
  </w:num>
  <w:num w:numId="52">
    <w:abstractNumId w:val="26"/>
  </w:num>
  <w:num w:numId="53">
    <w:abstractNumId w:val="21"/>
  </w:num>
  <w:num w:numId="54">
    <w:abstractNumId w:val="45"/>
  </w:num>
  <w:num w:numId="55">
    <w:abstractNumId w:val="23"/>
  </w:num>
  <w:num w:numId="56">
    <w:abstractNumId w:val="11"/>
  </w:num>
  <w:num w:numId="57">
    <w:abstractNumId w:val="58"/>
  </w:num>
  <w:num w:numId="58">
    <w:abstractNumId w:val="7"/>
  </w:num>
  <w:num w:numId="59">
    <w:abstractNumId w:val="65"/>
  </w:num>
  <w:num w:numId="60">
    <w:abstractNumId w:val="12"/>
  </w:num>
  <w:num w:numId="61">
    <w:abstractNumId w:val="60"/>
  </w:num>
  <w:num w:numId="62">
    <w:abstractNumId w:val="3"/>
  </w:num>
  <w:num w:numId="63">
    <w:abstractNumId w:val="78"/>
  </w:num>
  <w:num w:numId="64">
    <w:abstractNumId w:val="0"/>
  </w:num>
  <w:num w:numId="65">
    <w:abstractNumId w:val="42"/>
  </w:num>
  <w:num w:numId="66">
    <w:abstractNumId w:val="15"/>
  </w:num>
  <w:num w:numId="67">
    <w:abstractNumId w:val="22"/>
  </w:num>
  <w:num w:numId="68">
    <w:abstractNumId w:val="66"/>
  </w:num>
  <w:num w:numId="69">
    <w:abstractNumId w:val="59"/>
  </w:num>
  <w:num w:numId="70">
    <w:abstractNumId w:val="52"/>
  </w:num>
  <w:num w:numId="71">
    <w:abstractNumId w:val="81"/>
  </w:num>
  <w:num w:numId="72">
    <w:abstractNumId w:val="50"/>
  </w:num>
  <w:num w:numId="73">
    <w:abstractNumId w:val="62"/>
  </w:num>
  <w:num w:numId="74">
    <w:abstractNumId w:val="5"/>
  </w:num>
  <w:num w:numId="75">
    <w:abstractNumId w:val="9"/>
  </w:num>
  <w:num w:numId="76">
    <w:abstractNumId w:val="41"/>
  </w:num>
  <w:num w:numId="77">
    <w:abstractNumId w:val="4"/>
  </w:num>
  <w:num w:numId="78">
    <w:abstractNumId w:val="1"/>
  </w:num>
  <w:num w:numId="79">
    <w:abstractNumId w:val="17"/>
  </w:num>
  <w:num w:numId="80">
    <w:abstractNumId w:val="43"/>
  </w:num>
  <w:num w:numId="81">
    <w:abstractNumId w:val="2"/>
  </w:num>
  <w:num w:numId="82">
    <w:abstractNumId w:val="48"/>
  </w:num>
  <w:num w:numId="83">
    <w:abstractNumId w:val="4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6EF"/>
    <w:rsid w:val="000076A9"/>
    <w:rsid w:val="00021A79"/>
    <w:rsid w:val="00041AF0"/>
    <w:rsid w:val="000468ED"/>
    <w:rsid w:val="00063D08"/>
    <w:rsid w:val="002161B4"/>
    <w:rsid w:val="002B2EFB"/>
    <w:rsid w:val="00323DE5"/>
    <w:rsid w:val="00361A1E"/>
    <w:rsid w:val="00540C44"/>
    <w:rsid w:val="006F0C53"/>
    <w:rsid w:val="007E12A4"/>
    <w:rsid w:val="009C75EC"/>
    <w:rsid w:val="00A41DFC"/>
    <w:rsid w:val="00A76539"/>
    <w:rsid w:val="00B128FB"/>
    <w:rsid w:val="00CB7F3E"/>
    <w:rsid w:val="00DF1FA6"/>
    <w:rsid w:val="00E171C3"/>
    <w:rsid w:val="00E4685E"/>
    <w:rsid w:val="00E766EF"/>
    <w:rsid w:val="00F06A8F"/>
    <w:rsid w:val="00F36066"/>
    <w:rsid w:val="00F73291"/>
    <w:rsid w:val="00FA7FF4"/>
    <w:rsid w:val="00FC7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0C44"/>
    <w:rPr>
      <w:rFonts w:ascii="Tahoma" w:hAnsi="Tahoma" w:cs="Tahoma"/>
      <w:sz w:val="16"/>
      <w:szCs w:val="16"/>
    </w:rPr>
  </w:style>
  <w:style w:type="character" w:customStyle="1" w:styleId="a4">
    <w:name w:val="Текст выноски Знак"/>
    <w:basedOn w:val="a0"/>
    <w:link w:val="a3"/>
    <w:uiPriority w:val="99"/>
    <w:semiHidden/>
    <w:rsid w:val="00540C44"/>
    <w:rPr>
      <w:rFonts w:ascii="Tahoma" w:hAnsi="Tahoma" w:cs="Tahoma"/>
      <w:sz w:val="16"/>
      <w:szCs w:val="16"/>
    </w:rPr>
  </w:style>
  <w:style w:type="paragraph" w:styleId="a5">
    <w:name w:val="No Spacing"/>
    <w:uiPriority w:val="99"/>
    <w:qFormat/>
    <w:rsid w:val="002161B4"/>
    <w:pPr>
      <w:widowControl w:val="0"/>
      <w:ind w:firstLine="300"/>
      <w:jc w:val="both"/>
    </w:pPr>
    <w:rPr>
      <w:rFonts w:eastAsia="Times New Roman"/>
      <w:sz w:val="20"/>
      <w:szCs w:val="20"/>
      <w:lang w:val="en-US"/>
    </w:rPr>
  </w:style>
  <w:style w:type="paragraph" w:customStyle="1" w:styleId="Default">
    <w:name w:val="Default"/>
    <w:rsid w:val="002161B4"/>
    <w:pPr>
      <w:autoSpaceDE w:val="0"/>
      <w:autoSpaceDN w:val="0"/>
      <w:adjustRightInd w:val="0"/>
    </w:pPr>
    <w:rPr>
      <w:rFonts w:eastAsia="Times New Roman"/>
      <w:color w:val="000000"/>
      <w:sz w:val="24"/>
      <w:szCs w:val="24"/>
    </w:rPr>
  </w:style>
  <w:style w:type="paragraph" w:styleId="a6">
    <w:name w:val="header"/>
    <w:basedOn w:val="a"/>
    <w:link w:val="a7"/>
    <w:uiPriority w:val="99"/>
    <w:unhideWhenUsed/>
    <w:rsid w:val="002161B4"/>
    <w:pPr>
      <w:widowControl w:val="0"/>
      <w:tabs>
        <w:tab w:val="center" w:pos="4677"/>
        <w:tab w:val="right" w:pos="9355"/>
      </w:tabs>
      <w:ind w:firstLine="300"/>
      <w:jc w:val="both"/>
    </w:pPr>
    <w:rPr>
      <w:rFonts w:eastAsia="Times New Roman"/>
      <w:sz w:val="20"/>
      <w:szCs w:val="20"/>
      <w:lang w:val="en-US"/>
    </w:rPr>
  </w:style>
  <w:style w:type="character" w:customStyle="1" w:styleId="a7">
    <w:name w:val="Верхний колонтитул Знак"/>
    <w:basedOn w:val="a0"/>
    <w:link w:val="a6"/>
    <w:uiPriority w:val="99"/>
    <w:rsid w:val="002161B4"/>
    <w:rPr>
      <w:rFonts w:eastAsia="Times New Roman"/>
      <w:sz w:val="20"/>
      <w:szCs w:val="20"/>
      <w:lang w:val="en-US"/>
    </w:rPr>
  </w:style>
  <w:style w:type="paragraph" w:styleId="a8">
    <w:name w:val="footer"/>
    <w:basedOn w:val="a"/>
    <w:link w:val="a9"/>
    <w:uiPriority w:val="99"/>
    <w:unhideWhenUsed/>
    <w:rsid w:val="002161B4"/>
    <w:pPr>
      <w:widowControl w:val="0"/>
      <w:tabs>
        <w:tab w:val="center" w:pos="4677"/>
        <w:tab w:val="right" w:pos="9355"/>
      </w:tabs>
      <w:ind w:firstLine="300"/>
      <w:jc w:val="both"/>
    </w:pPr>
    <w:rPr>
      <w:rFonts w:eastAsia="Times New Roman"/>
      <w:sz w:val="20"/>
      <w:szCs w:val="20"/>
      <w:lang w:val="en-US"/>
    </w:rPr>
  </w:style>
  <w:style w:type="character" w:customStyle="1" w:styleId="a9">
    <w:name w:val="Нижний колонтитул Знак"/>
    <w:basedOn w:val="a0"/>
    <w:link w:val="a8"/>
    <w:uiPriority w:val="99"/>
    <w:rsid w:val="002161B4"/>
    <w:rPr>
      <w:rFonts w:eastAsia="Times New Roman"/>
      <w:sz w:val="20"/>
      <w:szCs w:val="20"/>
      <w:lang w:val="en-US"/>
    </w:rPr>
  </w:style>
  <w:style w:type="character" w:styleId="aa">
    <w:name w:val="Hyperlink"/>
    <w:rsid w:val="002161B4"/>
    <w:rPr>
      <w:color w:val="0000FF"/>
      <w:u w:val="single"/>
    </w:rPr>
  </w:style>
  <w:style w:type="character" w:styleId="ab">
    <w:name w:val="Strong"/>
    <w:qFormat/>
    <w:rsid w:val="002161B4"/>
    <w:rPr>
      <w:b/>
      <w:bCs w:val="0"/>
    </w:rPr>
  </w:style>
  <w:style w:type="paragraph" w:styleId="ac">
    <w:name w:val="List Paragraph"/>
    <w:aliases w:val="List_Paragraph,Multilevel para_II,List Paragraph1,List Paragraph (numbered (a)),Numbered list"/>
    <w:basedOn w:val="a"/>
    <w:link w:val="ad"/>
    <w:uiPriority w:val="34"/>
    <w:qFormat/>
    <w:rsid w:val="002161B4"/>
    <w:pPr>
      <w:spacing w:after="200" w:line="276" w:lineRule="auto"/>
      <w:ind w:left="720"/>
      <w:contextualSpacing/>
    </w:pPr>
    <w:rPr>
      <w:rFonts w:ascii="Calibri" w:eastAsia="Times New Roman" w:hAnsi="Calibri"/>
      <w:bCs/>
      <w:szCs w:val="20"/>
      <w:lang w:val="x-none" w:eastAsia="x-none"/>
    </w:rPr>
  </w:style>
  <w:style w:type="character" w:customStyle="1" w:styleId="ad">
    <w:name w:val="Абзац списка Знак"/>
    <w:aliases w:val="List_Paragraph Знак,Multilevel para_II Знак,List Paragraph1 Знак,List Paragraph (numbered (a)) Знак,Numbered list Знак"/>
    <w:link w:val="ac"/>
    <w:uiPriority w:val="99"/>
    <w:locked/>
    <w:rsid w:val="002161B4"/>
    <w:rPr>
      <w:rFonts w:ascii="Calibri" w:eastAsia="Times New Roman" w:hAnsi="Calibri"/>
      <w:bCs/>
      <w:szCs w:val="20"/>
      <w:lang w:val="x-none" w:eastAsia="x-none"/>
    </w:rPr>
  </w:style>
  <w:style w:type="paragraph" w:customStyle="1" w:styleId="Style62">
    <w:name w:val="Style62"/>
    <w:basedOn w:val="a"/>
    <w:rsid w:val="002161B4"/>
    <w:pPr>
      <w:widowControl w:val="0"/>
      <w:autoSpaceDE w:val="0"/>
      <w:autoSpaceDN w:val="0"/>
      <w:adjustRightInd w:val="0"/>
    </w:pPr>
    <w:rPr>
      <w:rFonts w:eastAsia="Times New Roman"/>
      <w:bCs/>
      <w:sz w:val="24"/>
      <w:szCs w:val="24"/>
    </w:rPr>
  </w:style>
  <w:style w:type="paragraph" w:styleId="ae">
    <w:name w:val="Normal (Web)"/>
    <w:basedOn w:val="a"/>
    <w:rsid w:val="00E171C3"/>
    <w:pPr>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0C44"/>
    <w:rPr>
      <w:rFonts w:ascii="Tahoma" w:hAnsi="Tahoma" w:cs="Tahoma"/>
      <w:sz w:val="16"/>
      <w:szCs w:val="16"/>
    </w:rPr>
  </w:style>
  <w:style w:type="character" w:customStyle="1" w:styleId="a4">
    <w:name w:val="Текст выноски Знак"/>
    <w:basedOn w:val="a0"/>
    <w:link w:val="a3"/>
    <w:uiPriority w:val="99"/>
    <w:semiHidden/>
    <w:rsid w:val="00540C44"/>
    <w:rPr>
      <w:rFonts w:ascii="Tahoma" w:hAnsi="Tahoma" w:cs="Tahoma"/>
      <w:sz w:val="16"/>
      <w:szCs w:val="16"/>
    </w:rPr>
  </w:style>
  <w:style w:type="paragraph" w:styleId="a5">
    <w:name w:val="No Spacing"/>
    <w:uiPriority w:val="99"/>
    <w:qFormat/>
    <w:rsid w:val="002161B4"/>
    <w:pPr>
      <w:widowControl w:val="0"/>
      <w:ind w:firstLine="300"/>
      <w:jc w:val="both"/>
    </w:pPr>
    <w:rPr>
      <w:rFonts w:eastAsia="Times New Roman"/>
      <w:sz w:val="20"/>
      <w:szCs w:val="20"/>
      <w:lang w:val="en-US"/>
    </w:rPr>
  </w:style>
  <w:style w:type="paragraph" w:customStyle="1" w:styleId="Default">
    <w:name w:val="Default"/>
    <w:rsid w:val="002161B4"/>
    <w:pPr>
      <w:autoSpaceDE w:val="0"/>
      <w:autoSpaceDN w:val="0"/>
      <w:adjustRightInd w:val="0"/>
    </w:pPr>
    <w:rPr>
      <w:rFonts w:eastAsia="Times New Roman"/>
      <w:color w:val="000000"/>
      <w:sz w:val="24"/>
      <w:szCs w:val="24"/>
    </w:rPr>
  </w:style>
  <w:style w:type="paragraph" w:styleId="a6">
    <w:name w:val="header"/>
    <w:basedOn w:val="a"/>
    <w:link w:val="a7"/>
    <w:uiPriority w:val="99"/>
    <w:unhideWhenUsed/>
    <w:rsid w:val="002161B4"/>
    <w:pPr>
      <w:widowControl w:val="0"/>
      <w:tabs>
        <w:tab w:val="center" w:pos="4677"/>
        <w:tab w:val="right" w:pos="9355"/>
      </w:tabs>
      <w:ind w:firstLine="300"/>
      <w:jc w:val="both"/>
    </w:pPr>
    <w:rPr>
      <w:rFonts w:eastAsia="Times New Roman"/>
      <w:sz w:val="20"/>
      <w:szCs w:val="20"/>
      <w:lang w:val="en-US"/>
    </w:rPr>
  </w:style>
  <w:style w:type="character" w:customStyle="1" w:styleId="a7">
    <w:name w:val="Верхний колонтитул Знак"/>
    <w:basedOn w:val="a0"/>
    <w:link w:val="a6"/>
    <w:uiPriority w:val="99"/>
    <w:rsid w:val="002161B4"/>
    <w:rPr>
      <w:rFonts w:eastAsia="Times New Roman"/>
      <w:sz w:val="20"/>
      <w:szCs w:val="20"/>
      <w:lang w:val="en-US"/>
    </w:rPr>
  </w:style>
  <w:style w:type="paragraph" w:styleId="a8">
    <w:name w:val="footer"/>
    <w:basedOn w:val="a"/>
    <w:link w:val="a9"/>
    <w:uiPriority w:val="99"/>
    <w:unhideWhenUsed/>
    <w:rsid w:val="002161B4"/>
    <w:pPr>
      <w:widowControl w:val="0"/>
      <w:tabs>
        <w:tab w:val="center" w:pos="4677"/>
        <w:tab w:val="right" w:pos="9355"/>
      </w:tabs>
      <w:ind w:firstLine="300"/>
      <w:jc w:val="both"/>
    </w:pPr>
    <w:rPr>
      <w:rFonts w:eastAsia="Times New Roman"/>
      <w:sz w:val="20"/>
      <w:szCs w:val="20"/>
      <w:lang w:val="en-US"/>
    </w:rPr>
  </w:style>
  <w:style w:type="character" w:customStyle="1" w:styleId="a9">
    <w:name w:val="Нижний колонтитул Знак"/>
    <w:basedOn w:val="a0"/>
    <w:link w:val="a8"/>
    <w:uiPriority w:val="99"/>
    <w:rsid w:val="002161B4"/>
    <w:rPr>
      <w:rFonts w:eastAsia="Times New Roman"/>
      <w:sz w:val="20"/>
      <w:szCs w:val="20"/>
      <w:lang w:val="en-US"/>
    </w:rPr>
  </w:style>
  <w:style w:type="character" w:styleId="aa">
    <w:name w:val="Hyperlink"/>
    <w:rsid w:val="002161B4"/>
    <w:rPr>
      <w:color w:val="0000FF"/>
      <w:u w:val="single"/>
    </w:rPr>
  </w:style>
  <w:style w:type="character" w:styleId="ab">
    <w:name w:val="Strong"/>
    <w:qFormat/>
    <w:rsid w:val="002161B4"/>
    <w:rPr>
      <w:b/>
      <w:bCs w:val="0"/>
    </w:rPr>
  </w:style>
  <w:style w:type="paragraph" w:styleId="ac">
    <w:name w:val="List Paragraph"/>
    <w:aliases w:val="List_Paragraph,Multilevel para_II,List Paragraph1,List Paragraph (numbered (a)),Numbered list"/>
    <w:basedOn w:val="a"/>
    <w:link w:val="ad"/>
    <w:uiPriority w:val="34"/>
    <w:qFormat/>
    <w:rsid w:val="002161B4"/>
    <w:pPr>
      <w:spacing w:after="200" w:line="276" w:lineRule="auto"/>
      <w:ind w:left="720"/>
      <w:contextualSpacing/>
    </w:pPr>
    <w:rPr>
      <w:rFonts w:ascii="Calibri" w:eastAsia="Times New Roman" w:hAnsi="Calibri"/>
      <w:bCs/>
      <w:szCs w:val="20"/>
      <w:lang w:val="x-none" w:eastAsia="x-none"/>
    </w:rPr>
  </w:style>
  <w:style w:type="character" w:customStyle="1" w:styleId="ad">
    <w:name w:val="Абзац списка Знак"/>
    <w:aliases w:val="List_Paragraph Знак,Multilevel para_II Знак,List Paragraph1 Знак,List Paragraph (numbered (a)) Знак,Numbered list Знак"/>
    <w:link w:val="ac"/>
    <w:uiPriority w:val="99"/>
    <w:locked/>
    <w:rsid w:val="002161B4"/>
    <w:rPr>
      <w:rFonts w:ascii="Calibri" w:eastAsia="Times New Roman" w:hAnsi="Calibri"/>
      <w:bCs/>
      <w:szCs w:val="20"/>
      <w:lang w:val="x-none" w:eastAsia="x-none"/>
    </w:rPr>
  </w:style>
  <w:style w:type="paragraph" w:customStyle="1" w:styleId="Style62">
    <w:name w:val="Style62"/>
    <w:basedOn w:val="a"/>
    <w:rsid w:val="002161B4"/>
    <w:pPr>
      <w:widowControl w:val="0"/>
      <w:autoSpaceDE w:val="0"/>
      <w:autoSpaceDN w:val="0"/>
      <w:adjustRightInd w:val="0"/>
    </w:pPr>
    <w:rPr>
      <w:rFonts w:eastAsia="Times New Roman"/>
      <w:bCs/>
      <w:sz w:val="24"/>
      <w:szCs w:val="24"/>
    </w:rPr>
  </w:style>
  <w:style w:type="paragraph" w:styleId="ae">
    <w:name w:val="Normal (Web)"/>
    <w:basedOn w:val="a"/>
    <w:rsid w:val="00E171C3"/>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jpeg"/><Relationship Id="rId39" Type="http://schemas.openxmlformats.org/officeDocument/2006/relationships/hyperlink" Target="http://www.giu.uz/" TargetMode="External"/><Relationship Id="rId3" Type="http://schemas.microsoft.com/office/2007/relationships/stylesWithEffects" Target="stylesWithEffects.xml"/><Relationship Id="rId21" Type="http://schemas.openxmlformats.org/officeDocument/2006/relationships/image" Target="media/image13.jpeg"/><Relationship Id="rId34" Type="http://schemas.openxmlformats.org/officeDocument/2006/relationships/image" Target="media/image26.png"/><Relationship Id="rId42" Type="http://schemas.openxmlformats.org/officeDocument/2006/relationships/hyperlink" Target="http://www.music-dic.ru/"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png"/><Relationship Id="rId38" Type="http://schemas.openxmlformats.org/officeDocument/2006/relationships/hyperlink" Target="http://www.multimedia.uz/"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jpeg"/><Relationship Id="rId29" Type="http://schemas.openxmlformats.org/officeDocument/2006/relationships/image" Target="media/image21.jpeg"/><Relationship Id="rId41" Type="http://schemas.openxmlformats.org/officeDocument/2006/relationships/hyperlink" Target="http://www.edunet.uz/"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jpeg"/><Relationship Id="rId32" Type="http://schemas.openxmlformats.org/officeDocument/2006/relationships/image" Target="media/image24.png"/><Relationship Id="rId37" Type="http://schemas.openxmlformats.org/officeDocument/2006/relationships/hyperlink" Target="http://www.uzedu.uz/" TargetMode="External"/><Relationship Id="rId40" Type="http://schemas.openxmlformats.org/officeDocument/2006/relationships/hyperlink" Target="http://www.ziyonet.uz/"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jpeg"/><Relationship Id="rId44" Type="http://schemas.openxmlformats.org/officeDocument/2006/relationships/hyperlink" Target="https://infourok.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png"/><Relationship Id="rId43" Type="http://schemas.openxmlformats.org/officeDocument/2006/relationships/hyperlink" Target="https://t.me/joincha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89</Pages>
  <Words>26413</Words>
  <Characters>150560</Characters>
  <Application>Microsoft Office Word</Application>
  <DocSecurity>0</DocSecurity>
  <Lines>1254</Lines>
  <Paragraphs>353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Зулайхо</cp:lastModifiedBy>
  <cp:revision>10</cp:revision>
  <dcterms:created xsi:type="dcterms:W3CDTF">2020-01-31T17:10:00Z</dcterms:created>
  <dcterms:modified xsi:type="dcterms:W3CDTF">2020-02-05T09:55:00Z</dcterms:modified>
</cp:coreProperties>
</file>